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E758" w14:textId="028A7AB8" w:rsidR="00251E4C" w:rsidRDefault="00251E4C" w:rsidP="00251E4C">
      <w:pPr>
        <w:pStyle w:val="ListParagraph"/>
        <w:jc w:val="center"/>
        <w:rPr>
          <w:b/>
          <w:bCs/>
          <w:sz w:val="28"/>
          <w:szCs w:val="28"/>
        </w:rPr>
      </w:pPr>
      <w:r w:rsidRPr="00251E4C">
        <w:rPr>
          <w:b/>
          <w:bCs/>
          <w:sz w:val="28"/>
          <w:szCs w:val="28"/>
        </w:rPr>
        <w:t>Please share the following information with family &amp; friends</w:t>
      </w:r>
    </w:p>
    <w:p w14:paraId="33F5D2F2" w14:textId="77777777" w:rsidR="00251E4C" w:rsidRPr="00251E4C" w:rsidRDefault="00251E4C" w:rsidP="00251E4C">
      <w:pPr>
        <w:pStyle w:val="ListParagraph"/>
        <w:jc w:val="center"/>
        <w:rPr>
          <w:b/>
          <w:bCs/>
          <w:sz w:val="28"/>
          <w:szCs w:val="28"/>
        </w:rPr>
      </w:pPr>
    </w:p>
    <w:p w14:paraId="3D43FE4F" w14:textId="7CC68F2B" w:rsidR="00251E4C" w:rsidRDefault="00EF27B0" w:rsidP="000B5D9C">
      <w:pPr>
        <w:pStyle w:val="ListParagraph"/>
      </w:pPr>
      <w:r w:rsidRPr="001B53FF">
        <w:rPr>
          <w:b/>
          <w:bCs/>
        </w:rPr>
        <w:t>The White Coat Ceremony</w:t>
      </w:r>
      <w:r w:rsidRPr="001E00BC">
        <w:t xml:space="preserve"> will be held on August 22, 2025, at 2:00</w:t>
      </w:r>
      <w:r w:rsidR="001E00BC" w:rsidRPr="001E00BC">
        <w:t xml:space="preserve"> in the John W. Pope, Jr. Convocation Center at Campbell University</w:t>
      </w:r>
      <w:r w:rsidRPr="001E00BC">
        <w:t xml:space="preserve">. </w:t>
      </w:r>
      <w:r w:rsidR="0011727E" w:rsidRPr="0011727E">
        <w:t xml:space="preserve">Tickets are </w:t>
      </w:r>
      <w:r w:rsidR="0011727E" w:rsidRPr="0011727E">
        <w:rPr>
          <w:b/>
          <w:bCs/>
        </w:rPr>
        <w:t xml:space="preserve">not </w:t>
      </w:r>
      <w:r w:rsidR="0011727E" w:rsidRPr="0011727E">
        <w:t xml:space="preserve">required to </w:t>
      </w:r>
      <w:r w:rsidR="0061502C" w:rsidRPr="0011727E">
        <w:t>attend.</w:t>
      </w:r>
    </w:p>
    <w:p w14:paraId="7F9339D4" w14:textId="305CE710" w:rsidR="00EF27B0" w:rsidRPr="001E00BC" w:rsidRDefault="00B14C93" w:rsidP="001B53FF">
      <w:pPr>
        <w:pStyle w:val="ListParagraph"/>
        <w:numPr>
          <w:ilvl w:val="0"/>
          <w:numId w:val="8"/>
        </w:numPr>
      </w:pPr>
      <w:r>
        <w:t>Please find attached</w:t>
      </w:r>
      <w:r w:rsidR="00EF27B0" w:rsidRPr="001E00BC">
        <w:t xml:space="preserve"> an invitation with a live link to</w:t>
      </w:r>
      <w:r>
        <w:t xml:space="preserve"> view the ceremony</w:t>
      </w:r>
      <w:r w:rsidR="00EF27B0" w:rsidRPr="001E00BC">
        <w:t xml:space="preserve">. </w:t>
      </w:r>
    </w:p>
    <w:p w14:paraId="3743B768" w14:textId="7161CD02" w:rsidR="00C93F11" w:rsidRPr="001E00BC" w:rsidRDefault="00EF27B0" w:rsidP="00251E4C">
      <w:pPr>
        <w:pStyle w:val="ListParagraph"/>
        <w:numPr>
          <w:ilvl w:val="0"/>
          <w:numId w:val="8"/>
        </w:numPr>
      </w:pPr>
      <w:r w:rsidRPr="001E00BC">
        <w:rPr>
          <w:b/>
          <w:bCs/>
        </w:rPr>
        <w:t>Clear Bag Policy</w:t>
      </w:r>
      <w:r w:rsidRPr="001E00BC">
        <w:t xml:space="preserve"> - The University has implemented a clear bag policy. One bag is permitted per person if it is an approved bag such as a one-gallon zip style bag or the 10 x 6 x 12 clear bag, plus a small clutch that does not exceed 4.5 x </w:t>
      </w:r>
      <w:r w:rsidR="00735141" w:rsidRPr="001E00BC">
        <w:t>6.5.</w:t>
      </w:r>
      <w:r w:rsidRPr="001E00BC">
        <w:t xml:space="preserve"> See link for additional information: https://gocamels.com/news/2021/7/22/football-clear-bag- policy-adopted-at-athletics-events.aspx </w:t>
      </w:r>
    </w:p>
    <w:p w14:paraId="1C4E5517" w14:textId="77777777" w:rsidR="009D39BB" w:rsidRPr="001E00BC" w:rsidRDefault="009D39BB" w:rsidP="009D39BB">
      <w:pPr>
        <w:pStyle w:val="NoSpacing"/>
        <w:numPr>
          <w:ilvl w:val="0"/>
          <w:numId w:val="8"/>
        </w:numPr>
        <w:rPr>
          <w:rFonts w:asciiTheme="minorHAnsi" w:eastAsia="Times New Roman" w:hAnsiTheme="minorHAnsi"/>
          <w:b/>
          <w:bCs/>
          <w:sz w:val="24"/>
          <w:szCs w:val="24"/>
        </w:rPr>
      </w:pPr>
      <w:r w:rsidRPr="001E00BC">
        <w:rPr>
          <w:rFonts w:asciiTheme="minorHAnsi" w:eastAsia="Times New Roman" w:hAnsiTheme="minorHAnsi"/>
          <w:b/>
          <w:bCs/>
          <w:sz w:val="24"/>
          <w:szCs w:val="24"/>
        </w:rPr>
        <w:t xml:space="preserve">Prohibited Items: </w:t>
      </w:r>
    </w:p>
    <w:p w14:paraId="04230A22" w14:textId="77777777" w:rsidR="009D39BB" w:rsidRPr="001E00BC" w:rsidRDefault="009D39BB" w:rsidP="00075917">
      <w:pPr>
        <w:pStyle w:val="NoSpacing"/>
        <w:numPr>
          <w:ilvl w:val="1"/>
          <w:numId w:val="8"/>
        </w:numPr>
        <w:rPr>
          <w:rFonts w:asciiTheme="minorHAnsi" w:eastAsia="Times New Roman" w:hAnsiTheme="minorHAnsi"/>
          <w:sz w:val="24"/>
          <w:szCs w:val="24"/>
        </w:rPr>
      </w:pPr>
      <w:r w:rsidRPr="001E00BC">
        <w:rPr>
          <w:rFonts w:asciiTheme="minorHAnsi" w:eastAsia="Times New Roman" w:hAnsiTheme="minorHAnsi"/>
          <w:sz w:val="24"/>
          <w:szCs w:val="24"/>
        </w:rPr>
        <w:t>Weapons</w:t>
      </w:r>
    </w:p>
    <w:p w14:paraId="4F48655C" w14:textId="77777777" w:rsidR="009D39BB" w:rsidRPr="001E00BC" w:rsidRDefault="009D39BB" w:rsidP="00075917">
      <w:pPr>
        <w:pStyle w:val="NoSpacing"/>
        <w:numPr>
          <w:ilvl w:val="1"/>
          <w:numId w:val="8"/>
        </w:numPr>
        <w:rPr>
          <w:rFonts w:asciiTheme="minorHAnsi" w:eastAsia="Times New Roman" w:hAnsiTheme="minorHAnsi"/>
          <w:sz w:val="24"/>
          <w:szCs w:val="24"/>
        </w:rPr>
      </w:pPr>
      <w:r w:rsidRPr="001E00BC">
        <w:rPr>
          <w:rFonts w:asciiTheme="minorHAnsi" w:eastAsia="Times New Roman" w:hAnsiTheme="minorHAnsi"/>
          <w:sz w:val="24"/>
          <w:szCs w:val="24"/>
        </w:rPr>
        <w:t>Balloons</w:t>
      </w:r>
    </w:p>
    <w:p w14:paraId="27655E4E" w14:textId="77777777" w:rsidR="009D39BB" w:rsidRPr="001E00BC" w:rsidRDefault="009D39BB" w:rsidP="00075917">
      <w:pPr>
        <w:pStyle w:val="NoSpacing"/>
        <w:numPr>
          <w:ilvl w:val="1"/>
          <w:numId w:val="8"/>
        </w:numPr>
        <w:rPr>
          <w:rFonts w:asciiTheme="minorHAnsi" w:eastAsia="Times New Roman" w:hAnsiTheme="minorHAnsi"/>
          <w:sz w:val="24"/>
          <w:szCs w:val="24"/>
        </w:rPr>
      </w:pPr>
      <w:r w:rsidRPr="001E00BC">
        <w:rPr>
          <w:rFonts w:asciiTheme="minorHAnsi" w:eastAsia="Times New Roman" w:hAnsiTheme="minorHAnsi"/>
          <w:sz w:val="24"/>
          <w:szCs w:val="24"/>
        </w:rPr>
        <w:t>Glass Vases</w:t>
      </w:r>
    </w:p>
    <w:p w14:paraId="76DF8EAE" w14:textId="77777777" w:rsidR="009D39BB" w:rsidRPr="001E00BC" w:rsidRDefault="009D39BB" w:rsidP="00075917">
      <w:pPr>
        <w:pStyle w:val="NoSpacing"/>
        <w:numPr>
          <w:ilvl w:val="1"/>
          <w:numId w:val="8"/>
        </w:numPr>
        <w:rPr>
          <w:rFonts w:asciiTheme="minorHAnsi" w:eastAsia="Times New Roman" w:hAnsiTheme="minorHAnsi"/>
          <w:sz w:val="24"/>
          <w:szCs w:val="24"/>
        </w:rPr>
      </w:pPr>
      <w:r w:rsidRPr="001E00BC">
        <w:rPr>
          <w:rFonts w:asciiTheme="minorHAnsi" w:eastAsia="Times New Roman" w:hAnsiTheme="minorHAnsi"/>
          <w:sz w:val="24"/>
          <w:szCs w:val="24"/>
        </w:rPr>
        <w:t>Outside food or drink (unless purchased on campus or deemed medically necessary)</w:t>
      </w:r>
    </w:p>
    <w:p w14:paraId="797199D3" w14:textId="59356CF5" w:rsidR="009D39BB" w:rsidRPr="001E00BC" w:rsidRDefault="009D39BB" w:rsidP="00075917">
      <w:pPr>
        <w:pStyle w:val="NoSpacing"/>
        <w:numPr>
          <w:ilvl w:val="1"/>
          <w:numId w:val="8"/>
        </w:numPr>
        <w:rPr>
          <w:rFonts w:asciiTheme="minorHAnsi" w:eastAsia="Times New Roman" w:hAnsiTheme="minorHAnsi"/>
          <w:sz w:val="24"/>
          <w:szCs w:val="24"/>
        </w:rPr>
      </w:pPr>
      <w:r w:rsidRPr="001E00BC">
        <w:rPr>
          <w:rFonts w:asciiTheme="minorHAnsi" w:eastAsia="Times New Roman" w:hAnsiTheme="minorHAnsi"/>
          <w:sz w:val="24"/>
          <w:szCs w:val="24"/>
        </w:rPr>
        <w:t xml:space="preserve">Sound or voice amplification </w:t>
      </w:r>
      <w:r w:rsidR="0061502C" w:rsidRPr="001E00BC">
        <w:rPr>
          <w:rFonts w:asciiTheme="minorHAnsi" w:eastAsia="Times New Roman" w:hAnsiTheme="minorHAnsi"/>
          <w:sz w:val="24"/>
          <w:szCs w:val="24"/>
        </w:rPr>
        <w:t>devices.</w:t>
      </w:r>
    </w:p>
    <w:p w14:paraId="16273428" w14:textId="0E872BD4" w:rsidR="009D39BB" w:rsidRPr="001E00BC" w:rsidRDefault="009D39BB" w:rsidP="00075917">
      <w:pPr>
        <w:pStyle w:val="NoSpacing"/>
        <w:numPr>
          <w:ilvl w:val="1"/>
          <w:numId w:val="8"/>
        </w:numPr>
        <w:rPr>
          <w:rFonts w:asciiTheme="minorHAnsi" w:eastAsia="Times New Roman" w:hAnsiTheme="minorHAnsi"/>
          <w:sz w:val="24"/>
          <w:szCs w:val="24"/>
        </w:rPr>
      </w:pPr>
      <w:r w:rsidRPr="001E00BC">
        <w:rPr>
          <w:rFonts w:asciiTheme="minorHAnsi" w:eastAsia="Times New Roman" w:hAnsiTheme="minorHAnsi"/>
          <w:sz w:val="24"/>
          <w:szCs w:val="24"/>
        </w:rPr>
        <w:t xml:space="preserve">Strollers are not allowed beyond the second-floor entry </w:t>
      </w:r>
      <w:r w:rsidR="0061502C" w:rsidRPr="001E00BC">
        <w:rPr>
          <w:rFonts w:asciiTheme="minorHAnsi" w:eastAsia="Times New Roman" w:hAnsiTheme="minorHAnsi"/>
          <w:sz w:val="24"/>
          <w:szCs w:val="24"/>
        </w:rPr>
        <w:t>doors.</w:t>
      </w:r>
    </w:p>
    <w:p w14:paraId="4193BBBC" w14:textId="4CDD4F47" w:rsidR="002E5BA6" w:rsidRDefault="009D39BB" w:rsidP="009D39BB">
      <w:pPr>
        <w:pStyle w:val="NoSpacing"/>
        <w:numPr>
          <w:ilvl w:val="1"/>
          <w:numId w:val="8"/>
        </w:numPr>
        <w:rPr>
          <w:rFonts w:asciiTheme="minorHAnsi" w:eastAsia="Times New Roman" w:hAnsiTheme="minorHAnsi"/>
          <w:sz w:val="24"/>
          <w:szCs w:val="24"/>
        </w:rPr>
      </w:pPr>
      <w:r w:rsidRPr="001E00BC">
        <w:rPr>
          <w:rFonts w:asciiTheme="minorHAnsi" w:eastAsia="Times New Roman" w:hAnsiTheme="minorHAnsi"/>
          <w:sz w:val="24"/>
          <w:szCs w:val="24"/>
        </w:rPr>
        <w:t>Large posters</w:t>
      </w:r>
    </w:p>
    <w:p w14:paraId="6D7F163E" w14:textId="77777777" w:rsidR="000B5D9C" w:rsidRPr="001B53FF" w:rsidRDefault="000B5D9C" w:rsidP="009D39BB">
      <w:pPr>
        <w:pStyle w:val="NoSpacing"/>
        <w:numPr>
          <w:ilvl w:val="1"/>
          <w:numId w:val="8"/>
        </w:numPr>
        <w:rPr>
          <w:rFonts w:asciiTheme="minorHAnsi" w:eastAsia="Times New Roman" w:hAnsiTheme="minorHAnsi"/>
          <w:sz w:val="24"/>
          <w:szCs w:val="24"/>
        </w:rPr>
      </w:pPr>
    </w:p>
    <w:p w14:paraId="3E5D58B6" w14:textId="77777777" w:rsidR="009D39BB" w:rsidRPr="001E00BC" w:rsidRDefault="009D39BB" w:rsidP="00FB0CAC">
      <w:pPr>
        <w:pStyle w:val="NormalWeb"/>
        <w:numPr>
          <w:ilvl w:val="0"/>
          <w:numId w:val="8"/>
        </w:numPr>
        <w:rPr>
          <w:rFonts w:asciiTheme="minorHAnsi" w:hAnsiTheme="minorHAnsi"/>
        </w:rPr>
      </w:pPr>
      <w:r w:rsidRPr="001E00BC">
        <w:rPr>
          <w:rStyle w:val="Strong"/>
          <w:rFonts w:asciiTheme="minorHAnsi" w:eastAsiaTheme="majorEastAsia" w:hAnsiTheme="minorHAnsi"/>
        </w:rPr>
        <w:t>Parking Information for the Day of the Ceremony</w:t>
      </w:r>
    </w:p>
    <w:p w14:paraId="1E212692" w14:textId="77777777" w:rsidR="009D39BB" w:rsidRPr="001E00BC" w:rsidRDefault="009D39BB" w:rsidP="00075917">
      <w:pPr>
        <w:pStyle w:val="NormalWeb"/>
        <w:numPr>
          <w:ilvl w:val="1"/>
          <w:numId w:val="8"/>
        </w:numPr>
        <w:rPr>
          <w:rFonts w:asciiTheme="minorHAnsi" w:hAnsiTheme="minorHAnsi"/>
        </w:rPr>
      </w:pPr>
      <w:r w:rsidRPr="001E00BC">
        <w:rPr>
          <w:rFonts w:asciiTheme="minorHAnsi" w:hAnsiTheme="minorHAnsi"/>
        </w:rPr>
        <w:t>Campus Safety will be on-site to direct parking. If you have a handicap placard, please ensure it is clearly displayed so you can be directed to the designated handicap parking lot located behind the center.</w:t>
      </w:r>
    </w:p>
    <w:p w14:paraId="45CBD0B3" w14:textId="575B10EE" w:rsidR="00A646A8" w:rsidRPr="001E00BC" w:rsidRDefault="009D39BB" w:rsidP="00075917">
      <w:pPr>
        <w:pStyle w:val="NormalWeb"/>
        <w:numPr>
          <w:ilvl w:val="1"/>
          <w:numId w:val="8"/>
        </w:numPr>
        <w:rPr>
          <w:rFonts w:asciiTheme="minorHAnsi" w:hAnsiTheme="minorHAnsi"/>
        </w:rPr>
      </w:pPr>
      <w:r w:rsidRPr="001E00BC">
        <w:rPr>
          <w:rFonts w:asciiTheme="minorHAnsi" w:hAnsiTheme="minorHAnsi"/>
        </w:rPr>
        <w:t>For guests with mobility issues, transportation golf carts will be available to assist with travel from the parking lot to the building.</w:t>
      </w:r>
    </w:p>
    <w:p w14:paraId="74F6558B" w14:textId="230FDAC4" w:rsidR="009D39BB" w:rsidRPr="001E00BC" w:rsidRDefault="002E5BA6" w:rsidP="001E00BC">
      <w:pPr>
        <w:pStyle w:val="NoSpacing"/>
        <w:numPr>
          <w:ilvl w:val="1"/>
          <w:numId w:val="8"/>
        </w:numPr>
        <w:rPr>
          <w:rFonts w:asciiTheme="minorHAnsi" w:hAnsiTheme="minorHAnsi"/>
          <w:sz w:val="24"/>
          <w:szCs w:val="24"/>
        </w:rPr>
      </w:pPr>
      <w:r w:rsidRPr="001E00BC">
        <w:rPr>
          <w:rFonts w:asciiTheme="minorHAnsi" w:hAnsiTheme="minorHAnsi"/>
          <w:sz w:val="24"/>
          <w:szCs w:val="24"/>
        </w:rPr>
        <w:t>Wheelchair accessibility and handicap seating are located alon</w:t>
      </w:r>
      <w:r w:rsidR="001E00BC" w:rsidRPr="001E00BC">
        <w:rPr>
          <w:rFonts w:asciiTheme="minorHAnsi" w:hAnsiTheme="minorHAnsi"/>
          <w:sz w:val="24"/>
          <w:szCs w:val="24"/>
        </w:rPr>
        <w:t xml:space="preserve">g </w:t>
      </w:r>
      <w:r w:rsidRPr="001E00BC">
        <w:rPr>
          <w:rFonts w:asciiTheme="minorHAnsi" w:hAnsiTheme="minorHAnsi"/>
          <w:sz w:val="24"/>
          <w:szCs w:val="24"/>
        </w:rPr>
        <w:t>the top concourse inside the Convocation Center</w:t>
      </w:r>
    </w:p>
    <w:p w14:paraId="4FBBF915" w14:textId="77777777" w:rsidR="00A646A8" w:rsidRPr="001E00BC" w:rsidRDefault="00A646A8" w:rsidP="00075917">
      <w:pPr>
        <w:pStyle w:val="ListParagraph"/>
      </w:pPr>
    </w:p>
    <w:p w14:paraId="28D48ACA" w14:textId="5EE26CD2" w:rsidR="00FB0CAC" w:rsidRPr="001E00BC" w:rsidRDefault="00EF27B0" w:rsidP="00FB0CAC">
      <w:pPr>
        <w:pStyle w:val="ListParagraph"/>
        <w:numPr>
          <w:ilvl w:val="0"/>
          <w:numId w:val="8"/>
        </w:numPr>
      </w:pPr>
      <w:r w:rsidRPr="001E00BC">
        <w:rPr>
          <w:b/>
          <w:bCs/>
        </w:rPr>
        <w:t>Photography/Videography:</w:t>
      </w:r>
      <w:r w:rsidRPr="001E00BC">
        <w:t xml:space="preserve"> Photographs may be taken during the ceremony, but photographers are asked to remain in their seats to ensure that the aisles and stairways are kept clear. </w:t>
      </w:r>
      <w:r w:rsidR="00FF0043" w:rsidRPr="001E00BC">
        <w:t xml:space="preserve">You may place an order through </w:t>
      </w:r>
      <w:hyperlink r:id="rId5" w:history="1">
        <w:r w:rsidR="00FF0043" w:rsidRPr="001E00BC">
          <w:rPr>
            <w:rStyle w:val="Hyperlink"/>
          </w:rPr>
          <w:t>https://scarborough.photoshelter.com/index</w:t>
        </w:r>
      </w:hyperlink>
      <w:r w:rsidR="00FF0043" w:rsidRPr="001E00BC">
        <w:t xml:space="preserve"> link</w:t>
      </w:r>
      <w:r w:rsidR="0061502C" w:rsidRPr="001E00BC">
        <w:t xml:space="preserve">. </w:t>
      </w:r>
    </w:p>
    <w:p w14:paraId="7798B83F" w14:textId="77777777" w:rsidR="00A646A8" w:rsidRPr="001E00BC" w:rsidRDefault="00A646A8" w:rsidP="00A646A8">
      <w:pPr>
        <w:pStyle w:val="ListParagraph"/>
      </w:pPr>
    </w:p>
    <w:p w14:paraId="08C78C6B" w14:textId="4C365585" w:rsidR="004F5A05" w:rsidRPr="001E00BC" w:rsidRDefault="00251E4C" w:rsidP="00FB0CAC">
      <w:pPr>
        <w:pStyle w:val="ListParagraph"/>
        <w:numPr>
          <w:ilvl w:val="0"/>
          <w:numId w:val="8"/>
        </w:numPr>
      </w:pPr>
      <w:r w:rsidRPr="00251E4C">
        <w:rPr>
          <w:b/>
          <w:bCs/>
        </w:rPr>
        <w:t>D</w:t>
      </w:r>
      <w:r w:rsidR="00EF27B0" w:rsidRPr="00251E4C">
        <w:rPr>
          <w:b/>
          <w:bCs/>
        </w:rPr>
        <w:t>oors</w:t>
      </w:r>
      <w:r w:rsidR="00EF27B0" w:rsidRPr="001E00BC">
        <w:t xml:space="preserve"> will open at 1:00. At the end of the ceremony, the platform party, faculty, and students will exit, then guests</w:t>
      </w:r>
      <w:r w:rsidR="00821EFF" w:rsidRPr="001E00BC">
        <w:t>. Guests are required to leave the building following the ceremony</w:t>
      </w:r>
      <w:r w:rsidR="0061502C" w:rsidRPr="001E00BC">
        <w:t xml:space="preserve">. </w:t>
      </w:r>
    </w:p>
    <w:sectPr w:rsidR="004F5A05" w:rsidRPr="001E0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F1A"/>
    <w:multiLevelType w:val="hybridMultilevel"/>
    <w:tmpl w:val="04FA52B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603F55"/>
    <w:multiLevelType w:val="hybridMultilevel"/>
    <w:tmpl w:val="9D0661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355266"/>
    <w:multiLevelType w:val="hybridMultilevel"/>
    <w:tmpl w:val="C664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529C0"/>
    <w:multiLevelType w:val="hybridMultilevel"/>
    <w:tmpl w:val="80107CFC"/>
    <w:lvl w:ilvl="0" w:tplc="9424998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0B7F94"/>
    <w:multiLevelType w:val="hybridMultilevel"/>
    <w:tmpl w:val="1B585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80983"/>
    <w:multiLevelType w:val="hybridMultilevel"/>
    <w:tmpl w:val="8B98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225262">
    <w:abstractNumId w:val="5"/>
  </w:num>
  <w:num w:numId="2" w16cid:durableId="1748919238">
    <w:abstractNumId w:val="1"/>
  </w:num>
  <w:num w:numId="3" w16cid:durableId="1978952926">
    <w:abstractNumId w:val="0"/>
  </w:num>
  <w:num w:numId="4" w16cid:durableId="1616324158">
    <w:abstractNumId w:val="4"/>
  </w:num>
  <w:num w:numId="5" w16cid:durableId="706561837">
    <w:abstractNumId w:val="3"/>
  </w:num>
  <w:num w:numId="6" w16cid:durableId="1413426493">
    <w:abstractNumId w:val="1"/>
  </w:num>
  <w:num w:numId="7" w16cid:durableId="924075657">
    <w:abstractNumId w:val="0"/>
  </w:num>
  <w:num w:numId="8" w16cid:durableId="784075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2MjY3MbMwNrQwNDRR0lEKTi0uzszPAykwqQUA/NU7sCwAAAA="/>
  </w:docVars>
  <w:rsids>
    <w:rsidRoot w:val="00EF27B0"/>
    <w:rsid w:val="00054B33"/>
    <w:rsid w:val="00075917"/>
    <w:rsid w:val="000B5D9C"/>
    <w:rsid w:val="000F7B08"/>
    <w:rsid w:val="00110533"/>
    <w:rsid w:val="0011727E"/>
    <w:rsid w:val="00133AC7"/>
    <w:rsid w:val="00174296"/>
    <w:rsid w:val="001B53FF"/>
    <w:rsid w:val="001E00BC"/>
    <w:rsid w:val="00251E4C"/>
    <w:rsid w:val="002E5BA6"/>
    <w:rsid w:val="00307379"/>
    <w:rsid w:val="004F5A05"/>
    <w:rsid w:val="0061502C"/>
    <w:rsid w:val="00735141"/>
    <w:rsid w:val="00821EFF"/>
    <w:rsid w:val="008B0473"/>
    <w:rsid w:val="008F6174"/>
    <w:rsid w:val="009A615A"/>
    <w:rsid w:val="009B09B9"/>
    <w:rsid w:val="009D39BB"/>
    <w:rsid w:val="00A646A8"/>
    <w:rsid w:val="00B14C93"/>
    <w:rsid w:val="00C06E0E"/>
    <w:rsid w:val="00C33437"/>
    <w:rsid w:val="00C379DB"/>
    <w:rsid w:val="00C93F11"/>
    <w:rsid w:val="00CC0C7A"/>
    <w:rsid w:val="00DB55DB"/>
    <w:rsid w:val="00EF27B0"/>
    <w:rsid w:val="00F83337"/>
    <w:rsid w:val="00FB0CAC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8AB89"/>
  <w15:chartTrackingRefBased/>
  <w15:docId w15:val="{586D77DE-045B-4589-87F4-B3A54E88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7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27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7B0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2E5BA6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NormalWeb">
    <w:name w:val="Normal (Web)"/>
    <w:basedOn w:val="Normal"/>
    <w:uiPriority w:val="99"/>
    <w:unhideWhenUsed/>
    <w:rsid w:val="009D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D3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arborough.photoshelter.com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Hupfeld, Lois</dc:creator>
  <cp:keywords/>
  <dc:description/>
  <cp:lastModifiedBy>Hupfeld, Lois</cp:lastModifiedBy>
  <cp:revision>16</cp:revision>
  <cp:lastPrinted>2025-05-21T17:56:00Z</cp:lastPrinted>
  <dcterms:created xsi:type="dcterms:W3CDTF">2025-07-21T19:37:00Z</dcterms:created>
  <dcterms:modified xsi:type="dcterms:W3CDTF">2025-07-22T01:22:00Z</dcterms:modified>
</cp:coreProperties>
</file>