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5E50A" w14:textId="47C7153B" w:rsidR="004B7E82" w:rsidRDefault="00D30718">
      <w:r>
        <w:t>Medbridge Assignment 1</w:t>
      </w:r>
    </w:p>
    <w:p w14:paraId="01B42570" w14:textId="5EDA414A" w:rsidR="00D30718" w:rsidRDefault="00D30718">
      <w:r>
        <w:t>Due via Blackboard by 11:59 PM on Friday, May 24.</w:t>
      </w:r>
    </w:p>
    <w:p w14:paraId="7AFD6F9A" w14:textId="30916E05" w:rsidR="00D30718" w:rsidRDefault="00D30718">
      <w:r>
        <w:t xml:space="preserve">Complete the Medbridge course, “Wound Assessment, Healing Principles, and Identifying Infection” by Nora Barrett.  Submit a screenshot identifying that you completed the course and assessments.  Information in this course can be used to complete Case Study 1 and Case Study 2, will be assessed on Quiz 1, and will be assessed on the final examination.  </w:t>
      </w:r>
    </w:p>
    <w:sectPr w:rsidR="00D307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718"/>
    <w:rsid w:val="00305D1F"/>
    <w:rsid w:val="00321D95"/>
    <w:rsid w:val="004B7E82"/>
    <w:rsid w:val="00865292"/>
    <w:rsid w:val="00D30718"/>
    <w:rsid w:val="00DE755B"/>
    <w:rsid w:val="00FB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1DD41"/>
  <w15:chartTrackingRefBased/>
  <w15:docId w15:val="{440E077C-CF6B-4062-97A7-E902F363B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07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07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07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07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07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07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07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07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07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07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07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07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07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07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07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07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07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07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07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07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07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07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07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07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07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07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07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07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071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Leineke</dc:creator>
  <cp:keywords/>
  <dc:description/>
  <cp:lastModifiedBy>Lori Leineke</cp:lastModifiedBy>
  <cp:revision>1</cp:revision>
  <dcterms:created xsi:type="dcterms:W3CDTF">2024-05-09T02:30:00Z</dcterms:created>
  <dcterms:modified xsi:type="dcterms:W3CDTF">2024-05-09T02:33:00Z</dcterms:modified>
</cp:coreProperties>
</file>