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Vice President (P3) - Ariel Edington (</w:t>
      </w:r>
      <w:hyperlink r:id="rId6">
        <w:r w:rsidDel="00000000" w:rsidR="00000000" w:rsidRPr="00000000">
          <w:rPr>
            <w:b w:val="1"/>
            <w:bCs w:val="1"/>
            <w:highlight w:val="yellow"/>
            <w:rtl w:val="0"/>
          </w:rPr>
          <w:t xml:space="preserve">anedington0726@email.campbell.edu</w:t>
        </w:r>
      </w:hyperlink>
      <w:r w:rsidDel="00000000" w:rsidR="00000000" w:rsidRPr="00000000">
        <w:rPr>
          <w:b w:val="1"/>
          <w:bCs w:val="1"/>
          <w:highlight w:val="yellow"/>
          <w:rtl w:val="0"/>
        </w:rPr>
        <w:t xml:space="preserve">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Supports the President in leading the organization and coordinating events, speakers, and outreach. Helps track membership dues and works closely with the Treasurer. Steps in when the President is unavailable.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Secretary (P2) - Megan Cohanah (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Mcbutler0727@email.campbell.edu)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Keeps the organization organized by taking meeting minutes, tracking attendance, sending announcements, and managing documents. Helps with event registration and required reports.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Treasurer (P3) - Kevin Amon (kyamon0520@email.campbell.edu)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Manages finances, including budgeting, reimbursements, and fundraising. Tracks membership dues and ensures accurate financial records for the organization.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President-Elect - Mariam Lukman (mdlukman0525@email.campbell.edu)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Prepares to transition into the President role. Must demonstrate leadership by organizing at least one speaker event during the year.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Community Outreach Chair (P2) - D'Vonia Asbell (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daasbell0605@email.campbell.edu)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Leads service initiatives focused on senior care. Plans volunteer events, donation drives, and partnerships with local organizations to give back to the community.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Professional Development Chair (P3) - Abbie Flower (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a_flowers0316@email.campbell.edu)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Organizes workshops, speaker events, and career development opportunities. Shares resources such as scholarships, APPE rotations, and professional growth opportunities.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spacing w:after="240" w:before="240" w:lineRule="auto"/>
      <w:rPr>
        <w:color w:val="ff0000"/>
        <w:sz w:val="28"/>
        <w:szCs w:val="28"/>
      </w:rPr>
    </w:pPr>
    <w:r w:rsidDel="00000000" w:rsidR="00000000" w:rsidRPr="00000000">
      <w:rPr>
        <w:b w:val="1"/>
        <w:bCs w:val="1"/>
        <w:color w:val="ff0000"/>
        <w:sz w:val="28"/>
        <w:szCs w:val="28"/>
        <w:highlight w:val="yellow"/>
        <w:rtl w:val="0"/>
      </w:rPr>
      <w:t xml:space="preserve">Last day to register- April 8, 2026. </w:t>
    </w:r>
    <w:r w:rsidDel="00000000" w:rsidR="00000000" w:rsidRPr="00000000">
      <w:rPr>
        <w:color w:val="ff0000"/>
        <w:sz w:val="28"/>
        <w:szCs w:val="28"/>
        <w:rtl w:val="0"/>
      </w:rPr>
      <w:t xml:space="preserve">The election date will be announced the following day, so stay tuned!</w:t>
    </w:r>
  </w:p>
  <w:p w:rsidR="00000000" w:rsidDel="00000000" w:rsidP="00000000" w:rsidRDefault="00000000" w:rsidRPr="00000000" w14:paraId="00000009">
    <w:pPr>
      <w:spacing w:after="0" w:before="0" w:lineRule="auto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For any question regarding each role, please contact the current officers or </w:t>
    </w:r>
  </w:p>
  <w:p w:rsidR="00000000" w:rsidDel="00000000" w:rsidP="00000000" w:rsidRDefault="00000000" w:rsidRPr="00000000" w14:paraId="0000000A">
    <w:pPr>
      <w:spacing w:after="0" w:before="0" w:lineRule="auto"/>
      <w:rPr/>
    </w:pPr>
    <w:r w:rsidDel="00000000" w:rsidR="00000000" w:rsidRPr="00000000">
      <w:rPr>
        <w:rtl w:val="0"/>
      </w:rPr>
      <w:t xml:space="preserve">Current President - Juniki Langle (Jslangle0705@email.campbell.edu)</w:t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edington0726@email.campbell.edu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