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7715C" w14:textId="3EB26F26" w:rsidR="00E22D8B" w:rsidRDefault="00B90A22">
      <w:r>
        <w:t xml:space="preserve">Good </w:t>
      </w:r>
      <w:proofErr w:type="gramStart"/>
      <w:r>
        <w:t>Day</w:t>
      </w:r>
      <w:proofErr w:type="gramEnd"/>
      <w:r>
        <w:t xml:space="preserve"> P1s! </w:t>
      </w:r>
    </w:p>
    <w:p w14:paraId="2C6517B1" w14:textId="74A271BD" w:rsidR="00B90A22" w:rsidRDefault="00B90A22">
      <w:r>
        <w:t xml:space="preserve">We really enjoyed you guys </w:t>
      </w:r>
      <w:r w:rsidR="00926A0B">
        <w:t>in</w:t>
      </w:r>
      <w:r>
        <w:t xml:space="preserve"> </w:t>
      </w:r>
      <w:r w:rsidRPr="00926A0B">
        <w:rPr>
          <w:b/>
          <w:bCs/>
        </w:rPr>
        <w:t xml:space="preserve">Monday’s </w:t>
      </w:r>
      <w:r w:rsidR="00926A0B" w:rsidRPr="00926A0B">
        <w:rPr>
          <w:b/>
          <w:bCs/>
        </w:rPr>
        <w:t>N</w:t>
      </w:r>
      <w:r w:rsidRPr="00926A0B">
        <w:rPr>
          <w:b/>
          <w:bCs/>
        </w:rPr>
        <w:t xml:space="preserve">omenclature </w:t>
      </w:r>
      <w:r w:rsidR="00926A0B" w:rsidRPr="00926A0B">
        <w:rPr>
          <w:b/>
          <w:bCs/>
        </w:rPr>
        <w:t>R</w:t>
      </w:r>
      <w:r w:rsidRPr="00926A0B">
        <w:rPr>
          <w:b/>
          <w:bCs/>
        </w:rPr>
        <w:t>eview</w:t>
      </w:r>
      <w:r>
        <w:t>. You were interactive and had great questions! There are a few things that I want you to focus on as you go into the weekend:</w:t>
      </w:r>
    </w:p>
    <w:p w14:paraId="6F2319E5" w14:textId="248E26E7" w:rsidR="00B90A22" w:rsidRDefault="00B90A22" w:rsidP="00B90A22">
      <w:pPr>
        <w:pStyle w:val="ListParagraph"/>
        <w:numPr>
          <w:ilvl w:val="0"/>
          <w:numId w:val="1"/>
        </w:numPr>
      </w:pPr>
      <w:r>
        <w:t xml:space="preserve">Know your </w:t>
      </w:r>
      <w:r w:rsidRPr="00926A0B">
        <w:rPr>
          <w:b/>
          <w:bCs/>
        </w:rPr>
        <w:t>basic functional groups</w:t>
      </w:r>
      <w:r>
        <w:t>. The best approach is to group similar functional groups together and</w:t>
      </w:r>
      <w:r w:rsidR="000C5545">
        <w:t xml:space="preserve"> </w:t>
      </w:r>
      <w:r>
        <w:t xml:space="preserve">identify them based on name and structure. Note cards or </w:t>
      </w:r>
      <w:proofErr w:type="spellStart"/>
      <w:r>
        <w:t>quizlets</w:t>
      </w:r>
      <w:proofErr w:type="spellEnd"/>
      <w:r>
        <w:t xml:space="preserve"> are great methods for this. </w:t>
      </w:r>
    </w:p>
    <w:p w14:paraId="02DB13AE" w14:textId="2A13D08F" w:rsidR="000C5545" w:rsidRDefault="000C5545" w:rsidP="00B90A22">
      <w:pPr>
        <w:pStyle w:val="ListParagraph"/>
        <w:numPr>
          <w:ilvl w:val="0"/>
          <w:numId w:val="1"/>
        </w:numPr>
      </w:pPr>
      <w:r>
        <w:t xml:space="preserve">Know </w:t>
      </w:r>
      <w:r w:rsidRPr="00926A0B">
        <w:rPr>
          <w:b/>
          <w:bCs/>
        </w:rPr>
        <w:t>alkanes, alkenes, and alkynes</w:t>
      </w:r>
      <w:r>
        <w:t xml:space="preserve"> (Based on bonds) </w:t>
      </w:r>
    </w:p>
    <w:p w14:paraId="67CDDBA3" w14:textId="4A2E6D59" w:rsidR="00926A0B" w:rsidRDefault="00926A0B" w:rsidP="00926A0B">
      <w:pPr>
        <w:pStyle w:val="ListParagraph"/>
        <w:numPr>
          <w:ilvl w:val="1"/>
          <w:numId w:val="1"/>
        </w:numPr>
      </w:pPr>
      <w:r>
        <w:t>Alkane – One walking cane</w:t>
      </w:r>
    </w:p>
    <w:p w14:paraId="053F7741" w14:textId="6C2BAE37" w:rsidR="00926A0B" w:rsidRDefault="00926A0B" w:rsidP="00926A0B">
      <w:pPr>
        <w:pStyle w:val="ListParagraph"/>
        <w:numPr>
          <w:ilvl w:val="1"/>
          <w:numId w:val="1"/>
        </w:numPr>
      </w:pPr>
      <w:r>
        <w:t>Alkene – Double Kin</w:t>
      </w:r>
    </w:p>
    <w:p w14:paraId="170934B0" w14:textId="68829BA1" w:rsidR="00926A0B" w:rsidRDefault="00926A0B" w:rsidP="00926A0B">
      <w:pPr>
        <w:pStyle w:val="ListParagraph"/>
        <w:numPr>
          <w:ilvl w:val="1"/>
          <w:numId w:val="1"/>
        </w:numPr>
      </w:pPr>
      <w:r>
        <w:t xml:space="preserve">Alkyne – Triple Bond </w:t>
      </w:r>
    </w:p>
    <w:p w14:paraId="29D4703F" w14:textId="5866FA4A" w:rsidR="00B90A22" w:rsidRDefault="00B90A22" w:rsidP="00B90A22">
      <w:pPr>
        <w:pStyle w:val="ListParagraph"/>
        <w:numPr>
          <w:ilvl w:val="0"/>
          <w:numId w:val="1"/>
        </w:numPr>
      </w:pPr>
      <w:r>
        <w:t xml:space="preserve">Know your </w:t>
      </w:r>
      <w:r w:rsidRPr="00926A0B">
        <w:rPr>
          <w:b/>
          <w:bCs/>
        </w:rPr>
        <w:t>primary, secondary, and tertiary alcohols.</w:t>
      </w:r>
      <w:r>
        <w:t xml:space="preserve"> Know the special one methanol and why that one is special. </w:t>
      </w:r>
    </w:p>
    <w:p w14:paraId="5C54D948" w14:textId="337642DD" w:rsidR="00926A0B" w:rsidRDefault="00926A0B" w:rsidP="00926A0B">
      <w:pPr>
        <w:pStyle w:val="ListParagraph"/>
        <w:numPr>
          <w:ilvl w:val="1"/>
          <w:numId w:val="1"/>
        </w:numPr>
      </w:pPr>
      <w:r>
        <w:t xml:space="preserve">Methanol has 0 cardons attached to it. </w:t>
      </w:r>
    </w:p>
    <w:p w14:paraId="4267C474" w14:textId="078ED153" w:rsidR="00926A0B" w:rsidRPr="007277CA" w:rsidRDefault="00926A0B" w:rsidP="00926A0B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7277CA">
        <w:rPr>
          <w:b/>
          <w:bCs/>
          <w:highlight w:val="yellow"/>
        </w:rPr>
        <w:t>Note: There is no such thing as a quintenary alcohol!</w:t>
      </w:r>
      <w:r w:rsidR="007277CA" w:rsidRPr="007277CA">
        <w:rPr>
          <w:b/>
          <w:bCs/>
          <w:highlight w:val="yellow"/>
        </w:rPr>
        <w:t xml:space="preserve"> </w:t>
      </w:r>
      <w:r w:rsidR="007277CA" w:rsidRPr="007277CA">
        <w:rPr>
          <w:b/>
          <w:bCs/>
          <w:color w:val="FF0000"/>
          <w:highlight w:val="yellow"/>
        </w:rPr>
        <w:t>“Quan’s Rule”</w:t>
      </w:r>
    </w:p>
    <w:p w14:paraId="79176026" w14:textId="0DBB408C" w:rsidR="00B90A22" w:rsidRDefault="00B90A22" w:rsidP="00B90A22">
      <w:pPr>
        <w:pStyle w:val="ListParagraph"/>
        <w:numPr>
          <w:ilvl w:val="0"/>
          <w:numId w:val="1"/>
        </w:numPr>
      </w:pPr>
      <w:r>
        <w:t xml:space="preserve">Know the </w:t>
      </w:r>
      <w:r w:rsidRPr="00926A0B">
        <w:rPr>
          <w:b/>
          <w:bCs/>
        </w:rPr>
        <w:t>primary, secondary, tertiary, and quaternary amines</w:t>
      </w:r>
      <w:r>
        <w:t xml:space="preserve">. Know the group anomia and why this one is special. </w:t>
      </w:r>
    </w:p>
    <w:p w14:paraId="0FE53C5F" w14:textId="01272808" w:rsidR="00926A0B" w:rsidRDefault="00926A0B" w:rsidP="00926A0B">
      <w:pPr>
        <w:pStyle w:val="ListParagraph"/>
        <w:numPr>
          <w:ilvl w:val="1"/>
          <w:numId w:val="1"/>
        </w:numPr>
      </w:pPr>
      <w:r>
        <w:t>Anomia has 0 Carbons attached to the central nitrogen</w:t>
      </w:r>
    </w:p>
    <w:p w14:paraId="3B47183C" w14:textId="735D111D" w:rsidR="00B90A22" w:rsidRDefault="00B90A22" w:rsidP="00B90A22">
      <w:pPr>
        <w:pStyle w:val="ListParagraph"/>
        <w:numPr>
          <w:ilvl w:val="0"/>
          <w:numId w:val="1"/>
        </w:numPr>
      </w:pPr>
      <w:r>
        <w:t xml:space="preserve">Be familiar with your halogen groups. </w:t>
      </w:r>
    </w:p>
    <w:p w14:paraId="28DA2888" w14:textId="142122A4" w:rsidR="00926A0B" w:rsidRDefault="00926A0B" w:rsidP="00926A0B">
      <w:pPr>
        <w:pStyle w:val="ListParagraph"/>
        <w:numPr>
          <w:ilvl w:val="1"/>
          <w:numId w:val="1"/>
        </w:numPr>
      </w:pPr>
      <w:r>
        <w:t>F, Br, I,</w:t>
      </w:r>
      <w:r w:rsidR="00562342">
        <w:t xml:space="preserve"> &amp; </w:t>
      </w:r>
      <w:r>
        <w:t>Cl</w:t>
      </w:r>
    </w:p>
    <w:p w14:paraId="7BACBAD6" w14:textId="5C120277" w:rsidR="00B90A22" w:rsidRDefault="00B90A22" w:rsidP="00B90A22">
      <w:pPr>
        <w:pStyle w:val="ListParagraph"/>
        <w:numPr>
          <w:ilvl w:val="0"/>
          <w:numId w:val="1"/>
        </w:numPr>
      </w:pPr>
      <w:r>
        <w:t>Familiarize yourself with the IUPAC naming system. Remember to 1</w:t>
      </w:r>
      <w:r w:rsidRPr="00B90A22">
        <w:rPr>
          <w:vertAlign w:val="superscript"/>
        </w:rPr>
        <w:t>st</w:t>
      </w:r>
      <w:r>
        <w:t xml:space="preserve"> identify the longest carbon chain. Then count in the direction where the high priority group or the double bond will have the lowest number. </w:t>
      </w:r>
    </w:p>
    <w:p w14:paraId="0B542D39" w14:textId="6AB115F4" w:rsidR="00926A0B" w:rsidRDefault="00926A0B" w:rsidP="00926A0B">
      <w:pPr>
        <w:pStyle w:val="ListParagraph"/>
        <w:numPr>
          <w:ilvl w:val="1"/>
          <w:numId w:val="1"/>
        </w:numPr>
      </w:pPr>
      <w:r>
        <w:t>Example: If there is a COOH or a Double Bond in the carbon chain, assign it the lowest number.  This is your starting point.</w:t>
      </w:r>
    </w:p>
    <w:p w14:paraId="1A33A207" w14:textId="6C94A7A8" w:rsidR="00B90A22" w:rsidRDefault="00B90A22" w:rsidP="00B90A22">
      <w:pPr>
        <w:pStyle w:val="ListParagraph"/>
        <w:numPr>
          <w:ilvl w:val="0"/>
          <w:numId w:val="1"/>
        </w:numPr>
      </w:pPr>
      <w:r>
        <w:t xml:space="preserve">Remember your </w:t>
      </w:r>
      <w:r w:rsidR="000828A6">
        <w:t xml:space="preserve">ortho, meta, and para substitutions. Rember that “Two </w:t>
      </w:r>
      <w:r w:rsidR="000828A6" w:rsidRPr="000828A6">
        <w:rPr>
          <w:b/>
          <w:bCs/>
        </w:rPr>
        <w:t>orthodontist</w:t>
      </w:r>
      <w:r w:rsidR="000828A6">
        <w:t xml:space="preserve"> live next door to one another.” “Cousin </w:t>
      </w:r>
      <w:r w:rsidR="000828A6" w:rsidRPr="000828A6">
        <w:rPr>
          <w:b/>
          <w:bCs/>
        </w:rPr>
        <w:t>Meta</w:t>
      </w:r>
      <w:r w:rsidR="000828A6">
        <w:t xml:space="preserve"> stays one over” “</w:t>
      </w:r>
      <w:r w:rsidR="00926A0B">
        <w:t>Aunt</w:t>
      </w:r>
      <w:r w:rsidR="000828A6">
        <w:t xml:space="preserve"> </w:t>
      </w:r>
      <w:r w:rsidR="000828A6" w:rsidRPr="000828A6">
        <w:rPr>
          <w:b/>
          <w:bCs/>
        </w:rPr>
        <w:t>Para</w:t>
      </w:r>
      <w:r w:rsidR="000828A6">
        <w:t xml:space="preserve"> lives all the way across the </w:t>
      </w:r>
      <w:r w:rsidR="000C5545">
        <w:t>street.</w:t>
      </w:r>
      <w:r w:rsidR="000828A6">
        <w:t xml:space="preserve">” </w:t>
      </w:r>
    </w:p>
    <w:p w14:paraId="509A6F27" w14:textId="77777777" w:rsidR="000828A6" w:rsidRDefault="000828A6" w:rsidP="00B90A22">
      <w:pPr>
        <w:pStyle w:val="ListParagraph"/>
        <w:numPr>
          <w:ilvl w:val="0"/>
          <w:numId w:val="1"/>
        </w:numPr>
      </w:pPr>
      <w:r>
        <w:t xml:space="preserve">Know your E/Z and Cis/Trans classifications. </w:t>
      </w:r>
    </w:p>
    <w:p w14:paraId="5E10015B" w14:textId="07CBAC78" w:rsidR="000828A6" w:rsidRDefault="000828A6" w:rsidP="000828A6">
      <w:pPr>
        <w:pStyle w:val="ListParagraph"/>
        <w:numPr>
          <w:ilvl w:val="1"/>
          <w:numId w:val="1"/>
        </w:numPr>
      </w:pPr>
      <w:r w:rsidRPr="00562342">
        <w:rPr>
          <w:b/>
          <w:bCs/>
        </w:rPr>
        <w:t>E/Z is based on priority</w:t>
      </w:r>
      <w:r>
        <w:t>. (Z = “</w:t>
      </w:r>
      <w:proofErr w:type="spellStart"/>
      <w:r>
        <w:t>Zame</w:t>
      </w:r>
      <w:proofErr w:type="spellEnd"/>
      <w:r>
        <w:t xml:space="preserve"> side”) </w:t>
      </w:r>
    </w:p>
    <w:p w14:paraId="02C13D61" w14:textId="0466100D" w:rsidR="000828A6" w:rsidRDefault="000828A6" w:rsidP="000828A6">
      <w:pPr>
        <w:pStyle w:val="ListParagraph"/>
        <w:numPr>
          <w:ilvl w:val="1"/>
          <w:numId w:val="1"/>
        </w:numPr>
      </w:pPr>
      <w:r w:rsidRPr="00562342">
        <w:rPr>
          <w:b/>
          <w:bCs/>
        </w:rPr>
        <w:t>Cis/Trans are based on identity.</w:t>
      </w:r>
      <w:r>
        <w:t xml:space="preserve"> (Cis= sisters will always be on the same side</w:t>
      </w:r>
      <w:r w:rsidR="000C5545">
        <w:t>)</w:t>
      </w:r>
    </w:p>
    <w:p w14:paraId="3ABD3515" w14:textId="06819BB6" w:rsidR="000C5545" w:rsidRPr="00562342" w:rsidRDefault="000C5545" w:rsidP="000C5545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Functional groups that may not be listed but you should be aware of are </w:t>
      </w:r>
      <w:r w:rsidRPr="00562342">
        <w:rPr>
          <w:b/>
          <w:bCs/>
        </w:rPr>
        <w:t xml:space="preserve">sulfone, sulfonamide, thiol, thioester, thioether, and urea. </w:t>
      </w:r>
    </w:p>
    <w:p w14:paraId="2F9E2485" w14:textId="1DF0D085" w:rsidR="000C5545" w:rsidRDefault="000C5545" w:rsidP="000C5545">
      <w:pPr>
        <w:pStyle w:val="ListParagraph"/>
        <w:numPr>
          <w:ilvl w:val="0"/>
          <w:numId w:val="2"/>
        </w:numPr>
      </w:pPr>
      <w:r>
        <w:t>Remember that you will be picking functional groups out of larger structures. (Process of elimination is your BEST FRIEND</w:t>
      </w:r>
      <w:r w:rsidR="00926A0B">
        <w:t>!</w:t>
      </w:r>
      <w:r>
        <w:t xml:space="preserve">) </w:t>
      </w:r>
    </w:p>
    <w:p w14:paraId="376CE324" w14:textId="198B2FCF" w:rsidR="000C5545" w:rsidRDefault="000C5545" w:rsidP="000C5545">
      <w:pPr>
        <w:pStyle w:val="ListParagraph"/>
        <w:numPr>
          <w:ilvl w:val="0"/>
          <w:numId w:val="2"/>
        </w:numPr>
      </w:pPr>
      <w:r>
        <w:t>Practice! Practice! Practice! (Especially the packet Dr. Chen has sent out)</w:t>
      </w:r>
    </w:p>
    <w:p w14:paraId="6317C86D" w14:textId="1D6F775A" w:rsidR="000828A6" w:rsidRDefault="000828A6" w:rsidP="000828A6">
      <w:r>
        <w:t xml:space="preserve">Attached </w:t>
      </w:r>
      <w:r w:rsidR="000C5545">
        <w:t>are some extra notes for you to use that will help you. Remember to relax, breathe, and take your time. You will all do great! I am very proud of you. If you have any questions over the weekend about the packet, please do not hesitate to reach out. Best of luck!</w:t>
      </w:r>
    </w:p>
    <w:p w14:paraId="38BF67E7" w14:textId="77777777" w:rsidR="00B90A22" w:rsidRDefault="00B90A22"/>
    <w:p w14:paraId="5545D580" w14:textId="27775872" w:rsidR="000828A6" w:rsidRDefault="000828A6">
      <w:r>
        <w:rPr>
          <w:noProof/>
        </w:rPr>
        <w:lastRenderedPageBreak/>
        <w:drawing>
          <wp:inline distT="0" distB="0" distL="0" distR="0" wp14:anchorId="2888E3A9" wp14:editId="1DC87E24">
            <wp:extent cx="4753638" cy="3686689"/>
            <wp:effectExtent l="0" t="0" r="8890" b="9525"/>
            <wp:docPr id="1801786588" name="Picture 1" descr="A close-up of a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786588" name="Picture 1" descr="A close-up of a ch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36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8709C" w14:textId="004D7D8B" w:rsidR="000857C2" w:rsidRDefault="000857C2">
      <w:r>
        <w:rPr>
          <w:noProof/>
        </w:rPr>
        <w:drawing>
          <wp:inline distT="0" distB="0" distL="0" distR="0" wp14:anchorId="37D5EBE1" wp14:editId="7CBB11D7">
            <wp:extent cx="5943600" cy="3621405"/>
            <wp:effectExtent l="0" t="0" r="0" b="0"/>
            <wp:docPr id="1932301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301133" name="Picture 19323011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F4927" w14:textId="60E42989" w:rsidR="00A30A65" w:rsidRDefault="00A30A65">
      <w:r>
        <w:rPr>
          <w:noProof/>
        </w:rPr>
        <w:lastRenderedPageBreak/>
        <w:drawing>
          <wp:inline distT="0" distB="0" distL="0" distR="0" wp14:anchorId="7721760B" wp14:editId="5CE432CF">
            <wp:extent cx="5943600" cy="2925445"/>
            <wp:effectExtent l="0" t="0" r="0" b="8255"/>
            <wp:docPr id="672202062" name="Picture 1" descr="A diagram of organic chemist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202062" name="Picture 1" descr="A diagram of organic chemistry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C5FD54" wp14:editId="02747D38">
            <wp:extent cx="5943600" cy="3250565"/>
            <wp:effectExtent l="0" t="0" r="0" b="6985"/>
            <wp:docPr id="484272162" name="Picture 2" descr="A white paper with text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272162" name="Picture 2" descr="A white paper with text and black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C3C43AE" wp14:editId="5D2329D5">
            <wp:extent cx="5943600" cy="3097530"/>
            <wp:effectExtent l="0" t="0" r="0" b="7620"/>
            <wp:docPr id="203036830" name="Picture 3" descr="A diagram of different types of molecu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6830" name="Picture 3" descr="A diagram of different types of molecule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1A65A1" wp14:editId="44FBBE95">
            <wp:extent cx="5943600" cy="3214370"/>
            <wp:effectExtent l="0" t="0" r="0" b="5080"/>
            <wp:docPr id="1343750350" name="Picture 4" descr="A group of chemical formul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750350" name="Picture 4" descr="A group of chemical formula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2053F" w14:textId="77777777" w:rsidR="00926A0B" w:rsidRDefault="00926A0B"/>
    <w:p w14:paraId="09EF3CAD" w14:textId="42C9D39E" w:rsidR="000828A6" w:rsidRDefault="00EF2EFB">
      <w:r>
        <w:rPr>
          <w:noProof/>
        </w:rPr>
        <w:lastRenderedPageBreak/>
        <w:drawing>
          <wp:inline distT="0" distB="0" distL="0" distR="0" wp14:anchorId="4D001215" wp14:editId="0AB08099">
            <wp:extent cx="4318000" cy="3276329"/>
            <wp:effectExtent l="0" t="0" r="6350" b="635"/>
            <wp:docPr id="464143581" name="Picture 1" descr="A group of chemical formul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143581" name="Picture 1" descr="A group of chemical formula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77" cy="328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C81C2E" wp14:editId="6EFEAD86">
            <wp:extent cx="4813300" cy="2442647"/>
            <wp:effectExtent l="0" t="0" r="6350" b="0"/>
            <wp:docPr id="446419638" name="Picture 2" descr="A diagram of a chemical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419638" name="Picture 2" descr="A diagram of a chemical structur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745" cy="245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2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00083"/>
    <w:multiLevelType w:val="hybridMultilevel"/>
    <w:tmpl w:val="B8D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D0B77"/>
    <w:multiLevelType w:val="hybridMultilevel"/>
    <w:tmpl w:val="0CD6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097391">
    <w:abstractNumId w:val="0"/>
  </w:num>
  <w:num w:numId="2" w16cid:durableId="1090587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22"/>
    <w:rsid w:val="000828A6"/>
    <w:rsid w:val="000857C2"/>
    <w:rsid w:val="000C5545"/>
    <w:rsid w:val="00562342"/>
    <w:rsid w:val="005F74C1"/>
    <w:rsid w:val="006B1DDD"/>
    <w:rsid w:val="006F7C7F"/>
    <w:rsid w:val="007277CA"/>
    <w:rsid w:val="00926A0B"/>
    <w:rsid w:val="00A30A65"/>
    <w:rsid w:val="00B10A95"/>
    <w:rsid w:val="00B90A22"/>
    <w:rsid w:val="00BA6BCC"/>
    <w:rsid w:val="00E22D8B"/>
    <w:rsid w:val="00EF2EFB"/>
    <w:rsid w:val="00FF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BFC95"/>
  <w15:chartTrackingRefBased/>
  <w15:docId w15:val="{D9DFCE23-EB1A-4A26-B2D4-2A0E8F26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Vinson, Quanshaul J</dc:creator>
  <cp:keywords/>
  <dc:description/>
  <cp:lastModifiedBy>Vinson, Quanshaul J</cp:lastModifiedBy>
  <cp:revision>6</cp:revision>
  <dcterms:created xsi:type="dcterms:W3CDTF">2023-09-29T00:11:00Z</dcterms:created>
  <dcterms:modified xsi:type="dcterms:W3CDTF">2024-10-03T00:37:00Z</dcterms:modified>
</cp:coreProperties>
</file>