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ECAE" w14:textId="3552CD76" w:rsidR="00A46A33" w:rsidRPr="00A46A33" w:rsidRDefault="00A46A33" w:rsidP="00981DE3">
      <w:pPr>
        <w:shd w:val="clear" w:color="auto" w:fill="FFFFFF"/>
        <w:spacing w:line="240" w:lineRule="auto"/>
        <w:outlineLvl w:val="1"/>
        <w:rPr>
          <w:rFonts w:ascii="Noto Sans" w:eastAsia="Times New Roman" w:hAnsi="Noto Sans" w:cs="Noto Sans"/>
          <w:color w:val="2D2D2D"/>
          <w:kern w:val="0"/>
          <w:sz w:val="28"/>
          <w:szCs w:val="28"/>
          <w:lang w:eastAsia="en-US"/>
        </w:rPr>
      </w:pPr>
      <w:r w:rsidRPr="00A46A33">
        <w:rPr>
          <w:rFonts w:ascii="Noto Sans" w:eastAsia="Times New Roman" w:hAnsi="Noto Sans" w:cs="Noto Sans"/>
          <w:color w:val="2D2D2D"/>
          <w:kern w:val="0"/>
          <w:sz w:val="28"/>
          <w:szCs w:val="28"/>
          <w:lang w:eastAsia="en-US"/>
        </w:rPr>
        <w:t xml:space="preserve">We are looking for a Physician Assistant to join our private practice.  </w:t>
      </w:r>
    </w:p>
    <w:p w14:paraId="11CC1007" w14:textId="77777777" w:rsidR="00A46A33" w:rsidRDefault="00A46A3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</w:p>
    <w:p w14:paraId="62061FCD" w14:textId="6973929A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Physician Assistant Job Responsibilities:</w:t>
      </w:r>
    </w:p>
    <w:p w14:paraId="1FFEED71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Promotes and maintains patient health by providing medical services under the supervision of a physician.</w:t>
      </w:r>
    </w:p>
    <w:p w14:paraId="11E7C618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Contributes to a physician’s efficiency by identifying short-term and long-range patient care issues.</w:t>
      </w:r>
    </w:p>
    <w:p w14:paraId="03A7497C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Recommends options and courses of action for patient care.</w:t>
      </w:r>
    </w:p>
    <w:p w14:paraId="43BAC774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Implements physician directives.</w:t>
      </w:r>
    </w:p>
    <w:p w14:paraId="6F8289D3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Assesses patient health by interviewing patients and performing physical examination including obtaining, updating, and studying medical histories.</w:t>
      </w:r>
    </w:p>
    <w:p w14:paraId="7DEE57F0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Determines abnormal conditions by administering or ordering diagnostic tests, such as X-rays and laboratory studies and interpreting test results.</w:t>
      </w:r>
    </w:p>
    <w:p w14:paraId="3BB08ECB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Documents patient care services by charting in patient and department records.</w:t>
      </w:r>
    </w:p>
    <w:p w14:paraId="7F62DE47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Performs therapeutic procedures by administering injections and immunizations, suturing, and managing wounds and infections.</w:t>
      </w:r>
    </w:p>
    <w:p w14:paraId="0EF65683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Instructs and counsels patients by providing normal growth and development information and providing counseling on emotional problems of daily living.</w:t>
      </w:r>
    </w:p>
    <w:p w14:paraId="1B6197DD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Provides community of care by developing and implementing patient-management plans.</w:t>
      </w:r>
    </w:p>
    <w:p w14:paraId="0A0BBC93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Maintains safe and clean working environment by complying with procedures, rules, and regulations.</w:t>
      </w:r>
    </w:p>
    <w:p w14:paraId="7F4E0B38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 xml:space="preserve">Protects patients and employees by adhering to infection-control policies and protocols. </w:t>
      </w:r>
      <w:proofErr w:type="gramStart"/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Complies</w:t>
      </w:r>
      <w:proofErr w:type="gramEnd"/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 xml:space="preserve"> with federal, state, and local legal and professional requirements by studying existing and new legislation; anticipating future legislation; and enforcing adherence to requirements and advising management on needed actions.</w:t>
      </w:r>
    </w:p>
    <w:p w14:paraId="70116FE8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Maintains professional and technical knowledge by attending educational workshops, reviewing professional publications, establishing personal networks, and participating in professional societies.</w:t>
      </w:r>
    </w:p>
    <w:p w14:paraId="67FF0E31" w14:textId="77777777" w:rsidR="00981DE3" w:rsidRPr="00981DE3" w:rsidRDefault="00981DE3" w:rsidP="00981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Develops health care team staff by providing information, educational opportunities, and experimental growth opportunities.</w:t>
      </w:r>
    </w:p>
    <w:p w14:paraId="5535786E" w14:textId="77777777" w:rsidR="00A46A33" w:rsidRDefault="00A46A33">
      <w:pPr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br w:type="page"/>
      </w:r>
    </w:p>
    <w:p w14:paraId="3ED051D5" w14:textId="6B87D64F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lastRenderedPageBreak/>
        <w:t>Physician Assistant Qualifications/Skills:</w:t>
      </w:r>
    </w:p>
    <w:p w14:paraId="58E01EA9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Excellent communication skills</w:t>
      </w:r>
    </w:p>
    <w:p w14:paraId="290521C5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Health promotion and maintenance</w:t>
      </w:r>
    </w:p>
    <w:p w14:paraId="44ED5D61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Thoroughness</w:t>
      </w:r>
    </w:p>
    <w:p w14:paraId="612431C5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Clinical skills</w:t>
      </w:r>
    </w:p>
    <w:p w14:paraId="4496431C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Informing others</w:t>
      </w:r>
    </w:p>
    <w:p w14:paraId="53995C44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Medical teamwork</w:t>
      </w:r>
    </w:p>
    <w:p w14:paraId="3D758767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Physiological knowledge</w:t>
      </w:r>
    </w:p>
    <w:p w14:paraId="60D84711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Bedside manner</w:t>
      </w:r>
    </w:p>
    <w:p w14:paraId="642B5068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Infection control</w:t>
      </w:r>
    </w:p>
    <w:p w14:paraId="6CB8A1EF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Self-development</w:t>
      </w:r>
    </w:p>
    <w:p w14:paraId="02294D35" w14:textId="77777777" w:rsidR="00981DE3" w:rsidRPr="00981DE3" w:rsidRDefault="00981DE3" w:rsidP="00981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Clinical skills</w:t>
      </w:r>
    </w:p>
    <w:p w14:paraId="058395A4" w14:textId="77777777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Education and Experience Requirements:</w:t>
      </w:r>
    </w:p>
    <w:p w14:paraId="24106E94" w14:textId="77777777" w:rsidR="00981DE3" w:rsidRPr="00981DE3" w:rsidRDefault="00981DE3" w:rsidP="00981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Graduate from an ARC-PA accredited physician assistant program</w:t>
      </w:r>
    </w:p>
    <w:p w14:paraId="256EDE81" w14:textId="77777777" w:rsidR="00981DE3" w:rsidRPr="00981DE3" w:rsidRDefault="00981DE3" w:rsidP="00981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State license</w:t>
      </w:r>
    </w:p>
    <w:p w14:paraId="295AAEAE" w14:textId="77777777" w:rsidR="00981DE3" w:rsidRPr="00981DE3" w:rsidRDefault="00981DE3" w:rsidP="00981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BLS certification</w:t>
      </w:r>
    </w:p>
    <w:p w14:paraId="16EC00B3" w14:textId="77777777" w:rsidR="00981DE3" w:rsidRPr="00981DE3" w:rsidRDefault="00981DE3" w:rsidP="00981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National Provider Identifier (NPI)</w:t>
      </w:r>
    </w:p>
    <w:p w14:paraId="76E386B0" w14:textId="77777777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Job Types: Full-time, Contract</w:t>
      </w:r>
    </w:p>
    <w:p w14:paraId="1BB56E00" w14:textId="77777777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Benefits:</w:t>
      </w:r>
    </w:p>
    <w:p w14:paraId="1A49BC6F" w14:textId="77777777" w:rsidR="00981DE3" w:rsidRPr="00981DE3" w:rsidRDefault="00981DE3" w:rsidP="00981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401(k)</w:t>
      </w:r>
    </w:p>
    <w:p w14:paraId="19CEBE46" w14:textId="77777777" w:rsidR="00981DE3" w:rsidRPr="00981DE3" w:rsidRDefault="00981DE3" w:rsidP="00981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401(k) matching</w:t>
      </w:r>
    </w:p>
    <w:p w14:paraId="2B665601" w14:textId="77777777" w:rsidR="00981DE3" w:rsidRPr="00981DE3" w:rsidRDefault="00981DE3" w:rsidP="00981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Health insurance</w:t>
      </w:r>
    </w:p>
    <w:p w14:paraId="0FFE1E49" w14:textId="77777777" w:rsidR="00981DE3" w:rsidRPr="00981DE3" w:rsidRDefault="00981DE3" w:rsidP="00981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Paid time off</w:t>
      </w:r>
    </w:p>
    <w:p w14:paraId="22DC99A8" w14:textId="77777777" w:rsidR="00981DE3" w:rsidRPr="00981DE3" w:rsidRDefault="00981DE3" w:rsidP="00981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Professional development assistance</w:t>
      </w:r>
    </w:p>
    <w:p w14:paraId="03FF9249" w14:textId="77777777" w:rsidR="00981DE3" w:rsidRPr="00981DE3" w:rsidRDefault="00981DE3" w:rsidP="00981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Relocation assistance</w:t>
      </w:r>
    </w:p>
    <w:p w14:paraId="7E9B9C3C" w14:textId="77777777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Schedule:</w:t>
      </w:r>
    </w:p>
    <w:p w14:paraId="32C59FF6" w14:textId="77777777" w:rsidR="00981DE3" w:rsidRPr="00981DE3" w:rsidRDefault="00981DE3" w:rsidP="00981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Day shift</w:t>
      </w:r>
    </w:p>
    <w:p w14:paraId="62966513" w14:textId="77777777" w:rsidR="00981DE3" w:rsidRPr="00981DE3" w:rsidRDefault="00981DE3" w:rsidP="00981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Holidays</w:t>
      </w:r>
    </w:p>
    <w:p w14:paraId="3EB07965" w14:textId="77777777" w:rsidR="00981DE3" w:rsidRPr="00981DE3" w:rsidRDefault="00981DE3" w:rsidP="00981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On call</w:t>
      </w:r>
    </w:p>
    <w:p w14:paraId="132DFC53" w14:textId="77777777" w:rsidR="00981DE3" w:rsidRPr="00981DE3" w:rsidRDefault="00981DE3" w:rsidP="00981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Overtime</w:t>
      </w:r>
    </w:p>
    <w:p w14:paraId="6635AD74" w14:textId="77777777" w:rsidR="00981DE3" w:rsidRPr="00981DE3" w:rsidRDefault="00981DE3" w:rsidP="00981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Weekends as needed</w:t>
      </w:r>
    </w:p>
    <w:p w14:paraId="347D5BDE" w14:textId="77777777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lastRenderedPageBreak/>
        <w:t>License/Certification:</w:t>
      </w:r>
    </w:p>
    <w:p w14:paraId="483A1270" w14:textId="77777777" w:rsidR="00981DE3" w:rsidRPr="00981DE3" w:rsidRDefault="00981DE3" w:rsidP="00981D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PA-C (Required)</w:t>
      </w:r>
    </w:p>
    <w:p w14:paraId="76E234C4" w14:textId="77777777" w:rsidR="00981DE3" w:rsidRPr="00981DE3" w:rsidRDefault="00981DE3" w:rsidP="00981DE3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</w:pPr>
      <w:r w:rsidRPr="00981DE3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US"/>
        </w:rPr>
        <w:t>Work Location: Multiple locations</w:t>
      </w:r>
    </w:p>
    <w:p w14:paraId="04618482" w14:textId="77777777" w:rsidR="00F4500F" w:rsidRPr="000631B3" w:rsidRDefault="00F4500F" w:rsidP="000631B3"/>
    <w:sectPr w:rsidR="00F4500F" w:rsidRPr="000631B3" w:rsidSect="00F4500F">
      <w:headerReference w:type="default" r:id="rId8"/>
      <w:pgSz w:w="12240" w:h="15840"/>
      <w:pgMar w:top="1152" w:right="1080" w:bottom="72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D16E3" w14:textId="77777777" w:rsidR="00526ADB" w:rsidRDefault="00526ADB" w:rsidP="00A9471B">
      <w:pPr>
        <w:spacing w:line="240" w:lineRule="auto"/>
      </w:pPr>
      <w:r>
        <w:separator/>
      </w:r>
    </w:p>
  </w:endnote>
  <w:endnote w:type="continuationSeparator" w:id="0">
    <w:p w14:paraId="7BC348C2" w14:textId="77777777" w:rsidR="00526ADB" w:rsidRDefault="00526ADB" w:rsidP="00A94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511B2" w14:textId="77777777" w:rsidR="00526ADB" w:rsidRDefault="00526ADB" w:rsidP="00A9471B">
      <w:pPr>
        <w:spacing w:line="240" w:lineRule="auto"/>
      </w:pPr>
      <w:r>
        <w:separator/>
      </w:r>
    </w:p>
  </w:footnote>
  <w:footnote w:type="continuationSeparator" w:id="0">
    <w:p w14:paraId="0977CB06" w14:textId="77777777" w:rsidR="00526ADB" w:rsidRDefault="00526ADB" w:rsidP="00A94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1B398" w14:textId="77777777" w:rsidR="00657DF3" w:rsidRDefault="003C0F2A" w:rsidP="00AE510C">
    <w:pPr>
      <w:jc w:val="center"/>
      <w:rPr>
        <w:rFonts w:ascii="Cambria" w:hAnsi="Cambria"/>
        <w:b/>
      </w:rPr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515A7F85" wp14:editId="17DAF5CD">
          <wp:simplePos x="0" y="0"/>
          <wp:positionH relativeFrom="margin">
            <wp:align>center</wp:align>
          </wp:positionH>
          <wp:positionV relativeFrom="paragraph">
            <wp:posOffset>-402590</wp:posOffset>
          </wp:positionV>
          <wp:extent cx="1874520" cy="1097280"/>
          <wp:effectExtent l="0" t="0" r="0" b="7620"/>
          <wp:wrapSquare wrapText="bothSides"/>
          <wp:docPr id="2" name="Picture 2" descr="C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6" t="12595" r="5818"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3B686" w14:textId="77777777" w:rsidR="00657DF3" w:rsidRDefault="00657DF3" w:rsidP="00657DF3">
    <w:pPr>
      <w:jc w:val="center"/>
      <w:rPr>
        <w:rFonts w:ascii="Cambria" w:hAnsi="Cambria"/>
        <w:b/>
      </w:rPr>
    </w:pPr>
  </w:p>
  <w:p w14:paraId="2A6DE02A" w14:textId="77777777" w:rsidR="00702306" w:rsidRDefault="00702306" w:rsidP="00657DF3">
    <w:pPr>
      <w:jc w:val="center"/>
      <w:rPr>
        <w:rFonts w:ascii="Candara" w:hAnsi="Candara"/>
        <w:i/>
        <w:kern w:val="22"/>
      </w:rPr>
    </w:pPr>
  </w:p>
  <w:p w14:paraId="543D688C" w14:textId="77777777" w:rsidR="002063F3" w:rsidRDefault="002063F3" w:rsidP="00657DF3">
    <w:pPr>
      <w:jc w:val="center"/>
      <w:rPr>
        <w:rFonts w:ascii="Candara" w:hAnsi="Candara"/>
        <w:i/>
        <w:kern w:val="22"/>
      </w:rPr>
    </w:pPr>
  </w:p>
  <w:p w14:paraId="52E0B307" w14:textId="77777777" w:rsidR="00702306" w:rsidRPr="005B7464" w:rsidRDefault="00A9471B" w:rsidP="005B7464">
    <w:pPr>
      <w:pBdr>
        <w:bottom w:val="threeDEngrave" w:sz="24" w:space="2" w:color="5B9BD5" w:themeColor="accent1"/>
      </w:pBdr>
      <w:jc w:val="center"/>
      <w:rPr>
        <w:rFonts w:ascii="Constantia" w:hAnsi="Constantia"/>
        <w:i/>
        <w:kern w:val="22"/>
      </w:rPr>
    </w:pPr>
    <w:r w:rsidRPr="005B7464">
      <w:rPr>
        <w:rFonts w:ascii="Constantia" w:hAnsi="Constantia"/>
        <w:i/>
        <w:kern w:val="22"/>
      </w:rPr>
      <w:t xml:space="preserve">1774 Metromedical Drive Fayetteville, NC </w:t>
    </w:r>
    <w:proofErr w:type="gramStart"/>
    <w:r w:rsidRPr="005B7464">
      <w:rPr>
        <w:rFonts w:ascii="Constantia" w:hAnsi="Constantia"/>
        <w:i/>
        <w:kern w:val="22"/>
      </w:rPr>
      <w:t>28304</w:t>
    </w:r>
    <w:r w:rsidR="005B7464">
      <w:rPr>
        <w:rFonts w:ascii="Constantia" w:hAnsi="Constantia"/>
        <w:i/>
        <w:kern w:val="22"/>
      </w:rPr>
      <w:t xml:space="preserve">  </w:t>
    </w:r>
    <w:r w:rsidR="00B11680" w:rsidRPr="005B7464">
      <w:rPr>
        <w:rFonts w:ascii="Constantia" w:hAnsi="Constantia"/>
        <w:i/>
        <w:kern w:val="22"/>
      </w:rPr>
      <w:t>Phone</w:t>
    </w:r>
    <w:proofErr w:type="gramEnd"/>
    <w:r w:rsidR="00657DF3" w:rsidRPr="005B7464">
      <w:rPr>
        <w:rFonts w:ascii="Constantia" w:hAnsi="Constantia"/>
        <w:i/>
        <w:kern w:val="22"/>
      </w:rPr>
      <w:t>:</w:t>
    </w:r>
    <w:r w:rsidRPr="005B7464">
      <w:rPr>
        <w:rFonts w:ascii="Constantia" w:hAnsi="Constantia"/>
        <w:i/>
        <w:kern w:val="22"/>
      </w:rPr>
      <w:t xml:space="preserve"> (910) 568-3903 </w:t>
    </w:r>
    <w:r w:rsidR="00657DF3" w:rsidRPr="005B7464">
      <w:rPr>
        <w:rFonts w:ascii="Constantia" w:hAnsi="Constantia"/>
        <w:i/>
        <w:kern w:val="22"/>
      </w:rPr>
      <w:t xml:space="preserve">  </w:t>
    </w:r>
    <w:r w:rsidRPr="005B7464">
      <w:rPr>
        <w:rFonts w:ascii="Constantia" w:hAnsi="Constantia"/>
        <w:i/>
        <w:kern w:val="22"/>
      </w:rPr>
      <w:t>Fax</w:t>
    </w:r>
    <w:r w:rsidR="00657DF3" w:rsidRPr="005B7464">
      <w:rPr>
        <w:rFonts w:ascii="Constantia" w:hAnsi="Constantia"/>
        <w:i/>
        <w:kern w:val="22"/>
      </w:rPr>
      <w:t>:</w:t>
    </w:r>
    <w:r w:rsidRPr="005B7464">
      <w:rPr>
        <w:rFonts w:ascii="Constantia" w:hAnsi="Constantia"/>
        <w:i/>
        <w:kern w:val="22"/>
      </w:rPr>
      <w:t xml:space="preserve"> (910) 568-3908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2361"/>
    <w:multiLevelType w:val="hybridMultilevel"/>
    <w:tmpl w:val="02A00698"/>
    <w:lvl w:ilvl="0" w:tplc="82CAE08C">
      <w:numFmt w:val="bullet"/>
      <w:lvlText w:val=""/>
      <w:lvlJc w:val="left"/>
      <w:pPr>
        <w:ind w:left="1080" w:hanging="360"/>
      </w:pPr>
      <w:rPr>
        <w:rFonts w:ascii="Wingdings" w:eastAsia="Lucida Sans Unicode" w:hAnsi="Wingdings" w:cs="font211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C60F2"/>
    <w:multiLevelType w:val="multilevel"/>
    <w:tmpl w:val="E8E0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81B3B"/>
    <w:multiLevelType w:val="hybridMultilevel"/>
    <w:tmpl w:val="33DAABAC"/>
    <w:lvl w:ilvl="0" w:tplc="CFEE723E">
      <w:numFmt w:val="bullet"/>
      <w:lvlText w:val=""/>
      <w:lvlJc w:val="left"/>
      <w:pPr>
        <w:ind w:left="1080" w:hanging="360"/>
      </w:pPr>
      <w:rPr>
        <w:rFonts w:ascii="Wingdings" w:eastAsia="Lucida Sans Unicode" w:hAnsi="Wingdings" w:cs="font211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E0F75"/>
    <w:multiLevelType w:val="multilevel"/>
    <w:tmpl w:val="4A18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B31EA"/>
    <w:multiLevelType w:val="hybridMultilevel"/>
    <w:tmpl w:val="D3B6859C"/>
    <w:lvl w:ilvl="0" w:tplc="1DC456E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F9E7BDB"/>
    <w:multiLevelType w:val="multilevel"/>
    <w:tmpl w:val="82E0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B364E"/>
    <w:multiLevelType w:val="multilevel"/>
    <w:tmpl w:val="F572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53EFF"/>
    <w:multiLevelType w:val="hybridMultilevel"/>
    <w:tmpl w:val="A4F48E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2780B"/>
    <w:multiLevelType w:val="multilevel"/>
    <w:tmpl w:val="3B80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12A60"/>
    <w:multiLevelType w:val="hybridMultilevel"/>
    <w:tmpl w:val="28B0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6705EC"/>
    <w:multiLevelType w:val="multilevel"/>
    <w:tmpl w:val="ADD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407675">
    <w:abstractNumId w:val="0"/>
  </w:num>
  <w:num w:numId="2" w16cid:durableId="217716302">
    <w:abstractNumId w:val="2"/>
  </w:num>
  <w:num w:numId="3" w16cid:durableId="1614287806">
    <w:abstractNumId w:val="9"/>
  </w:num>
  <w:num w:numId="4" w16cid:durableId="290136107">
    <w:abstractNumId w:val="4"/>
  </w:num>
  <w:num w:numId="5" w16cid:durableId="1739478398">
    <w:abstractNumId w:val="7"/>
  </w:num>
  <w:num w:numId="6" w16cid:durableId="1376271726">
    <w:abstractNumId w:val="5"/>
  </w:num>
  <w:num w:numId="7" w16cid:durableId="637805009">
    <w:abstractNumId w:val="8"/>
  </w:num>
  <w:num w:numId="8" w16cid:durableId="938870499">
    <w:abstractNumId w:val="10"/>
  </w:num>
  <w:num w:numId="9" w16cid:durableId="142965683">
    <w:abstractNumId w:val="3"/>
  </w:num>
  <w:num w:numId="10" w16cid:durableId="1249341041">
    <w:abstractNumId w:val="6"/>
  </w:num>
  <w:num w:numId="11" w16cid:durableId="56160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DB"/>
    <w:rsid w:val="00010DAE"/>
    <w:rsid w:val="000152B5"/>
    <w:rsid w:val="00020182"/>
    <w:rsid w:val="00042DCF"/>
    <w:rsid w:val="000518F5"/>
    <w:rsid w:val="000631B3"/>
    <w:rsid w:val="0007386D"/>
    <w:rsid w:val="00096251"/>
    <w:rsid w:val="000962CD"/>
    <w:rsid w:val="000B34F8"/>
    <w:rsid w:val="000E3131"/>
    <w:rsid w:val="00104774"/>
    <w:rsid w:val="00115E89"/>
    <w:rsid w:val="0014054F"/>
    <w:rsid w:val="00141189"/>
    <w:rsid w:val="00147235"/>
    <w:rsid w:val="00156588"/>
    <w:rsid w:val="00161A47"/>
    <w:rsid w:val="0019381C"/>
    <w:rsid w:val="00196E54"/>
    <w:rsid w:val="001A1B26"/>
    <w:rsid w:val="001A1B5D"/>
    <w:rsid w:val="001B631F"/>
    <w:rsid w:val="001C0C0C"/>
    <w:rsid w:val="001E04E7"/>
    <w:rsid w:val="001E5FAA"/>
    <w:rsid w:val="002063F3"/>
    <w:rsid w:val="00212268"/>
    <w:rsid w:val="002225B1"/>
    <w:rsid w:val="00247795"/>
    <w:rsid w:val="00262DC6"/>
    <w:rsid w:val="00282D22"/>
    <w:rsid w:val="00291551"/>
    <w:rsid w:val="002A525E"/>
    <w:rsid w:val="002B6257"/>
    <w:rsid w:val="002C26AA"/>
    <w:rsid w:val="002D48C9"/>
    <w:rsid w:val="00327F66"/>
    <w:rsid w:val="003308C3"/>
    <w:rsid w:val="00331188"/>
    <w:rsid w:val="0035779F"/>
    <w:rsid w:val="00375407"/>
    <w:rsid w:val="0037692C"/>
    <w:rsid w:val="00381105"/>
    <w:rsid w:val="00382DF0"/>
    <w:rsid w:val="003C0F2A"/>
    <w:rsid w:val="003C555D"/>
    <w:rsid w:val="003C7EBC"/>
    <w:rsid w:val="003E767C"/>
    <w:rsid w:val="003F4D09"/>
    <w:rsid w:val="00401AB9"/>
    <w:rsid w:val="00402312"/>
    <w:rsid w:val="00431349"/>
    <w:rsid w:val="00432DCB"/>
    <w:rsid w:val="004404DA"/>
    <w:rsid w:val="00446781"/>
    <w:rsid w:val="0045203B"/>
    <w:rsid w:val="00460159"/>
    <w:rsid w:val="0049218C"/>
    <w:rsid w:val="004C31C9"/>
    <w:rsid w:val="004D0521"/>
    <w:rsid w:val="004E7CAB"/>
    <w:rsid w:val="004F5801"/>
    <w:rsid w:val="004F7A09"/>
    <w:rsid w:val="00516140"/>
    <w:rsid w:val="00526ADB"/>
    <w:rsid w:val="005377D3"/>
    <w:rsid w:val="00580695"/>
    <w:rsid w:val="0059471A"/>
    <w:rsid w:val="005B408B"/>
    <w:rsid w:val="005B7464"/>
    <w:rsid w:val="005C1405"/>
    <w:rsid w:val="005E04BF"/>
    <w:rsid w:val="00601D27"/>
    <w:rsid w:val="00602B75"/>
    <w:rsid w:val="00626F62"/>
    <w:rsid w:val="00642C10"/>
    <w:rsid w:val="00642DAC"/>
    <w:rsid w:val="006452B2"/>
    <w:rsid w:val="00645790"/>
    <w:rsid w:val="006549F6"/>
    <w:rsid w:val="00657DF3"/>
    <w:rsid w:val="0066218E"/>
    <w:rsid w:val="00687CC4"/>
    <w:rsid w:val="00696B2A"/>
    <w:rsid w:val="006A399C"/>
    <w:rsid w:val="006C13BA"/>
    <w:rsid w:val="006D79AA"/>
    <w:rsid w:val="006F4EBE"/>
    <w:rsid w:val="00701A1E"/>
    <w:rsid w:val="00702306"/>
    <w:rsid w:val="007041A4"/>
    <w:rsid w:val="00711D5D"/>
    <w:rsid w:val="007143B9"/>
    <w:rsid w:val="00715A9C"/>
    <w:rsid w:val="0072006B"/>
    <w:rsid w:val="00736A93"/>
    <w:rsid w:val="00745286"/>
    <w:rsid w:val="007673FF"/>
    <w:rsid w:val="00776D0D"/>
    <w:rsid w:val="00790E89"/>
    <w:rsid w:val="007A06BE"/>
    <w:rsid w:val="007B4576"/>
    <w:rsid w:val="007E4967"/>
    <w:rsid w:val="007E71EA"/>
    <w:rsid w:val="007F0371"/>
    <w:rsid w:val="007F37A2"/>
    <w:rsid w:val="008039A5"/>
    <w:rsid w:val="0081621B"/>
    <w:rsid w:val="00845340"/>
    <w:rsid w:val="008535BE"/>
    <w:rsid w:val="0085379D"/>
    <w:rsid w:val="00861445"/>
    <w:rsid w:val="00871A2E"/>
    <w:rsid w:val="008821CB"/>
    <w:rsid w:val="008A33C3"/>
    <w:rsid w:val="008A5F48"/>
    <w:rsid w:val="008C35F4"/>
    <w:rsid w:val="008D3100"/>
    <w:rsid w:val="008D4489"/>
    <w:rsid w:val="008D6332"/>
    <w:rsid w:val="008E1B46"/>
    <w:rsid w:val="008F3020"/>
    <w:rsid w:val="009024D4"/>
    <w:rsid w:val="00920D13"/>
    <w:rsid w:val="0092670C"/>
    <w:rsid w:val="00944D73"/>
    <w:rsid w:val="00946121"/>
    <w:rsid w:val="00973D8E"/>
    <w:rsid w:val="00974E73"/>
    <w:rsid w:val="00981DE3"/>
    <w:rsid w:val="009A4015"/>
    <w:rsid w:val="009B76D7"/>
    <w:rsid w:val="009C7935"/>
    <w:rsid w:val="009D0DDC"/>
    <w:rsid w:val="009D7666"/>
    <w:rsid w:val="00A15DAA"/>
    <w:rsid w:val="00A1755C"/>
    <w:rsid w:val="00A43721"/>
    <w:rsid w:val="00A45369"/>
    <w:rsid w:val="00A46A33"/>
    <w:rsid w:val="00A53863"/>
    <w:rsid w:val="00A61778"/>
    <w:rsid w:val="00A735A2"/>
    <w:rsid w:val="00A82AFB"/>
    <w:rsid w:val="00A9471B"/>
    <w:rsid w:val="00AA637E"/>
    <w:rsid w:val="00AB65ED"/>
    <w:rsid w:val="00AC14FF"/>
    <w:rsid w:val="00AE510C"/>
    <w:rsid w:val="00AF048D"/>
    <w:rsid w:val="00B03906"/>
    <w:rsid w:val="00B076F5"/>
    <w:rsid w:val="00B11680"/>
    <w:rsid w:val="00B14437"/>
    <w:rsid w:val="00B225E9"/>
    <w:rsid w:val="00B454D0"/>
    <w:rsid w:val="00B576E8"/>
    <w:rsid w:val="00B67E76"/>
    <w:rsid w:val="00B73123"/>
    <w:rsid w:val="00B84E1D"/>
    <w:rsid w:val="00BA5E20"/>
    <w:rsid w:val="00BB60C5"/>
    <w:rsid w:val="00BC1462"/>
    <w:rsid w:val="00BD25EC"/>
    <w:rsid w:val="00BD66C5"/>
    <w:rsid w:val="00C3352A"/>
    <w:rsid w:val="00C43379"/>
    <w:rsid w:val="00C6728E"/>
    <w:rsid w:val="00C71ECD"/>
    <w:rsid w:val="00C84942"/>
    <w:rsid w:val="00C9538C"/>
    <w:rsid w:val="00CA0A11"/>
    <w:rsid w:val="00CA3E7D"/>
    <w:rsid w:val="00CA6561"/>
    <w:rsid w:val="00CC11D2"/>
    <w:rsid w:val="00CC4670"/>
    <w:rsid w:val="00CC467C"/>
    <w:rsid w:val="00CE41D3"/>
    <w:rsid w:val="00CE4E2C"/>
    <w:rsid w:val="00CF0723"/>
    <w:rsid w:val="00D31D70"/>
    <w:rsid w:val="00D32E9D"/>
    <w:rsid w:val="00D37458"/>
    <w:rsid w:val="00D538C7"/>
    <w:rsid w:val="00D610DC"/>
    <w:rsid w:val="00D731DF"/>
    <w:rsid w:val="00D84C92"/>
    <w:rsid w:val="00D86EB9"/>
    <w:rsid w:val="00D9272D"/>
    <w:rsid w:val="00DB5061"/>
    <w:rsid w:val="00DE753E"/>
    <w:rsid w:val="00DF2A0E"/>
    <w:rsid w:val="00DF3129"/>
    <w:rsid w:val="00E2549B"/>
    <w:rsid w:val="00E30DC8"/>
    <w:rsid w:val="00E33414"/>
    <w:rsid w:val="00E37ED9"/>
    <w:rsid w:val="00E4425B"/>
    <w:rsid w:val="00E511B3"/>
    <w:rsid w:val="00E55D16"/>
    <w:rsid w:val="00E60044"/>
    <w:rsid w:val="00E61FFF"/>
    <w:rsid w:val="00EA3B88"/>
    <w:rsid w:val="00EC3B5D"/>
    <w:rsid w:val="00EE48D5"/>
    <w:rsid w:val="00F07700"/>
    <w:rsid w:val="00F23E9D"/>
    <w:rsid w:val="00F25D4C"/>
    <w:rsid w:val="00F30CF2"/>
    <w:rsid w:val="00F4500F"/>
    <w:rsid w:val="00F46081"/>
    <w:rsid w:val="00F46338"/>
    <w:rsid w:val="00F47979"/>
    <w:rsid w:val="00F557E8"/>
    <w:rsid w:val="00F82A9D"/>
    <w:rsid w:val="00F975B3"/>
    <w:rsid w:val="00FC79E3"/>
    <w:rsid w:val="00FE5F8C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CEC0E"/>
  <w15:chartTrackingRefBased/>
  <w15:docId w15:val="{F7C59786-D20D-4E23-B2DF-0A79A11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235"/>
    <w:rPr>
      <w:rFonts w:ascii="Calibri" w:eastAsia="Lucida Sans Unicode" w:hAnsi="Calibri" w:cs="font21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1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4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471B"/>
    <w:rPr>
      <w:rFonts w:ascii="Calibri" w:eastAsia="Lucida Sans Unicode" w:hAnsi="Calibri" w:cs="font21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A94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9471B"/>
    <w:rPr>
      <w:rFonts w:ascii="Calibri" w:eastAsia="Lucida Sans Unicode" w:hAnsi="Calibri" w:cs="font211"/>
      <w:kern w:val="1"/>
      <w:sz w:val="22"/>
      <w:szCs w:val="22"/>
      <w:lang w:eastAsia="ar-SA"/>
    </w:rPr>
  </w:style>
  <w:style w:type="character" w:styleId="Hyperlink">
    <w:name w:val="Hyperlink"/>
    <w:rsid w:val="00C9538C"/>
    <w:rPr>
      <w:color w:val="0563C1"/>
      <w:u w:val="single"/>
    </w:rPr>
  </w:style>
  <w:style w:type="paragraph" w:customStyle="1" w:styleId="c6">
    <w:name w:val="c6"/>
    <w:basedOn w:val="Normal"/>
    <w:rsid w:val="00DB5061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c0">
    <w:name w:val="c0"/>
    <w:rsid w:val="00DB5061"/>
  </w:style>
  <w:style w:type="character" w:customStyle="1" w:styleId="c1">
    <w:name w:val="c1"/>
    <w:rsid w:val="00DB5061"/>
  </w:style>
  <w:style w:type="character" w:customStyle="1" w:styleId="c4">
    <w:name w:val="c4"/>
    <w:rsid w:val="00DB5061"/>
  </w:style>
  <w:style w:type="character" w:customStyle="1" w:styleId="c8">
    <w:name w:val="c8"/>
    <w:rsid w:val="00DB5061"/>
  </w:style>
  <w:style w:type="character" w:styleId="PlaceholderText">
    <w:name w:val="Placeholder Text"/>
    <w:basedOn w:val="DefaultParagraphFont"/>
    <w:uiPriority w:val="99"/>
    <w:semiHidden/>
    <w:rsid w:val="003308C3"/>
    <w:rPr>
      <w:color w:val="808080"/>
    </w:rPr>
  </w:style>
  <w:style w:type="table" w:styleId="TableGrid">
    <w:name w:val="Table Grid"/>
    <w:basedOn w:val="TableNormal"/>
    <w:rsid w:val="0033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00F"/>
    <w:pPr>
      <w:spacing w:before="100" w:beforeAutospacing="1" w:after="100" w:afterAutospacing="1" w:line="240" w:lineRule="auto"/>
    </w:pPr>
    <w:rPr>
      <w:rFonts w:eastAsiaTheme="minorHAnsi" w:cs="Calibri"/>
      <w:kern w:val="0"/>
      <w:lang w:eastAsia="en-US"/>
    </w:rPr>
  </w:style>
  <w:style w:type="paragraph" w:customStyle="1" w:styleId="ydp813ada44msonormal">
    <w:name w:val="ydp813ada44msonormal"/>
    <w:basedOn w:val="Normal"/>
    <w:uiPriority w:val="99"/>
    <w:semiHidden/>
    <w:rsid w:val="00F4500F"/>
    <w:pPr>
      <w:spacing w:before="100" w:beforeAutospacing="1" w:after="100" w:afterAutospacing="1" w:line="240" w:lineRule="auto"/>
    </w:pPr>
    <w:rPr>
      <w:rFonts w:eastAsiaTheme="minorHAnsi" w:cs="Calibr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80346">
                      <w:marLeft w:val="0"/>
                      <w:marRight w:val="48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775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80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9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nn\OneDrive%20-%20cidclinic.com\Documents\Human%20Resources\HR%20Forms\PA%20advertis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A204-F7A9-4406-8F5A-B7D3425E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 advertisement</Template>
  <TotalTime>4</TotalTime>
  <Pages>3</Pages>
  <Words>316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Carolina Infectious Disease, PA Specialist</vt:lpstr>
    </vt:vector>
  </TitlesOfParts>
  <Company>US Army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Infectious Disease, PA Specialist</dc:title>
  <dc:subject/>
  <dc:creator>kronn</dc:creator>
  <cp:keywords/>
  <dc:description/>
  <cp:lastModifiedBy>Kristina Ronnfeldt</cp:lastModifiedBy>
  <cp:revision>3</cp:revision>
  <cp:lastPrinted>2016-10-17T21:05:00Z</cp:lastPrinted>
  <dcterms:created xsi:type="dcterms:W3CDTF">2023-11-01T14:33:00Z</dcterms:created>
  <dcterms:modified xsi:type="dcterms:W3CDTF">2024-10-17T16:29:00Z</dcterms:modified>
</cp:coreProperties>
</file>