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665" w:rsidRPr="00157A80" w:rsidRDefault="00157A80" w:rsidP="00157A80">
      <w:pPr>
        <w:jc w:val="center"/>
        <w:rPr>
          <w:b/>
          <w:sz w:val="36"/>
          <w:u w:val="single"/>
        </w:rPr>
      </w:pPr>
      <w:r w:rsidRPr="00157A80">
        <w:rPr>
          <w:b/>
          <w:sz w:val="36"/>
          <w:u w:val="single"/>
        </w:rPr>
        <w:t xml:space="preserve">University Health </w:t>
      </w:r>
    </w:p>
    <w:p w:rsidR="00157A80" w:rsidRDefault="00157A80" w:rsidP="00157A80">
      <w:pPr>
        <w:jc w:val="center"/>
        <w:rPr>
          <w:b/>
          <w:sz w:val="36"/>
          <w:u w:val="single"/>
        </w:rPr>
      </w:pPr>
      <w:r w:rsidRPr="00157A80">
        <w:rPr>
          <w:b/>
          <w:sz w:val="36"/>
          <w:u w:val="single"/>
        </w:rPr>
        <w:t xml:space="preserve">Critical Care APP </w:t>
      </w:r>
      <w:r w:rsidR="009D4EF5">
        <w:rPr>
          <w:b/>
          <w:sz w:val="36"/>
          <w:u w:val="single"/>
        </w:rPr>
        <w:t>Fellowship</w:t>
      </w:r>
    </w:p>
    <w:p w:rsidR="00157A80" w:rsidRPr="00157A80" w:rsidRDefault="00157A80" w:rsidP="00157A80">
      <w:pPr>
        <w:jc w:val="center"/>
        <w:rPr>
          <w:b/>
          <w:sz w:val="36"/>
          <w:u w:val="single"/>
        </w:rPr>
      </w:pPr>
    </w:p>
    <w:p w:rsidR="00333665" w:rsidRPr="00157A80" w:rsidRDefault="00333665">
      <w:pPr>
        <w:rPr>
          <w:sz w:val="24"/>
        </w:rPr>
      </w:pPr>
      <w:r w:rsidRPr="00157A80">
        <w:rPr>
          <w:sz w:val="24"/>
        </w:rPr>
        <w:t xml:space="preserve">The University Health Critical Care Advanced Practice Provider (APP) Fellowship is a 12-month, post graduate training program for </w:t>
      </w:r>
      <w:r w:rsidR="002C1CC9" w:rsidRPr="00157A80">
        <w:rPr>
          <w:sz w:val="24"/>
        </w:rPr>
        <w:t>c</w:t>
      </w:r>
      <w:r w:rsidRPr="00157A80">
        <w:rPr>
          <w:sz w:val="24"/>
        </w:rPr>
        <w:t>ertified</w:t>
      </w:r>
      <w:r w:rsidR="002C1CC9" w:rsidRPr="00157A80">
        <w:rPr>
          <w:sz w:val="24"/>
        </w:rPr>
        <w:t>, licensed</w:t>
      </w:r>
      <w:r w:rsidRPr="00157A80">
        <w:rPr>
          <w:sz w:val="24"/>
        </w:rPr>
        <w:t xml:space="preserve"> Acute Care Nurse Practitioners and Physician Assistants.</w:t>
      </w:r>
    </w:p>
    <w:p w:rsidR="00333665" w:rsidRPr="00157A80" w:rsidRDefault="00333665">
      <w:pPr>
        <w:rPr>
          <w:sz w:val="24"/>
        </w:rPr>
      </w:pPr>
    </w:p>
    <w:p w:rsidR="00333665" w:rsidRPr="00157A80" w:rsidRDefault="002C1CC9">
      <w:pPr>
        <w:rPr>
          <w:sz w:val="24"/>
        </w:rPr>
      </w:pPr>
      <w:r w:rsidRPr="00157A80">
        <w:rPr>
          <w:sz w:val="24"/>
        </w:rPr>
        <w:t>During their training, fellows</w:t>
      </w:r>
      <w:r w:rsidR="009D4EF5">
        <w:rPr>
          <w:sz w:val="24"/>
        </w:rPr>
        <w:t xml:space="preserve"> will</w:t>
      </w:r>
      <w:r w:rsidRPr="00157A80">
        <w:rPr>
          <w:sz w:val="24"/>
        </w:rPr>
        <w:t xml:space="preserve"> rotate through medical, </w:t>
      </w:r>
      <w:r w:rsidRPr="00EE0A90">
        <w:rPr>
          <w:sz w:val="24"/>
        </w:rPr>
        <w:t>s</w:t>
      </w:r>
      <w:r w:rsidR="00BA025B" w:rsidRPr="00EE0A90">
        <w:rPr>
          <w:sz w:val="24"/>
        </w:rPr>
        <w:t>urgical</w:t>
      </w:r>
      <w:r w:rsidRPr="00EE0A90">
        <w:rPr>
          <w:sz w:val="24"/>
        </w:rPr>
        <w:t>-</w:t>
      </w:r>
      <w:r w:rsidRPr="00157A80">
        <w:rPr>
          <w:sz w:val="24"/>
        </w:rPr>
        <w:t xml:space="preserve">trauma, neuro, cardiothoracic and transplant intensive care units, along various other sub-specialties, exposing them to a multitude of health conditions. Fellows will train alongside APPs and physicians to hone their assessment, diagnosis, and treatment skills specific to the critically ill. </w:t>
      </w:r>
    </w:p>
    <w:p w:rsidR="002C1CC9" w:rsidRPr="00157A80" w:rsidRDefault="002C1CC9">
      <w:pPr>
        <w:rPr>
          <w:sz w:val="24"/>
        </w:rPr>
      </w:pPr>
    </w:p>
    <w:p w:rsidR="002C1CC9" w:rsidRPr="008E5931" w:rsidRDefault="002C1CC9">
      <w:pPr>
        <w:rPr>
          <w:b/>
          <w:sz w:val="28"/>
          <w:szCs w:val="28"/>
          <w:u w:val="single"/>
        </w:rPr>
      </w:pPr>
      <w:r w:rsidRPr="008E5931">
        <w:rPr>
          <w:b/>
          <w:sz w:val="28"/>
          <w:szCs w:val="28"/>
          <w:u w:val="single"/>
        </w:rPr>
        <w:t>Eligibility</w:t>
      </w:r>
      <w:r w:rsidR="009D4EF5" w:rsidRPr="008E5931">
        <w:rPr>
          <w:b/>
          <w:sz w:val="28"/>
          <w:szCs w:val="28"/>
          <w:u w:val="single"/>
        </w:rPr>
        <w:t>:</w:t>
      </w:r>
    </w:p>
    <w:p w:rsidR="009D4EF5" w:rsidRDefault="00A73FD3" w:rsidP="009D4EF5">
      <w:pPr>
        <w:pStyle w:val="ListParagraph"/>
        <w:numPr>
          <w:ilvl w:val="0"/>
          <w:numId w:val="1"/>
        </w:numPr>
        <w:rPr>
          <w:sz w:val="24"/>
        </w:rPr>
      </w:pPr>
      <w:r w:rsidRPr="00157A80">
        <w:rPr>
          <w:sz w:val="24"/>
        </w:rPr>
        <w:t xml:space="preserve">Must have graduated or be pending graduation from an accredited Adult-Geriatric or Adult Acute Care Nurse Practitioner program </w:t>
      </w:r>
      <w:r w:rsidR="009D4EF5" w:rsidRPr="009D4EF5">
        <w:rPr>
          <w:b/>
          <w:i/>
          <w:sz w:val="24"/>
          <w:u w:val="single"/>
        </w:rPr>
        <w:t>OR</w:t>
      </w:r>
      <w:r w:rsidR="009D4EF5">
        <w:rPr>
          <w:sz w:val="24"/>
        </w:rPr>
        <w:t xml:space="preserve"> accredited Physician Assistant program </w:t>
      </w:r>
      <w:r w:rsidRPr="00157A80">
        <w:rPr>
          <w:sz w:val="24"/>
        </w:rPr>
        <w:t>at the time of interview</w:t>
      </w:r>
    </w:p>
    <w:p w:rsidR="009D4EF5" w:rsidRPr="009D4EF5" w:rsidRDefault="009D4EF5" w:rsidP="009D4EF5">
      <w:pPr>
        <w:pStyle w:val="ListParagraph"/>
        <w:numPr>
          <w:ilvl w:val="0"/>
          <w:numId w:val="1"/>
        </w:numPr>
        <w:rPr>
          <w:sz w:val="24"/>
        </w:rPr>
      </w:pPr>
      <w:r>
        <w:rPr>
          <w:sz w:val="24"/>
        </w:rPr>
        <w:t>Must complete/clear the credentialing and enrollment process prior to starting the program which includes but is not limited to the following:</w:t>
      </w:r>
    </w:p>
    <w:p w:rsidR="00A73FD3" w:rsidRPr="00157A80" w:rsidRDefault="008E5931" w:rsidP="008E5931">
      <w:pPr>
        <w:pStyle w:val="ListParagraph"/>
        <w:numPr>
          <w:ilvl w:val="1"/>
          <w:numId w:val="1"/>
        </w:numPr>
        <w:rPr>
          <w:sz w:val="24"/>
        </w:rPr>
      </w:pPr>
      <w:r>
        <w:rPr>
          <w:sz w:val="24"/>
        </w:rPr>
        <w:t>Current board certification in area of specialty</w:t>
      </w:r>
    </w:p>
    <w:p w:rsidR="00A73FD3" w:rsidRDefault="008E5931" w:rsidP="008E5931">
      <w:pPr>
        <w:pStyle w:val="ListParagraph"/>
        <w:numPr>
          <w:ilvl w:val="1"/>
          <w:numId w:val="1"/>
        </w:numPr>
        <w:rPr>
          <w:sz w:val="24"/>
        </w:rPr>
      </w:pPr>
      <w:r>
        <w:rPr>
          <w:sz w:val="24"/>
        </w:rPr>
        <w:t>Current/unencumbered Texas Nurse Practitioner or Texas Physician Assistant license</w:t>
      </w:r>
    </w:p>
    <w:p w:rsidR="009D4EF5" w:rsidRPr="00157A80" w:rsidRDefault="008E5931" w:rsidP="008E5931">
      <w:pPr>
        <w:pStyle w:val="ListParagraph"/>
        <w:numPr>
          <w:ilvl w:val="1"/>
          <w:numId w:val="1"/>
        </w:numPr>
        <w:rPr>
          <w:sz w:val="24"/>
        </w:rPr>
      </w:pPr>
      <w:r>
        <w:rPr>
          <w:sz w:val="24"/>
        </w:rPr>
        <w:t>Active BLS/</w:t>
      </w:r>
      <w:r w:rsidR="009D4EF5">
        <w:rPr>
          <w:sz w:val="24"/>
        </w:rPr>
        <w:t xml:space="preserve">ACLS from an approved American Heart Association training center prior </w:t>
      </w:r>
    </w:p>
    <w:p w:rsidR="008C78C8" w:rsidRPr="00157A80" w:rsidRDefault="008C78C8" w:rsidP="00EF268B">
      <w:pPr>
        <w:rPr>
          <w:sz w:val="24"/>
          <w:u w:val="single"/>
        </w:rPr>
      </w:pPr>
    </w:p>
    <w:p w:rsidR="00EF268B" w:rsidRPr="00157A80" w:rsidRDefault="00EF268B" w:rsidP="00EF268B">
      <w:pPr>
        <w:rPr>
          <w:sz w:val="24"/>
        </w:rPr>
      </w:pPr>
      <w:r w:rsidRPr="008E5931">
        <w:rPr>
          <w:b/>
          <w:sz w:val="28"/>
          <w:szCs w:val="28"/>
          <w:u w:val="single"/>
        </w:rPr>
        <w:t>Application</w:t>
      </w:r>
      <w:r w:rsidR="008E5931" w:rsidRPr="008E5931">
        <w:rPr>
          <w:b/>
          <w:sz w:val="28"/>
          <w:szCs w:val="28"/>
          <w:u w:val="single"/>
        </w:rPr>
        <w:t xml:space="preserve"> Process:</w:t>
      </w:r>
      <w:r w:rsidR="008E5931">
        <w:rPr>
          <w:b/>
          <w:sz w:val="28"/>
          <w:szCs w:val="28"/>
        </w:rPr>
        <w:t xml:space="preserve">  </w:t>
      </w:r>
    </w:p>
    <w:p w:rsidR="008E5931" w:rsidRDefault="008E5931" w:rsidP="00EF268B">
      <w:pPr>
        <w:rPr>
          <w:b/>
          <w:sz w:val="26"/>
          <w:szCs w:val="26"/>
        </w:rPr>
      </w:pPr>
    </w:p>
    <w:p w:rsidR="008E5931" w:rsidRDefault="008E5931" w:rsidP="008E5931">
      <w:pPr>
        <w:rPr>
          <w:b/>
          <w:sz w:val="26"/>
          <w:szCs w:val="26"/>
        </w:rPr>
      </w:pPr>
      <w:r>
        <w:rPr>
          <w:b/>
          <w:sz w:val="26"/>
          <w:szCs w:val="26"/>
        </w:rPr>
        <w:t xml:space="preserve">Step 1: Complete </w:t>
      </w:r>
      <w:r w:rsidR="002674BD">
        <w:rPr>
          <w:b/>
          <w:sz w:val="26"/>
          <w:szCs w:val="26"/>
        </w:rPr>
        <w:t xml:space="preserve">University Health online </w:t>
      </w:r>
      <w:r>
        <w:rPr>
          <w:b/>
          <w:sz w:val="26"/>
          <w:szCs w:val="26"/>
        </w:rPr>
        <w:t xml:space="preserve">employment application </w:t>
      </w:r>
      <w:hyperlink r:id="rId5" w:history="1">
        <w:r w:rsidR="00E34FAB" w:rsidRPr="00E34FAB">
          <w:rPr>
            <w:rStyle w:val="Hyperlink"/>
            <w:b/>
          </w:rPr>
          <w:t>Physician Assistant / Nurse Practitioner â€“ Critical Care Fellowship Program at University Health</w:t>
        </w:r>
      </w:hyperlink>
    </w:p>
    <w:p w:rsidR="008E5931" w:rsidRDefault="008E5931" w:rsidP="008E5931">
      <w:pPr>
        <w:rPr>
          <w:b/>
          <w:sz w:val="26"/>
          <w:szCs w:val="26"/>
        </w:rPr>
      </w:pPr>
    </w:p>
    <w:p w:rsidR="009D4EF5" w:rsidRPr="008E5931" w:rsidRDefault="008E5931" w:rsidP="008E5931">
      <w:pPr>
        <w:rPr>
          <w:b/>
          <w:sz w:val="26"/>
          <w:szCs w:val="26"/>
        </w:rPr>
      </w:pPr>
      <w:r>
        <w:rPr>
          <w:b/>
          <w:sz w:val="26"/>
          <w:szCs w:val="26"/>
        </w:rPr>
        <w:t xml:space="preserve">Step 2: </w:t>
      </w:r>
      <w:r w:rsidR="009D4EF5" w:rsidRPr="008E5931">
        <w:rPr>
          <w:b/>
          <w:sz w:val="26"/>
          <w:szCs w:val="26"/>
        </w:rPr>
        <w:t xml:space="preserve">Submit to </w:t>
      </w:r>
      <w:hyperlink r:id="rId6" w:history="1">
        <w:r w:rsidR="009D4EF5" w:rsidRPr="008E5931">
          <w:rPr>
            <w:rStyle w:val="Hyperlink"/>
            <w:b/>
            <w:sz w:val="26"/>
            <w:szCs w:val="26"/>
          </w:rPr>
          <w:t>ccfellowship@uhtx.com</w:t>
        </w:r>
      </w:hyperlink>
      <w:r w:rsidR="009D4EF5" w:rsidRPr="008E5931">
        <w:rPr>
          <w:b/>
          <w:sz w:val="26"/>
          <w:szCs w:val="26"/>
        </w:rPr>
        <w:t xml:space="preserve"> </w:t>
      </w:r>
    </w:p>
    <w:p w:rsidR="008E5931" w:rsidRDefault="008E5931" w:rsidP="00EF268B">
      <w:pPr>
        <w:pStyle w:val="ListParagraph"/>
        <w:numPr>
          <w:ilvl w:val="0"/>
          <w:numId w:val="3"/>
        </w:numPr>
        <w:rPr>
          <w:sz w:val="24"/>
        </w:rPr>
      </w:pPr>
      <w:r>
        <w:rPr>
          <w:sz w:val="24"/>
        </w:rPr>
        <w:t>Current CV</w:t>
      </w:r>
    </w:p>
    <w:p w:rsidR="00EF268B" w:rsidRPr="00157A80" w:rsidRDefault="00EF268B" w:rsidP="00EF268B">
      <w:pPr>
        <w:pStyle w:val="ListParagraph"/>
        <w:numPr>
          <w:ilvl w:val="0"/>
          <w:numId w:val="3"/>
        </w:numPr>
        <w:rPr>
          <w:sz w:val="24"/>
        </w:rPr>
      </w:pPr>
      <w:r w:rsidRPr="00157A80">
        <w:rPr>
          <w:sz w:val="24"/>
        </w:rPr>
        <w:t>Educational transcripts</w:t>
      </w:r>
    </w:p>
    <w:p w:rsidR="00EF268B" w:rsidRPr="00157A80" w:rsidRDefault="00EF268B" w:rsidP="00EF268B">
      <w:pPr>
        <w:pStyle w:val="ListParagraph"/>
        <w:numPr>
          <w:ilvl w:val="0"/>
          <w:numId w:val="3"/>
        </w:numPr>
        <w:rPr>
          <w:sz w:val="24"/>
        </w:rPr>
      </w:pPr>
      <w:r w:rsidRPr="00157A80">
        <w:rPr>
          <w:sz w:val="24"/>
        </w:rPr>
        <w:t>A personal statement detailing interest in advanced critical care training and career goals. Should be no more than one page, single spaced.</w:t>
      </w:r>
    </w:p>
    <w:p w:rsidR="00EF268B" w:rsidRPr="00157A80" w:rsidRDefault="00EF268B" w:rsidP="00EF268B">
      <w:pPr>
        <w:pStyle w:val="ListParagraph"/>
        <w:numPr>
          <w:ilvl w:val="0"/>
          <w:numId w:val="3"/>
        </w:numPr>
        <w:rPr>
          <w:sz w:val="24"/>
        </w:rPr>
      </w:pPr>
      <w:r w:rsidRPr="00157A80">
        <w:rPr>
          <w:sz w:val="24"/>
        </w:rPr>
        <w:t>Two recommendation letters. If graduating or recently graduated, letters should be from your clinical coordinator or program director. If you are currently in practice, letters should be from your most recent supervising or collaborating physician.</w:t>
      </w:r>
    </w:p>
    <w:p w:rsidR="00EF268B" w:rsidRDefault="00EF268B" w:rsidP="00EF268B">
      <w:pPr>
        <w:rPr>
          <w:sz w:val="24"/>
        </w:rPr>
      </w:pPr>
    </w:p>
    <w:p w:rsidR="008E5931" w:rsidRPr="008E5931" w:rsidRDefault="008E5931" w:rsidP="008E5931">
      <w:pPr>
        <w:rPr>
          <w:b/>
          <w:sz w:val="32"/>
          <w:szCs w:val="28"/>
        </w:rPr>
      </w:pPr>
      <w:r w:rsidRPr="008E5931">
        <w:rPr>
          <w:b/>
          <w:sz w:val="28"/>
        </w:rPr>
        <w:t xml:space="preserve">The deadline to apply is </w:t>
      </w:r>
      <w:r w:rsidRPr="008E5931">
        <w:rPr>
          <w:b/>
          <w:sz w:val="28"/>
          <w:u w:val="single"/>
        </w:rPr>
        <w:t xml:space="preserve">November 8, 2024 </w:t>
      </w:r>
      <w:r w:rsidRPr="008E5931">
        <w:rPr>
          <w:b/>
          <w:sz w:val="28"/>
        </w:rPr>
        <w:t>for fellowship beginning in January 2025.</w:t>
      </w:r>
    </w:p>
    <w:p w:rsidR="009D4EF5" w:rsidRPr="00157A80" w:rsidRDefault="009D4EF5" w:rsidP="00EF268B">
      <w:pPr>
        <w:rPr>
          <w:sz w:val="24"/>
        </w:rPr>
      </w:pPr>
    </w:p>
    <w:p w:rsidR="002674BD" w:rsidRDefault="002674BD" w:rsidP="00EF268B">
      <w:pPr>
        <w:rPr>
          <w:b/>
          <w:sz w:val="28"/>
          <w:szCs w:val="28"/>
          <w:u w:val="single"/>
        </w:rPr>
      </w:pPr>
    </w:p>
    <w:p w:rsidR="00EF268B" w:rsidRPr="008E5931" w:rsidRDefault="008E5931" w:rsidP="00EF268B">
      <w:pPr>
        <w:rPr>
          <w:b/>
          <w:sz w:val="28"/>
          <w:szCs w:val="28"/>
          <w:u w:val="single"/>
        </w:rPr>
      </w:pPr>
      <w:r>
        <w:rPr>
          <w:b/>
          <w:sz w:val="28"/>
          <w:szCs w:val="28"/>
          <w:u w:val="single"/>
        </w:rPr>
        <w:t>Interview Process:</w:t>
      </w:r>
    </w:p>
    <w:p w:rsidR="00EF268B" w:rsidRPr="00157A80" w:rsidRDefault="00EF268B" w:rsidP="00EF268B">
      <w:pPr>
        <w:rPr>
          <w:sz w:val="24"/>
        </w:rPr>
      </w:pPr>
      <w:r w:rsidRPr="00157A80">
        <w:rPr>
          <w:sz w:val="24"/>
        </w:rPr>
        <w:t>Qualified applicants will be contacted by program leadership to schedule an interview. Interviews will take place</w:t>
      </w:r>
      <w:r w:rsidR="008E5931">
        <w:rPr>
          <w:sz w:val="24"/>
        </w:rPr>
        <w:t xml:space="preserve"> during</w:t>
      </w:r>
      <w:r w:rsidRPr="00157A80">
        <w:rPr>
          <w:sz w:val="24"/>
        </w:rPr>
        <w:t xml:space="preserve"> the month of November.</w:t>
      </w:r>
    </w:p>
    <w:p w:rsidR="00EF268B" w:rsidRPr="00157A80" w:rsidRDefault="00EF268B" w:rsidP="00EF268B">
      <w:pPr>
        <w:rPr>
          <w:sz w:val="24"/>
        </w:rPr>
      </w:pPr>
    </w:p>
    <w:p w:rsidR="00EF268B" w:rsidRPr="008E5931" w:rsidRDefault="008E5931" w:rsidP="00EF268B">
      <w:pPr>
        <w:rPr>
          <w:b/>
          <w:sz w:val="28"/>
          <w:szCs w:val="28"/>
          <w:u w:val="single"/>
        </w:rPr>
      </w:pPr>
      <w:r w:rsidRPr="008E5931">
        <w:rPr>
          <w:b/>
          <w:sz w:val="28"/>
          <w:szCs w:val="28"/>
          <w:u w:val="single"/>
        </w:rPr>
        <w:t>Notification Process:</w:t>
      </w:r>
    </w:p>
    <w:p w:rsidR="00EF268B" w:rsidRPr="00157A80" w:rsidRDefault="008E5931" w:rsidP="00EF268B">
      <w:pPr>
        <w:rPr>
          <w:sz w:val="24"/>
        </w:rPr>
      </w:pPr>
      <w:r>
        <w:rPr>
          <w:sz w:val="24"/>
        </w:rPr>
        <w:t>C</w:t>
      </w:r>
      <w:r w:rsidR="00EF268B" w:rsidRPr="00157A80">
        <w:rPr>
          <w:sz w:val="24"/>
        </w:rPr>
        <w:t>andidates</w:t>
      </w:r>
      <w:r>
        <w:rPr>
          <w:sz w:val="24"/>
        </w:rPr>
        <w:t xml:space="preserve"> will be notified regarding the final selections</w:t>
      </w:r>
      <w:r w:rsidR="00EF268B" w:rsidRPr="00157A80">
        <w:rPr>
          <w:sz w:val="24"/>
        </w:rPr>
        <w:t xml:space="preserve"> </w:t>
      </w:r>
      <w:r w:rsidR="00157A80" w:rsidRPr="00157A80">
        <w:rPr>
          <w:sz w:val="24"/>
        </w:rPr>
        <w:t xml:space="preserve">no later than </w:t>
      </w:r>
      <w:r w:rsidR="00EF268B" w:rsidRPr="00157A80">
        <w:rPr>
          <w:sz w:val="24"/>
        </w:rPr>
        <w:t>December</w:t>
      </w:r>
      <w:r w:rsidR="00157A80" w:rsidRPr="00157A80">
        <w:rPr>
          <w:sz w:val="24"/>
        </w:rPr>
        <w:t xml:space="preserve"> 14</w:t>
      </w:r>
      <w:r w:rsidR="00157A80" w:rsidRPr="00157A80">
        <w:rPr>
          <w:sz w:val="24"/>
          <w:vertAlign w:val="superscript"/>
        </w:rPr>
        <w:t>th</w:t>
      </w:r>
      <w:r w:rsidR="00157A80" w:rsidRPr="00157A80">
        <w:rPr>
          <w:sz w:val="24"/>
        </w:rPr>
        <w:t>, 2024</w:t>
      </w:r>
      <w:r w:rsidR="00EF268B" w:rsidRPr="00157A80">
        <w:rPr>
          <w:sz w:val="24"/>
        </w:rPr>
        <w:t>.</w:t>
      </w:r>
    </w:p>
    <w:p w:rsidR="00157A80" w:rsidRDefault="00157A80" w:rsidP="00EF268B">
      <w:pPr>
        <w:rPr>
          <w:sz w:val="24"/>
        </w:rPr>
      </w:pPr>
    </w:p>
    <w:p w:rsidR="008E5931" w:rsidRDefault="008E5931" w:rsidP="008E5931">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56515</wp:posOffset>
                </wp:positionV>
                <wp:extent cx="5890260" cy="15240"/>
                <wp:effectExtent l="19050" t="19050" r="34290" b="22860"/>
                <wp:wrapNone/>
                <wp:docPr id="1" name="Straight Connector 1"/>
                <wp:cNvGraphicFramePr/>
                <a:graphic xmlns:a="http://schemas.openxmlformats.org/drawingml/2006/main">
                  <a:graphicData uri="http://schemas.microsoft.com/office/word/2010/wordprocessingShape">
                    <wps:wsp>
                      <wps:cNvCnPr/>
                      <wps:spPr>
                        <a:xfrm flipV="1">
                          <a:off x="0" y="0"/>
                          <a:ext cx="5890260" cy="1524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4E29F9"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8pt,4.45pt" to="46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TkzwEAAOIDAAAOAAAAZHJzL2Uyb0RvYy54bWysU02P0zAQvSPxHyzfadKILiVquoeu4IKg&#10;YoG71xk3lvylsWnSf8/YaQMChATiYsXjeTPvvZns7idr2Bkwau86vl7VnIGTvtfu1PHPn9682HIW&#10;k3C9MN5Bxy8Q+f3++bPdGFpo/OBND8ioiIvtGDo+pBTaqopyACviygdw9Kg8WpHoiqeqRzFSdWuq&#10;pq7vqtFjH9BLiJGiD/Mj35f6SoFMH5SKkJjpOHFL5cRyPuWz2u9Ee0IRBi2vNMQ/sLBCO2q6lHoQ&#10;SbCvqH8pZbVEH71KK+lt5ZXSEooGUrOuf1LzOIgARQuZE8NiU/x/ZeX78xGZ7ml2nDlhaUSPCYU+&#10;DYkdvHNkoEe2zj6NIbaUfnBHvN5iOGIWPSm0TBkdvuQyOULC2FRcviwuw5SYpOBm+7pu7mgYkt7W&#10;m+ZlmUI1l8nggDG9BW9Z/ui40S6bIFpxfhcTtabUW0oOG8fGjjfbzatNplllnjOz8pUuBua0j6BI&#10;KTGYOZYdg4NBdha0HUJKcKkopQbGUXaGKW3MAqwLjz8Cr/kZCmX//ga8IEpn79ICttp5/F33NN0o&#10;qzn/5sCsO1vw5PtLmVmxhhapWHhd+rypP94L/Puvuf8GAAD//wMAUEsDBBQABgAIAAAAIQDpSYEX&#10;3QAAAAYBAAAPAAAAZHJzL2Rvd25yZXYueG1sTI7BSsQwFEX3gv8QnuBGnLQdrNPadBgE0YUIjrpw&#10;lzbPtti8lCadiX69z5UuL/dw76m20Y7igLMfHClIVwkIpNaZgToFry93lxsQPmgyenSECr7Qw7Y+&#10;Pal0adyRnvGwD53gEfKlVtCHMJVS+rZHq/3KTUjcfbjZ6sBx7qSZ9ZHH7SizJMml1QPxQ68nvO2x&#10;/dwvVkG35N9NY+938il7fHi7oPieXkWlzs/i7gZEwBj+YPjVZ3Wo2alxCxkvRgVFzqCCTQGC22J9&#10;nYFoGEvXIOtK/tevfwAAAP//AwBQSwECLQAUAAYACAAAACEAtoM4kv4AAADhAQAAEwAAAAAAAAAA&#10;AAAAAAAAAAAAW0NvbnRlbnRfVHlwZXNdLnhtbFBLAQItABQABgAIAAAAIQA4/SH/1gAAAJQBAAAL&#10;AAAAAAAAAAAAAAAAAC8BAABfcmVscy8ucmVsc1BLAQItABQABgAIAAAAIQA6QSTkzwEAAOIDAAAO&#10;AAAAAAAAAAAAAAAAAC4CAABkcnMvZTJvRG9jLnhtbFBLAQItABQABgAIAAAAIQDpSYEX3QAAAAYB&#10;AAAPAAAAAAAAAAAAAAAAACkEAABkcnMvZG93bnJldi54bWxQSwUGAAAAAAQABADzAAAAMwUAAAAA&#10;" strokecolor="#5b9bd5 [3204]" strokeweight="2.25pt">
                <v:stroke joinstyle="miter"/>
              </v:line>
            </w:pict>
          </mc:Fallback>
        </mc:AlternateContent>
      </w:r>
    </w:p>
    <w:p w:rsidR="008E5931" w:rsidRPr="008E5931" w:rsidRDefault="008E5931" w:rsidP="008E5931">
      <w:pPr>
        <w:jc w:val="center"/>
        <w:rPr>
          <w:b/>
          <w:sz w:val="28"/>
          <w:szCs w:val="28"/>
        </w:rPr>
      </w:pPr>
      <w:r>
        <w:rPr>
          <w:b/>
          <w:sz w:val="28"/>
          <w:szCs w:val="28"/>
        </w:rPr>
        <w:t>MORE ABOUT THE PROGRAM:</w:t>
      </w:r>
    </w:p>
    <w:p w:rsidR="00157A80" w:rsidRPr="008E5931" w:rsidRDefault="00951022" w:rsidP="00EF268B">
      <w:pPr>
        <w:rPr>
          <w:b/>
          <w:sz w:val="24"/>
          <w:u w:val="single"/>
        </w:rPr>
      </w:pPr>
      <w:r w:rsidRPr="008E5931">
        <w:rPr>
          <w:b/>
          <w:sz w:val="24"/>
          <w:u w:val="single"/>
        </w:rPr>
        <w:t>O</w:t>
      </w:r>
      <w:r w:rsidR="00157A80" w:rsidRPr="008E5931">
        <w:rPr>
          <w:b/>
          <w:sz w:val="24"/>
          <w:u w:val="single"/>
        </w:rPr>
        <w:t>bjectives</w:t>
      </w:r>
    </w:p>
    <w:p w:rsidR="00157A80" w:rsidRDefault="00B361C2" w:rsidP="00157A80">
      <w:pPr>
        <w:pStyle w:val="ListParagraph"/>
        <w:numPr>
          <w:ilvl w:val="0"/>
          <w:numId w:val="4"/>
        </w:numPr>
        <w:rPr>
          <w:sz w:val="24"/>
        </w:rPr>
      </w:pPr>
      <w:r>
        <w:rPr>
          <w:sz w:val="24"/>
        </w:rPr>
        <w:t>Gain understanding of the management of complex critical illness including: shock, sepsis, traumatic injury, cerebrovascular disease, acute kidney injury, acute respiratory failure, post-transplant care, post cardiac arrest, multisystem organ failure, etc.</w:t>
      </w:r>
    </w:p>
    <w:p w:rsidR="00B361C2" w:rsidRDefault="00B361C2" w:rsidP="00157A80">
      <w:pPr>
        <w:pStyle w:val="ListParagraph"/>
        <w:numPr>
          <w:ilvl w:val="0"/>
          <w:numId w:val="4"/>
        </w:numPr>
        <w:rPr>
          <w:sz w:val="24"/>
        </w:rPr>
      </w:pPr>
      <w:r>
        <w:rPr>
          <w:sz w:val="24"/>
        </w:rPr>
        <w:t>Improve patient management utilizing hemodynamic and neurological monitoring</w:t>
      </w:r>
    </w:p>
    <w:p w:rsidR="00B361C2" w:rsidRDefault="00B361C2" w:rsidP="00157A80">
      <w:pPr>
        <w:pStyle w:val="ListParagraph"/>
        <w:numPr>
          <w:ilvl w:val="0"/>
          <w:numId w:val="4"/>
        </w:numPr>
        <w:rPr>
          <w:sz w:val="24"/>
        </w:rPr>
      </w:pPr>
      <w:r>
        <w:rPr>
          <w:sz w:val="24"/>
        </w:rPr>
        <w:t>Achieve skills including: Point-of-care ultrasound training, management of mechanical ventilation, endotracheal intubation, central line insertion, arterial line insertion, chest tube placement, and more</w:t>
      </w:r>
    </w:p>
    <w:p w:rsidR="00951022" w:rsidRDefault="00951022" w:rsidP="00157A80">
      <w:pPr>
        <w:pStyle w:val="ListParagraph"/>
        <w:numPr>
          <w:ilvl w:val="0"/>
          <w:numId w:val="4"/>
        </w:numPr>
        <w:rPr>
          <w:sz w:val="24"/>
        </w:rPr>
      </w:pPr>
      <w:r>
        <w:rPr>
          <w:sz w:val="24"/>
        </w:rPr>
        <w:t>Hone critical thinking and decision making skills</w:t>
      </w:r>
    </w:p>
    <w:p w:rsidR="00951022" w:rsidRDefault="00951022" w:rsidP="00157A80">
      <w:pPr>
        <w:pStyle w:val="ListParagraph"/>
        <w:numPr>
          <w:ilvl w:val="0"/>
          <w:numId w:val="4"/>
        </w:numPr>
        <w:rPr>
          <w:sz w:val="24"/>
        </w:rPr>
      </w:pPr>
      <w:r>
        <w:rPr>
          <w:sz w:val="24"/>
        </w:rPr>
        <w:t>Focus on providing quality, cost-conscious care</w:t>
      </w:r>
    </w:p>
    <w:p w:rsidR="00951022" w:rsidRDefault="00951022" w:rsidP="00157A80">
      <w:pPr>
        <w:pStyle w:val="ListParagraph"/>
        <w:numPr>
          <w:ilvl w:val="0"/>
          <w:numId w:val="4"/>
        </w:numPr>
        <w:rPr>
          <w:sz w:val="24"/>
        </w:rPr>
      </w:pPr>
      <w:r>
        <w:rPr>
          <w:sz w:val="24"/>
        </w:rPr>
        <w:t>Learn communication that connects patients and families with providers</w:t>
      </w:r>
    </w:p>
    <w:p w:rsidR="00B361C2" w:rsidRDefault="00B361C2" w:rsidP="00B361C2">
      <w:pPr>
        <w:rPr>
          <w:sz w:val="24"/>
        </w:rPr>
      </w:pPr>
    </w:p>
    <w:p w:rsidR="00B361C2" w:rsidRPr="008E5931" w:rsidRDefault="00EF0F37" w:rsidP="00B361C2">
      <w:pPr>
        <w:rPr>
          <w:b/>
          <w:sz w:val="24"/>
          <w:u w:val="single"/>
        </w:rPr>
      </w:pPr>
      <w:r w:rsidRPr="008E5931">
        <w:rPr>
          <w:b/>
          <w:sz w:val="24"/>
          <w:u w:val="single"/>
        </w:rPr>
        <w:t>O</w:t>
      </w:r>
      <w:r w:rsidR="00B361C2" w:rsidRPr="008E5931">
        <w:rPr>
          <w:b/>
          <w:sz w:val="24"/>
          <w:u w:val="single"/>
        </w:rPr>
        <w:t>ffering</w:t>
      </w:r>
      <w:r w:rsidRPr="008E5931">
        <w:rPr>
          <w:b/>
          <w:sz w:val="24"/>
          <w:u w:val="single"/>
        </w:rPr>
        <w:t>s</w:t>
      </w:r>
    </w:p>
    <w:p w:rsidR="00B361C2" w:rsidRDefault="00B361C2" w:rsidP="00B361C2">
      <w:pPr>
        <w:pStyle w:val="ListParagraph"/>
        <w:numPr>
          <w:ilvl w:val="0"/>
          <w:numId w:val="5"/>
        </w:numPr>
        <w:rPr>
          <w:sz w:val="24"/>
        </w:rPr>
      </w:pPr>
      <w:r>
        <w:rPr>
          <w:sz w:val="24"/>
        </w:rPr>
        <w:t xml:space="preserve">Participation in Grand Rounds, Journal Club, high fidelity simulation, lectures, </w:t>
      </w:r>
      <w:r w:rsidR="00EF0F37">
        <w:rPr>
          <w:sz w:val="24"/>
        </w:rPr>
        <w:t xml:space="preserve">case presentations, </w:t>
      </w:r>
      <w:r>
        <w:rPr>
          <w:sz w:val="24"/>
        </w:rPr>
        <w:t>and more</w:t>
      </w:r>
    </w:p>
    <w:p w:rsidR="00EF0F37" w:rsidRDefault="00EF0F37" w:rsidP="00B361C2">
      <w:pPr>
        <w:pStyle w:val="ListParagraph"/>
        <w:numPr>
          <w:ilvl w:val="0"/>
          <w:numId w:val="5"/>
        </w:numPr>
        <w:rPr>
          <w:sz w:val="24"/>
        </w:rPr>
      </w:pPr>
      <w:r>
        <w:rPr>
          <w:sz w:val="24"/>
        </w:rPr>
        <w:t>Performance assessments and feedback</w:t>
      </w:r>
    </w:p>
    <w:p w:rsidR="00EF0F37" w:rsidRDefault="00EF0F37" w:rsidP="00B361C2">
      <w:pPr>
        <w:pStyle w:val="ListParagraph"/>
        <w:numPr>
          <w:ilvl w:val="0"/>
          <w:numId w:val="5"/>
        </w:numPr>
        <w:rPr>
          <w:sz w:val="24"/>
        </w:rPr>
      </w:pPr>
      <w:r>
        <w:rPr>
          <w:sz w:val="24"/>
        </w:rPr>
        <w:t>Professional mentorship</w:t>
      </w:r>
    </w:p>
    <w:p w:rsidR="00EF0F37" w:rsidRPr="00EF0F37" w:rsidRDefault="00EF0F37" w:rsidP="00EF0F37">
      <w:pPr>
        <w:pStyle w:val="ListParagraph"/>
        <w:numPr>
          <w:ilvl w:val="0"/>
          <w:numId w:val="5"/>
        </w:numPr>
        <w:rPr>
          <w:sz w:val="24"/>
        </w:rPr>
      </w:pPr>
      <w:r>
        <w:rPr>
          <w:sz w:val="24"/>
        </w:rPr>
        <w:t>Peer support and networking</w:t>
      </w:r>
    </w:p>
    <w:p w:rsidR="00B361C2" w:rsidRDefault="00B361C2" w:rsidP="00B361C2">
      <w:pPr>
        <w:rPr>
          <w:sz w:val="24"/>
        </w:rPr>
      </w:pPr>
    </w:p>
    <w:p w:rsidR="00B361C2" w:rsidRPr="008E5931" w:rsidRDefault="004256FB" w:rsidP="00B361C2">
      <w:pPr>
        <w:rPr>
          <w:b/>
          <w:sz w:val="24"/>
          <w:u w:val="single"/>
        </w:rPr>
      </w:pPr>
      <w:r w:rsidRPr="008E5931">
        <w:rPr>
          <w:b/>
          <w:sz w:val="24"/>
          <w:u w:val="single"/>
        </w:rPr>
        <w:t>Rotations</w:t>
      </w:r>
    </w:p>
    <w:p w:rsidR="004256FB" w:rsidRDefault="004256FB" w:rsidP="00B361C2">
      <w:pPr>
        <w:rPr>
          <w:sz w:val="24"/>
        </w:rPr>
      </w:pPr>
      <w:r>
        <w:rPr>
          <w:sz w:val="24"/>
        </w:rPr>
        <w:t>Rotational blocks include:</w:t>
      </w:r>
    </w:p>
    <w:p w:rsidR="004256FB" w:rsidRDefault="004256FB" w:rsidP="004256FB">
      <w:pPr>
        <w:pStyle w:val="ListParagraph"/>
        <w:numPr>
          <w:ilvl w:val="0"/>
          <w:numId w:val="5"/>
        </w:numPr>
        <w:rPr>
          <w:sz w:val="24"/>
        </w:rPr>
      </w:pPr>
      <w:r>
        <w:rPr>
          <w:sz w:val="24"/>
        </w:rPr>
        <w:t>Cardiothoracic and Transplant Critical Care</w:t>
      </w:r>
    </w:p>
    <w:p w:rsidR="004256FB" w:rsidRDefault="004256FB" w:rsidP="004256FB">
      <w:pPr>
        <w:pStyle w:val="ListParagraph"/>
        <w:numPr>
          <w:ilvl w:val="0"/>
          <w:numId w:val="5"/>
        </w:numPr>
        <w:rPr>
          <w:sz w:val="24"/>
        </w:rPr>
      </w:pPr>
      <w:proofErr w:type="spellStart"/>
      <w:r>
        <w:rPr>
          <w:sz w:val="24"/>
        </w:rPr>
        <w:t>NeuroCritical</w:t>
      </w:r>
      <w:proofErr w:type="spellEnd"/>
      <w:r>
        <w:rPr>
          <w:sz w:val="24"/>
        </w:rPr>
        <w:t xml:space="preserve"> Care</w:t>
      </w:r>
    </w:p>
    <w:p w:rsidR="004256FB" w:rsidRDefault="004256FB" w:rsidP="004256FB">
      <w:pPr>
        <w:pStyle w:val="ListParagraph"/>
        <w:numPr>
          <w:ilvl w:val="0"/>
          <w:numId w:val="5"/>
        </w:numPr>
        <w:rPr>
          <w:sz w:val="24"/>
        </w:rPr>
      </w:pPr>
      <w:r>
        <w:rPr>
          <w:sz w:val="24"/>
        </w:rPr>
        <w:t>Medical ICU</w:t>
      </w:r>
    </w:p>
    <w:p w:rsidR="004256FB" w:rsidRDefault="004256FB" w:rsidP="004256FB">
      <w:pPr>
        <w:pStyle w:val="ListParagraph"/>
        <w:numPr>
          <w:ilvl w:val="0"/>
          <w:numId w:val="5"/>
        </w:numPr>
        <w:rPr>
          <w:sz w:val="24"/>
        </w:rPr>
      </w:pPr>
      <w:r w:rsidRPr="00EE0A90">
        <w:rPr>
          <w:sz w:val="24"/>
        </w:rPr>
        <w:t>S</w:t>
      </w:r>
      <w:r w:rsidR="00565763" w:rsidRPr="00EE0A90">
        <w:rPr>
          <w:sz w:val="24"/>
        </w:rPr>
        <w:t>urgical</w:t>
      </w:r>
      <w:bookmarkStart w:id="0" w:name="_GoBack"/>
      <w:bookmarkEnd w:id="0"/>
      <w:r>
        <w:rPr>
          <w:sz w:val="24"/>
        </w:rPr>
        <w:t>-Trauma ICU</w:t>
      </w:r>
    </w:p>
    <w:p w:rsidR="004256FB" w:rsidRDefault="004256FB" w:rsidP="004256FB">
      <w:pPr>
        <w:pStyle w:val="ListParagraph"/>
        <w:numPr>
          <w:ilvl w:val="0"/>
          <w:numId w:val="5"/>
        </w:numPr>
        <w:rPr>
          <w:sz w:val="24"/>
        </w:rPr>
      </w:pPr>
      <w:r>
        <w:rPr>
          <w:sz w:val="24"/>
        </w:rPr>
        <w:t>General surgery</w:t>
      </w:r>
    </w:p>
    <w:p w:rsidR="004256FB" w:rsidRPr="00EE0A90" w:rsidRDefault="004256FB" w:rsidP="002D24EF">
      <w:pPr>
        <w:pStyle w:val="ListParagraph"/>
        <w:numPr>
          <w:ilvl w:val="0"/>
          <w:numId w:val="5"/>
        </w:numPr>
        <w:rPr>
          <w:sz w:val="24"/>
        </w:rPr>
      </w:pPr>
      <w:r w:rsidRPr="00EE0A90">
        <w:rPr>
          <w:sz w:val="24"/>
        </w:rPr>
        <w:t>Elective ICU Blocks</w:t>
      </w:r>
    </w:p>
    <w:p w:rsidR="00780D20" w:rsidRPr="00EE0A90" w:rsidRDefault="00780D20" w:rsidP="002D24EF">
      <w:pPr>
        <w:pStyle w:val="ListParagraph"/>
        <w:numPr>
          <w:ilvl w:val="0"/>
          <w:numId w:val="5"/>
        </w:numPr>
        <w:rPr>
          <w:sz w:val="24"/>
        </w:rPr>
      </w:pPr>
      <w:r w:rsidRPr="00EE0A90">
        <w:rPr>
          <w:sz w:val="24"/>
        </w:rPr>
        <w:t xml:space="preserve">And rotations with subspecialties </w:t>
      </w:r>
    </w:p>
    <w:p w:rsidR="00EF268B" w:rsidRPr="00EF268B" w:rsidRDefault="00EF268B" w:rsidP="00EF268B">
      <w:pPr>
        <w:rPr>
          <w:sz w:val="32"/>
        </w:rPr>
      </w:pPr>
    </w:p>
    <w:sectPr w:rsidR="00EF268B" w:rsidRPr="00EF2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209D"/>
    <w:multiLevelType w:val="hybridMultilevel"/>
    <w:tmpl w:val="64C6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B02B6"/>
    <w:multiLevelType w:val="hybridMultilevel"/>
    <w:tmpl w:val="EF8A2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4106B"/>
    <w:multiLevelType w:val="hybridMultilevel"/>
    <w:tmpl w:val="0B28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23553"/>
    <w:multiLevelType w:val="hybridMultilevel"/>
    <w:tmpl w:val="EFB0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E278C0"/>
    <w:multiLevelType w:val="hybridMultilevel"/>
    <w:tmpl w:val="52FC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55CB8"/>
    <w:multiLevelType w:val="hybridMultilevel"/>
    <w:tmpl w:val="A52E4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1C7"/>
    <w:rsid w:val="00157A80"/>
    <w:rsid w:val="002674BD"/>
    <w:rsid w:val="002C1CC9"/>
    <w:rsid w:val="00333665"/>
    <w:rsid w:val="004256FB"/>
    <w:rsid w:val="00565763"/>
    <w:rsid w:val="00696893"/>
    <w:rsid w:val="00780D20"/>
    <w:rsid w:val="008C78C8"/>
    <w:rsid w:val="008E5931"/>
    <w:rsid w:val="00951022"/>
    <w:rsid w:val="009D4EF5"/>
    <w:rsid w:val="00A371C7"/>
    <w:rsid w:val="00A73FD3"/>
    <w:rsid w:val="00B361C2"/>
    <w:rsid w:val="00BA025B"/>
    <w:rsid w:val="00E050F9"/>
    <w:rsid w:val="00E34FAB"/>
    <w:rsid w:val="00EE0A90"/>
    <w:rsid w:val="00EF0F37"/>
    <w:rsid w:val="00EF268B"/>
    <w:rsid w:val="00FB73D3"/>
    <w:rsid w:val="00FF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3042E-66F6-48A6-A29C-99F3531D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1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1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C7"/>
    <w:rPr>
      <w:rFonts w:ascii="Segoe UI" w:hAnsi="Segoe UI" w:cs="Segoe UI"/>
      <w:sz w:val="18"/>
      <w:szCs w:val="18"/>
    </w:rPr>
  </w:style>
  <w:style w:type="paragraph" w:styleId="ListParagraph">
    <w:name w:val="List Paragraph"/>
    <w:basedOn w:val="Normal"/>
    <w:uiPriority w:val="34"/>
    <w:qFormat/>
    <w:rsid w:val="002C1CC9"/>
    <w:pPr>
      <w:ind w:left="720"/>
      <w:contextualSpacing/>
    </w:pPr>
  </w:style>
  <w:style w:type="character" w:styleId="Hyperlink">
    <w:name w:val="Hyperlink"/>
    <w:basedOn w:val="DefaultParagraphFont"/>
    <w:uiPriority w:val="99"/>
    <w:unhideWhenUsed/>
    <w:rsid w:val="009D4E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cfellowship@uhtx.com" TargetMode="External"/><Relationship Id="rId5" Type="http://schemas.openxmlformats.org/officeDocument/2006/relationships/hyperlink" Target="https://careers.universityhealth.com/job/san-antonio/physician-assistant-nurse-practitioner-a-critical-care-fellowship-program/43277/686988736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Health System</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Howbert</dc:creator>
  <cp:keywords/>
  <dc:description/>
  <cp:lastModifiedBy>Jamie Howbert</cp:lastModifiedBy>
  <cp:revision>7</cp:revision>
  <cp:lastPrinted>2024-10-08T13:39:00Z</cp:lastPrinted>
  <dcterms:created xsi:type="dcterms:W3CDTF">2024-10-23T18:46:00Z</dcterms:created>
  <dcterms:modified xsi:type="dcterms:W3CDTF">2024-10-23T18:52:00Z</dcterms:modified>
</cp:coreProperties>
</file>