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80D4" w14:textId="77777777" w:rsidR="005730F6" w:rsidRDefault="005730F6"/>
    <w:p w14:paraId="5BD13A47" w14:textId="77777777" w:rsidR="005730F6" w:rsidRDefault="005730F6"/>
    <w:p w14:paraId="04B599E7" w14:textId="77777777" w:rsidR="005730F6" w:rsidRDefault="005730F6"/>
    <w:p w14:paraId="45DDD9CE" w14:textId="77777777" w:rsidR="00F5112F" w:rsidRDefault="00365E3B">
      <w:r>
        <w:rPr>
          <w:noProof/>
        </w:rPr>
        <mc:AlternateContent>
          <mc:Choice Requires="wps">
            <w:drawing>
              <wp:anchor distT="0" distB="0" distL="114300" distR="114300" simplePos="0" relativeHeight="251657728" behindDoc="0" locked="0" layoutInCell="1" allowOverlap="1" wp14:anchorId="3EF3D8BB" wp14:editId="2BCE5F7E">
                <wp:simplePos x="0" y="0"/>
                <wp:positionH relativeFrom="column">
                  <wp:align>center</wp:align>
                </wp:positionH>
                <wp:positionV relativeFrom="paragraph">
                  <wp:posOffset>0</wp:posOffset>
                </wp:positionV>
                <wp:extent cx="4961890" cy="596900"/>
                <wp:effectExtent l="0" t="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596900"/>
                        </a:xfrm>
                        <a:prstGeom prst="rect">
                          <a:avLst/>
                        </a:prstGeom>
                        <a:solidFill>
                          <a:srgbClr val="FFFFFF"/>
                        </a:solidFill>
                        <a:ln w="9525">
                          <a:solidFill>
                            <a:srgbClr val="000000"/>
                          </a:solidFill>
                          <a:miter lim="800000"/>
                          <a:headEnd/>
                          <a:tailEnd/>
                        </a:ln>
                      </wps:spPr>
                      <wps:txbx>
                        <w:txbxContent>
                          <w:p w14:paraId="2D781F3F" w14:textId="3A2BDBDB" w:rsidR="00EF1CB4" w:rsidRDefault="00EF1CB4" w:rsidP="00AB2D16">
                            <w:pPr>
                              <w:jc w:val="center"/>
                              <w:rPr>
                                <w:rFonts w:ascii="Calibri" w:hAnsi="Calibri" w:cs="Calibri"/>
                                <w:b/>
                                <w:sz w:val="32"/>
                                <w:szCs w:val="32"/>
                              </w:rPr>
                            </w:pPr>
                            <w:r w:rsidRPr="002B0F20">
                              <w:rPr>
                                <w:rFonts w:ascii="Calibri" w:hAnsi="Calibri" w:cs="Calibri"/>
                                <w:b/>
                                <w:sz w:val="32"/>
                                <w:szCs w:val="32"/>
                              </w:rPr>
                              <w:t xml:space="preserve">Campbell </w:t>
                            </w:r>
                            <w:r>
                              <w:rPr>
                                <w:rFonts w:ascii="Calibri" w:hAnsi="Calibri" w:cs="Calibri"/>
                                <w:b/>
                                <w:sz w:val="32"/>
                                <w:szCs w:val="32"/>
                              </w:rPr>
                              <w:t xml:space="preserve">School of Law </w:t>
                            </w:r>
                          </w:p>
                          <w:p w14:paraId="74536DE1" w14:textId="04406214" w:rsidR="00EF1CB4" w:rsidRPr="002B0F20" w:rsidRDefault="00EF1CB4" w:rsidP="00AB2D16">
                            <w:pPr>
                              <w:jc w:val="center"/>
                              <w:rPr>
                                <w:rFonts w:ascii="Calibri" w:hAnsi="Calibri" w:cs="Calibri"/>
                              </w:rPr>
                            </w:pPr>
                            <w:r w:rsidRPr="00704F03">
                              <w:rPr>
                                <w:rFonts w:ascii="Calibri" w:hAnsi="Calibri" w:cs="Calibri"/>
                                <w:b/>
                                <w:sz w:val="32"/>
                                <w:szCs w:val="32"/>
                              </w:rPr>
                              <w:t>20</w:t>
                            </w:r>
                            <w:r>
                              <w:rPr>
                                <w:rFonts w:ascii="Calibri" w:hAnsi="Calibri" w:cs="Calibri"/>
                                <w:b/>
                                <w:sz w:val="32"/>
                                <w:szCs w:val="32"/>
                              </w:rPr>
                              <w:t>2</w:t>
                            </w:r>
                            <w:r w:rsidR="00F66299">
                              <w:rPr>
                                <w:rFonts w:ascii="Calibri" w:hAnsi="Calibri" w:cs="Calibri"/>
                                <w:b/>
                                <w:sz w:val="32"/>
                                <w:szCs w:val="32"/>
                              </w:rPr>
                              <w:t>3</w:t>
                            </w:r>
                            <w:r w:rsidRPr="00704F03">
                              <w:rPr>
                                <w:rFonts w:ascii="Calibri" w:hAnsi="Calibri" w:cs="Calibri"/>
                                <w:b/>
                                <w:sz w:val="32"/>
                                <w:szCs w:val="32"/>
                              </w:rPr>
                              <w:t xml:space="preserve"> - 202</w:t>
                            </w:r>
                            <w:r w:rsidR="00F66299">
                              <w:rPr>
                                <w:rFonts w:ascii="Calibri" w:hAnsi="Calibri" w:cs="Calibri"/>
                                <w:b/>
                                <w:sz w:val="32"/>
                                <w:szCs w:val="32"/>
                              </w:rPr>
                              <w:t>4</w:t>
                            </w:r>
                            <w:r w:rsidRPr="00704F03">
                              <w:rPr>
                                <w:rFonts w:ascii="Calibri" w:hAnsi="Calibri" w:cs="Calibri"/>
                                <w:b/>
                                <w:sz w:val="32"/>
                                <w:szCs w:val="32"/>
                              </w:rPr>
                              <w:t xml:space="preserve"> Faculty Committee Assignments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F3D8BB" id="_x0000_t202" coordsize="21600,21600" o:spt="202" path="m,l,21600r21600,l21600,xe">
                <v:stroke joinstyle="miter"/>
                <v:path gradientshapeok="t" o:connecttype="rect"/>
              </v:shapetype>
              <v:shape id="Text Box 2" o:spid="_x0000_s1026" type="#_x0000_t202" style="position:absolute;margin-left:0;margin-top:0;width:390.7pt;height:47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">
                <v:path arrowok="t"/>
                <v:textbox style="mso-fit-shape-to-text:t">
                  <w:txbxContent>
                    <w:p w14:paraId="2D781F3F" w14:textId="3A2BDBDB" w:rsidR="00EF1CB4" w:rsidRDefault="00EF1CB4" w:rsidP="00AB2D16">
                      <w:pPr>
                        <w:jc w:val="center"/>
                        <w:rPr>
                          <w:rFonts w:ascii="Calibri" w:hAnsi="Calibri" w:cs="Calibri"/>
                          <w:b/>
                          <w:sz w:val="32"/>
                          <w:szCs w:val="32"/>
                        </w:rPr>
                      </w:pPr>
                      <w:r w:rsidRPr="002B0F20">
                        <w:rPr>
                          <w:rFonts w:ascii="Calibri" w:hAnsi="Calibri" w:cs="Calibri"/>
                          <w:b/>
                          <w:sz w:val="32"/>
                          <w:szCs w:val="32"/>
                        </w:rPr>
                        <w:t xml:space="preserve">Campbell </w:t>
                      </w:r>
                      <w:r>
                        <w:rPr>
                          <w:rFonts w:ascii="Calibri" w:hAnsi="Calibri" w:cs="Calibri"/>
                          <w:b/>
                          <w:sz w:val="32"/>
                          <w:szCs w:val="32"/>
                        </w:rPr>
                        <w:t xml:space="preserve">School of Law </w:t>
                      </w:r>
                    </w:p>
                    <w:p w14:paraId="74536DE1" w14:textId="04406214" w:rsidR="00EF1CB4" w:rsidRPr="002B0F20" w:rsidRDefault="00EF1CB4" w:rsidP="00AB2D16">
                      <w:pPr>
                        <w:jc w:val="center"/>
                        <w:rPr>
                          <w:rFonts w:ascii="Calibri" w:hAnsi="Calibri" w:cs="Calibri"/>
                        </w:rPr>
                      </w:pPr>
                      <w:r w:rsidRPr="00704F03">
                        <w:rPr>
                          <w:rFonts w:ascii="Calibri" w:hAnsi="Calibri" w:cs="Calibri"/>
                          <w:b/>
                          <w:sz w:val="32"/>
                          <w:szCs w:val="32"/>
                        </w:rPr>
                        <w:t>20</w:t>
                      </w:r>
                      <w:r>
                        <w:rPr>
                          <w:rFonts w:ascii="Calibri" w:hAnsi="Calibri" w:cs="Calibri"/>
                          <w:b/>
                          <w:sz w:val="32"/>
                          <w:szCs w:val="32"/>
                        </w:rPr>
                        <w:t>2</w:t>
                      </w:r>
                      <w:r w:rsidR="00F66299">
                        <w:rPr>
                          <w:rFonts w:ascii="Calibri" w:hAnsi="Calibri" w:cs="Calibri"/>
                          <w:b/>
                          <w:sz w:val="32"/>
                          <w:szCs w:val="32"/>
                        </w:rPr>
                        <w:t>3</w:t>
                      </w:r>
                      <w:r w:rsidRPr="00704F03">
                        <w:rPr>
                          <w:rFonts w:ascii="Calibri" w:hAnsi="Calibri" w:cs="Calibri"/>
                          <w:b/>
                          <w:sz w:val="32"/>
                          <w:szCs w:val="32"/>
                        </w:rPr>
                        <w:t xml:space="preserve"> - 202</w:t>
                      </w:r>
                      <w:r w:rsidR="00F66299">
                        <w:rPr>
                          <w:rFonts w:ascii="Calibri" w:hAnsi="Calibri" w:cs="Calibri"/>
                          <w:b/>
                          <w:sz w:val="32"/>
                          <w:szCs w:val="32"/>
                        </w:rPr>
                        <w:t>4</w:t>
                      </w:r>
                      <w:r w:rsidRPr="00704F03">
                        <w:rPr>
                          <w:rFonts w:ascii="Calibri" w:hAnsi="Calibri" w:cs="Calibri"/>
                          <w:b/>
                          <w:sz w:val="32"/>
                          <w:szCs w:val="32"/>
                        </w:rPr>
                        <w:t xml:space="preserve"> Faculty Committee Assignments</w:t>
                      </w:r>
                    </w:p>
                  </w:txbxContent>
                </v:textbox>
              </v:shape>
            </w:pict>
          </mc:Fallback>
        </mc:AlternateContent>
      </w:r>
    </w:p>
    <w:p w14:paraId="6AF99816" w14:textId="77777777" w:rsidR="005730F6" w:rsidRDefault="005730F6"/>
    <w:p w14:paraId="044C858C" w14:textId="77777777" w:rsidR="005730F6" w:rsidRDefault="005730F6"/>
    <w:p w14:paraId="06AC0196" w14:textId="77777777" w:rsidR="005730F6" w:rsidRDefault="005730F6" w:rsidP="007E5D82">
      <w:pPr>
        <w:widowControl w:val="0"/>
        <w:autoSpaceDE w:val="0"/>
        <w:autoSpaceDN w:val="0"/>
        <w:adjustRightInd w:val="0"/>
        <w:spacing w:line="212" w:lineRule="auto"/>
        <w:jc w:val="center"/>
        <w:rPr>
          <w:rFonts w:ascii="Calibri" w:hAnsi="Calibri" w:cs="Calibri"/>
          <w:smallCaps/>
          <w:sz w:val="28"/>
          <w:szCs w:val="28"/>
          <w:lang w:val="en-CA"/>
        </w:rPr>
      </w:pPr>
    </w:p>
    <w:sdt>
      <w:sdtPr>
        <w:rPr>
          <w:rFonts w:ascii="Times New Roman" w:hAnsi="Times New Roman"/>
          <w:b w:val="0"/>
          <w:bCs w:val="0"/>
          <w:color w:val="auto"/>
          <w:sz w:val="24"/>
          <w:szCs w:val="24"/>
        </w:rPr>
        <w:id w:val="322471728"/>
        <w:docPartObj>
          <w:docPartGallery w:val="Table of Contents"/>
          <w:docPartUnique/>
        </w:docPartObj>
      </w:sdtPr>
      <w:sdtEndPr>
        <w:rPr>
          <w:noProof/>
        </w:rPr>
      </w:sdtEndPr>
      <w:sdtContent>
        <w:p w14:paraId="1AB771EC" w14:textId="7E7C8234" w:rsidR="006D11FE" w:rsidRPr="009B517C" w:rsidRDefault="006D11FE">
          <w:pPr>
            <w:pStyle w:val="TOCHeading"/>
            <w:rPr>
              <w:rFonts w:asciiTheme="minorHAnsi" w:hAnsiTheme="minorHAnsi" w:cstheme="minorHAnsi"/>
              <w:color w:val="auto"/>
              <w:sz w:val="22"/>
              <w:szCs w:val="22"/>
            </w:rPr>
          </w:pPr>
          <w:r w:rsidRPr="009B517C">
            <w:rPr>
              <w:rFonts w:asciiTheme="minorHAnsi" w:hAnsiTheme="minorHAnsi" w:cstheme="minorHAnsi"/>
              <w:color w:val="auto"/>
              <w:sz w:val="22"/>
              <w:szCs w:val="22"/>
            </w:rPr>
            <w:t>Contents</w:t>
          </w:r>
        </w:p>
        <w:p w14:paraId="39D83161" w14:textId="018E0779" w:rsidR="00633D39" w:rsidRDefault="006D11FE">
          <w:pPr>
            <w:pStyle w:val="TOC1"/>
            <w:rPr>
              <w:rFonts w:asciiTheme="minorHAnsi" w:eastAsiaTheme="minorEastAsia" w:hAnsiTheme="minorHAnsi" w:cstheme="minorBidi"/>
              <w:noProof/>
              <w:sz w:val="22"/>
              <w:szCs w:val="22"/>
            </w:rPr>
          </w:pPr>
          <w:r w:rsidRPr="009B517C">
            <w:rPr>
              <w:sz w:val="22"/>
              <w:szCs w:val="22"/>
            </w:rPr>
            <w:fldChar w:fldCharType="begin"/>
          </w:r>
          <w:r w:rsidRPr="009B517C">
            <w:rPr>
              <w:sz w:val="22"/>
              <w:szCs w:val="22"/>
            </w:rPr>
            <w:instrText xml:space="preserve"> TOC \o "1-3" \h \z \u </w:instrText>
          </w:r>
          <w:r w:rsidRPr="009B517C">
            <w:rPr>
              <w:sz w:val="22"/>
              <w:szCs w:val="22"/>
            </w:rPr>
            <w:fldChar w:fldCharType="separate"/>
          </w:r>
          <w:hyperlink w:anchor="_Toc109033245" w:history="1">
            <w:r w:rsidR="00633D39" w:rsidRPr="00BF2BB3">
              <w:rPr>
                <w:rStyle w:val="Hyperlink"/>
                <w:rFonts w:cstheme="minorHAnsi"/>
                <w:smallCaps/>
                <w:noProof/>
                <w:lang w:val="en-CA"/>
              </w:rPr>
              <w:t>Campbell University Faculty Committees</w:t>
            </w:r>
            <w:r w:rsidR="00633D39">
              <w:rPr>
                <w:noProof/>
                <w:webHidden/>
              </w:rPr>
              <w:tab/>
            </w:r>
            <w:r w:rsidR="00633D39">
              <w:rPr>
                <w:noProof/>
                <w:webHidden/>
              </w:rPr>
              <w:fldChar w:fldCharType="begin"/>
            </w:r>
            <w:r w:rsidR="00633D39">
              <w:rPr>
                <w:noProof/>
                <w:webHidden/>
              </w:rPr>
              <w:instrText xml:space="preserve"> PAGEREF _Toc109033245 \h </w:instrText>
            </w:r>
            <w:r w:rsidR="00633D39">
              <w:rPr>
                <w:noProof/>
                <w:webHidden/>
              </w:rPr>
            </w:r>
            <w:r w:rsidR="00633D39">
              <w:rPr>
                <w:noProof/>
                <w:webHidden/>
              </w:rPr>
              <w:fldChar w:fldCharType="separate"/>
            </w:r>
            <w:r w:rsidR="00207EBC">
              <w:rPr>
                <w:noProof/>
                <w:webHidden/>
              </w:rPr>
              <w:t>2</w:t>
            </w:r>
            <w:r w:rsidR="00633D39">
              <w:rPr>
                <w:noProof/>
                <w:webHidden/>
              </w:rPr>
              <w:fldChar w:fldCharType="end"/>
            </w:r>
          </w:hyperlink>
        </w:p>
        <w:p w14:paraId="35EB29C9" w14:textId="6ED1FA54" w:rsidR="00633D39" w:rsidRDefault="00000000">
          <w:pPr>
            <w:pStyle w:val="TOC1"/>
            <w:rPr>
              <w:rFonts w:asciiTheme="minorHAnsi" w:eastAsiaTheme="minorEastAsia" w:hAnsiTheme="minorHAnsi" w:cstheme="minorBidi"/>
              <w:noProof/>
              <w:sz w:val="22"/>
              <w:szCs w:val="22"/>
            </w:rPr>
          </w:pPr>
          <w:hyperlink w:anchor="_Toc109033246" w:history="1">
            <w:r w:rsidR="00633D39" w:rsidRPr="00BF2BB3">
              <w:rPr>
                <w:rStyle w:val="Hyperlink"/>
                <w:rFonts w:cstheme="minorHAnsi"/>
                <w:smallCaps/>
                <w:noProof/>
              </w:rPr>
              <w:t>Standing Law School Faculty Committees</w:t>
            </w:r>
            <w:r w:rsidR="00633D39">
              <w:rPr>
                <w:noProof/>
                <w:webHidden/>
              </w:rPr>
              <w:tab/>
            </w:r>
            <w:r w:rsidR="00633D39">
              <w:rPr>
                <w:noProof/>
                <w:webHidden/>
              </w:rPr>
              <w:fldChar w:fldCharType="begin"/>
            </w:r>
            <w:r w:rsidR="00633D39">
              <w:rPr>
                <w:noProof/>
                <w:webHidden/>
              </w:rPr>
              <w:instrText xml:space="preserve"> PAGEREF _Toc109033246 \h </w:instrText>
            </w:r>
            <w:r w:rsidR="00633D39">
              <w:rPr>
                <w:noProof/>
                <w:webHidden/>
              </w:rPr>
            </w:r>
            <w:r w:rsidR="00633D39">
              <w:rPr>
                <w:noProof/>
                <w:webHidden/>
              </w:rPr>
              <w:fldChar w:fldCharType="separate"/>
            </w:r>
            <w:r w:rsidR="00207EBC">
              <w:rPr>
                <w:noProof/>
                <w:webHidden/>
              </w:rPr>
              <w:t>3</w:t>
            </w:r>
            <w:r w:rsidR="00633D39">
              <w:rPr>
                <w:noProof/>
                <w:webHidden/>
              </w:rPr>
              <w:fldChar w:fldCharType="end"/>
            </w:r>
          </w:hyperlink>
        </w:p>
        <w:p w14:paraId="19AECBCE" w14:textId="4DBFB13F" w:rsidR="00633D39" w:rsidRDefault="00000000">
          <w:pPr>
            <w:pStyle w:val="TOC2"/>
            <w:tabs>
              <w:tab w:val="right" w:leader="dot" w:pos="9350"/>
            </w:tabs>
            <w:rPr>
              <w:rFonts w:asciiTheme="minorHAnsi" w:eastAsiaTheme="minorEastAsia" w:hAnsiTheme="minorHAnsi" w:cstheme="minorBidi"/>
              <w:noProof/>
            </w:rPr>
          </w:pPr>
          <w:hyperlink w:anchor="_Toc109033247" w:history="1">
            <w:r w:rsidR="00633D39" w:rsidRPr="00BF2BB3">
              <w:rPr>
                <w:rStyle w:val="Hyperlink"/>
                <w:rFonts w:cstheme="minorHAnsi"/>
                <w:smallCaps/>
                <w:noProof/>
              </w:rPr>
              <w:t>Academic Appeals Committee</w:t>
            </w:r>
            <w:r w:rsidR="00633D39">
              <w:rPr>
                <w:noProof/>
                <w:webHidden/>
              </w:rPr>
              <w:tab/>
            </w:r>
            <w:r w:rsidR="00633D39">
              <w:rPr>
                <w:noProof/>
                <w:webHidden/>
              </w:rPr>
              <w:fldChar w:fldCharType="begin"/>
            </w:r>
            <w:r w:rsidR="00633D39">
              <w:rPr>
                <w:noProof/>
                <w:webHidden/>
              </w:rPr>
              <w:instrText xml:space="preserve"> PAGEREF _Toc109033247 \h </w:instrText>
            </w:r>
            <w:r w:rsidR="00633D39">
              <w:rPr>
                <w:noProof/>
                <w:webHidden/>
              </w:rPr>
            </w:r>
            <w:r w:rsidR="00633D39">
              <w:rPr>
                <w:noProof/>
                <w:webHidden/>
              </w:rPr>
              <w:fldChar w:fldCharType="separate"/>
            </w:r>
            <w:r w:rsidR="00207EBC">
              <w:rPr>
                <w:noProof/>
                <w:webHidden/>
              </w:rPr>
              <w:t>3</w:t>
            </w:r>
            <w:r w:rsidR="00633D39">
              <w:rPr>
                <w:noProof/>
                <w:webHidden/>
              </w:rPr>
              <w:fldChar w:fldCharType="end"/>
            </w:r>
          </w:hyperlink>
        </w:p>
        <w:p w14:paraId="61CD51C2" w14:textId="61A329C9" w:rsidR="00633D39" w:rsidRDefault="00000000">
          <w:pPr>
            <w:pStyle w:val="TOC2"/>
            <w:tabs>
              <w:tab w:val="right" w:leader="dot" w:pos="9350"/>
            </w:tabs>
            <w:rPr>
              <w:rFonts w:asciiTheme="minorHAnsi" w:eastAsiaTheme="minorEastAsia" w:hAnsiTheme="minorHAnsi" w:cstheme="minorBidi"/>
              <w:noProof/>
            </w:rPr>
          </w:pPr>
          <w:hyperlink w:anchor="_Toc109033248" w:history="1">
            <w:r w:rsidR="00633D39" w:rsidRPr="00BF2BB3">
              <w:rPr>
                <w:rStyle w:val="Hyperlink"/>
                <w:smallCaps/>
                <w:noProof/>
              </w:rPr>
              <w:t>Academic Standards and Support Committee</w:t>
            </w:r>
            <w:r w:rsidR="00633D39">
              <w:rPr>
                <w:noProof/>
                <w:webHidden/>
              </w:rPr>
              <w:tab/>
            </w:r>
            <w:r w:rsidR="00633D39">
              <w:rPr>
                <w:noProof/>
                <w:webHidden/>
              </w:rPr>
              <w:fldChar w:fldCharType="begin"/>
            </w:r>
            <w:r w:rsidR="00633D39">
              <w:rPr>
                <w:noProof/>
                <w:webHidden/>
              </w:rPr>
              <w:instrText xml:space="preserve"> PAGEREF _Toc109033248 \h </w:instrText>
            </w:r>
            <w:r w:rsidR="00633D39">
              <w:rPr>
                <w:noProof/>
                <w:webHidden/>
              </w:rPr>
            </w:r>
            <w:r w:rsidR="00633D39">
              <w:rPr>
                <w:noProof/>
                <w:webHidden/>
              </w:rPr>
              <w:fldChar w:fldCharType="separate"/>
            </w:r>
            <w:r w:rsidR="00207EBC">
              <w:rPr>
                <w:noProof/>
                <w:webHidden/>
              </w:rPr>
              <w:t>4</w:t>
            </w:r>
            <w:r w:rsidR="00633D39">
              <w:rPr>
                <w:noProof/>
                <w:webHidden/>
              </w:rPr>
              <w:fldChar w:fldCharType="end"/>
            </w:r>
          </w:hyperlink>
        </w:p>
        <w:p w14:paraId="1CC67AF6" w14:textId="0FAC7617" w:rsidR="00633D39" w:rsidRDefault="00000000">
          <w:pPr>
            <w:pStyle w:val="TOC2"/>
            <w:tabs>
              <w:tab w:val="right" w:leader="dot" w:pos="9350"/>
            </w:tabs>
            <w:rPr>
              <w:rFonts w:asciiTheme="minorHAnsi" w:eastAsiaTheme="minorEastAsia" w:hAnsiTheme="minorHAnsi" w:cstheme="minorBidi"/>
              <w:noProof/>
            </w:rPr>
          </w:pPr>
          <w:hyperlink w:anchor="_Toc109033249" w:history="1">
            <w:r w:rsidR="00633D39" w:rsidRPr="00BF2BB3">
              <w:rPr>
                <w:rStyle w:val="Hyperlink"/>
                <w:smallCaps/>
                <w:noProof/>
              </w:rPr>
              <w:t>Admissions and Scholarship Committee</w:t>
            </w:r>
            <w:r w:rsidR="00633D39">
              <w:rPr>
                <w:noProof/>
                <w:webHidden/>
              </w:rPr>
              <w:tab/>
            </w:r>
            <w:r w:rsidR="00633D39">
              <w:rPr>
                <w:noProof/>
                <w:webHidden/>
              </w:rPr>
              <w:fldChar w:fldCharType="begin"/>
            </w:r>
            <w:r w:rsidR="00633D39">
              <w:rPr>
                <w:noProof/>
                <w:webHidden/>
              </w:rPr>
              <w:instrText xml:space="preserve"> PAGEREF _Toc109033249 \h </w:instrText>
            </w:r>
            <w:r w:rsidR="00633D39">
              <w:rPr>
                <w:noProof/>
                <w:webHidden/>
              </w:rPr>
            </w:r>
            <w:r w:rsidR="00633D39">
              <w:rPr>
                <w:noProof/>
                <w:webHidden/>
              </w:rPr>
              <w:fldChar w:fldCharType="separate"/>
            </w:r>
            <w:r w:rsidR="00207EBC">
              <w:rPr>
                <w:noProof/>
                <w:webHidden/>
              </w:rPr>
              <w:t>5</w:t>
            </w:r>
            <w:r w:rsidR="00633D39">
              <w:rPr>
                <w:noProof/>
                <w:webHidden/>
              </w:rPr>
              <w:fldChar w:fldCharType="end"/>
            </w:r>
          </w:hyperlink>
        </w:p>
        <w:p w14:paraId="0567F009" w14:textId="006AFB6D" w:rsidR="00633D39" w:rsidRDefault="00000000">
          <w:pPr>
            <w:pStyle w:val="TOC2"/>
            <w:tabs>
              <w:tab w:val="right" w:leader="dot" w:pos="9350"/>
            </w:tabs>
            <w:rPr>
              <w:rFonts w:asciiTheme="minorHAnsi" w:eastAsiaTheme="minorEastAsia" w:hAnsiTheme="minorHAnsi" w:cstheme="minorBidi"/>
              <w:noProof/>
            </w:rPr>
          </w:pPr>
          <w:hyperlink w:anchor="_Toc109033250" w:history="1">
            <w:r w:rsidR="00633D39" w:rsidRPr="00BF2BB3">
              <w:rPr>
                <w:rStyle w:val="Hyperlink"/>
                <w:smallCaps/>
                <w:noProof/>
              </w:rPr>
              <w:t>Curriculum Committee</w:t>
            </w:r>
            <w:r w:rsidR="00633D39">
              <w:rPr>
                <w:noProof/>
                <w:webHidden/>
              </w:rPr>
              <w:tab/>
            </w:r>
            <w:r w:rsidR="00633D39">
              <w:rPr>
                <w:noProof/>
                <w:webHidden/>
              </w:rPr>
              <w:fldChar w:fldCharType="begin"/>
            </w:r>
            <w:r w:rsidR="00633D39">
              <w:rPr>
                <w:noProof/>
                <w:webHidden/>
              </w:rPr>
              <w:instrText xml:space="preserve"> PAGEREF _Toc109033250 \h </w:instrText>
            </w:r>
            <w:r w:rsidR="00633D39">
              <w:rPr>
                <w:noProof/>
                <w:webHidden/>
              </w:rPr>
            </w:r>
            <w:r w:rsidR="00633D39">
              <w:rPr>
                <w:noProof/>
                <w:webHidden/>
              </w:rPr>
              <w:fldChar w:fldCharType="separate"/>
            </w:r>
            <w:r w:rsidR="00207EBC">
              <w:rPr>
                <w:noProof/>
                <w:webHidden/>
              </w:rPr>
              <w:t>6</w:t>
            </w:r>
            <w:r w:rsidR="00633D39">
              <w:rPr>
                <w:noProof/>
                <w:webHidden/>
              </w:rPr>
              <w:fldChar w:fldCharType="end"/>
            </w:r>
          </w:hyperlink>
        </w:p>
        <w:p w14:paraId="7F703360" w14:textId="58E3DB34" w:rsidR="00633D39" w:rsidRDefault="00000000">
          <w:pPr>
            <w:pStyle w:val="TOC2"/>
            <w:tabs>
              <w:tab w:val="right" w:leader="dot" w:pos="9350"/>
            </w:tabs>
            <w:rPr>
              <w:rFonts w:asciiTheme="minorHAnsi" w:eastAsiaTheme="minorEastAsia" w:hAnsiTheme="minorHAnsi" w:cstheme="minorBidi"/>
              <w:noProof/>
            </w:rPr>
          </w:pPr>
          <w:hyperlink w:anchor="_Toc109033251" w:history="1">
            <w:r w:rsidR="00633D39" w:rsidRPr="00BF2BB3">
              <w:rPr>
                <w:rStyle w:val="Hyperlink"/>
                <w:smallCaps/>
                <w:noProof/>
              </w:rPr>
              <w:t>Faculty Recruitment Committee</w:t>
            </w:r>
            <w:r w:rsidR="00633D39">
              <w:rPr>
                <w:noProof/>
                <w:webHidden/>
              </w:rPr>
              <w:tab/>
            </w:r>
            <w:r w:rsidR="00633D39">
              <w:rPr>
                <w:noProof/>
                <w:webHidden/>
              </w:rPr>
              <w:fldChar w:fldCharType="begin"/>
            </w:r>
            <w:r w:rsidR="00633D39">
              <w:rPr>
                <w:noProof/>
                <w:webHidden/>
              </w:rPr>
              <w:instrText xml:space="preserve"> PAGEREF _Toc109033251 \h </w:instrText>
            </w:r>
            <w:r w:rsidR="00633D39">
              <w:rPr>
                <w:noProof/>
                <w:webHidden/>
              </w:rPr>
            </w:r>
            <w:r w:rsidR="00633D39">
              <w:rPr>
                <w:noProof/>
                <w:webHidden/>
              </w:rPr>
              <w:fldChar w:fldCharType="separate"/>
            </w:r>
            <w:r w:rsidR="00207EBC">
              <w:rPr>
                <w:noProof/>
                <w:webHidden/>
              </w:rPr>
              <w:t>7</w:t>
            </w:r>
            <w:r w:rsidR="00633D39">
              <w:rPr>
                <w:noProof/>
                <w:webHidden/>
              </w:rPr>
              <w:fldChar w:fldCharType="end"/>
            </w:r>
          </w:hyperlink>
        </w:p>
        <w:p w14:paraId="0E6FED3A" w14:textId="6B8943A3" w:rsidR="00633D39" w:rsidRDefault="00000000">
          <w:pPr>
            <w:pStyle w:val="TOC2"/>
            <w:tabs>
              <w:tab w:val="right" w:leader="dot" w:pos="9350"/>
            </w:tabs>
            <w:rPr>
              <w:rFonts w:asciiTheme="minorHAnsi" w:eastAsiaTheme="minorEastAsia" w:hAnsiTheme="minorHAnsi" w:cstheme="minorBidi"/>
              <w:noProof/>
            </w:rPr>
          </w:pPr>
          <w:hyperlink w:anchor="_Toc109033252" w:history="1">
            <w:r w:rsidR="00633D39" w:rsidRPr="00BF2BB3">
              <w:rPr>
                <w:rStyle w:val="Hyperlink"/>
                <w:smallCaps/>
                <w:noProof/>
              </w:rPr>
              <w:t>Honors and Awards Committee</w:t>
            </w:r>
            <w:r w:rsidR="00633D39">
              <w:rPr>
                <w:noProof/>
                <w:webHidden/>
              </w:rPr>
              <w:tab/>
            </w:r>
            <w:r w:rsidR="00633D39">
              <w:rPr>
                <w:noProof/>
                <w:webHidden/>
              </w:rPr>
              <w:fldChar w:fldCharType="begin"/>
            </w:r>
            <w:r w:rsidR="00633D39">
              <w:rPr>
                <w:noProof/>
                <w:webHidden/>
              </w:rPr>
              <w:instrText xml:space="preserve"> PAGEREF _Toc109033252 \h </w:instrText>
            </w:r>
            <w:r w:rsidR="00633D39">
              <w:rPr>
                <w:noProof/>
                <w:webHidden/>
              </w:rPr>
            </w:r>
            <w:r w:rsidR="00633D39">
              <w:rPr>
                <w:noProof/>
                <w:webHidden/>
              </w:rPr>
              <w:fldChar w:fldCharType="separate"/>
            </w:r>
            <w:r w:rsidR="00207EBC">
              <w:rPr>
                <w:noProof/>
                <w:webHidden/>
              </w:rPr>
              <w:t>8</w:t>
            </w:r>
            <w:r w:rsidR="00633D39">
              <w:rPr>
                <w:noProof/>
                <w:webHidden/>
              </w:rPr>
              <w:fldChar w:fldCharType="end"/>
            </w:r>
          </w:hyperlink>
        </w:p>
        <w:p w14:paraId="76EC8D94" w14:textId="47179A84" w:rsidR="00633D39" w:rsidRDefault="00000000">
          <w:pPr>
            <w:pStyle w:val="TOC2"/>
            <w:tabs>
              <w:tab w:val="right" w:leader="dot" w:pos="9350"/>
            </w:tabs>
            <w:rPr>
              <w:rFonts w:asciiTheme="minorHAnsi" w:eastAsiaTheme="minorEastAsia" w:hAnsiTheme="minorHAnsi" w:cstheme="minorBidi"/>
              <w:noProof/>
            </w:rPr>
          </w:pPr>
          <w:hyperlink w:anchor="_Toc109033253" w:history="1">
            <w:r w:rsidR="00633D39" w:rsidRPr="00BF2BB3">
              <w:rPr>
                <w:rStyle w:val="Hyperlink"/>
                <w:smallCaps/>
                <w:noProof/>
              </w:rPr>
              <w:t>Law School Community, Diversity and Student Life</w:t>
            </w:r>
            <w:r w:rsidR="00633D39">
              <w:rPr>
                <w:noProof/>
                <w:webHidden/>
              </w:rPr>
              <w:tab/>
            </w:r>
            <w:r w:rsidR="00633D39">
              <w:rPr>
                <w:noProof/>
                <w:webHidden/>
              </w:rPr>
              <w:fldChar w:fldCharType="begin"/>
            </w:r>
            <w:r w:rsidR="00633D39">
              <w:rPr>
                <w:noProof/>
                <w:webHidden/>
              </w:rPr>
              <w:instrText xml:space="preserve"> PAGEREF _Toc109033253 \h </w:instrText>
            </w:r>
            <w:r w:rsidR="00633D39">
              <w:rPr>
                <w:noProof/>
                <w:webHidden/>
              </w:rPr>
            </w:r>
            <w:r w:rsidR="00633D39">
              <w:rPr>
                <w:noProof/>
                <w:webHidden/>
              </w:rPr>
              <w:fldChar w:fldCharType="separate"/>
            </w:r>
            <w:r w:rsidR="00207EBC">
              <w:rPr>
                <w:noProof/>
                <w:webHidden/>
              </w:rPr>
              <w:t>9</w:t>
            </w:r>
            <w:r w:rsidR="00633D39">
              <w:rPr>
                <w:noProof/>
                <w:webHidden/>
              </w:rPr>
              <w:fldChar w:fldCharType="end"/>
            </w:r>
          </w:hyperlink>
        </w:p>
        <w:p w14:paraId="6C0059DA" w14:textId="727340EC" w:rsidR="00633D39" w:rsidRDefault="00000000">
          <w:pPr>
            <w:pStyle w:val="TOC2"/>
            <w:tabs>
              <w:tab w:val="right" w:leader="dot" w:pos="9350"/>
            </w:tabs>
            <w:rPr>
              <w:rFonts w:asciiTheme="minorHAnsi" w:eastAsiaTheme="minorEastAsia" w:hAnsiTheme="minorHAnsi" w:cstheme="minorBidi"/>
              <w:noProof/>
            </w:rPr>
          </w:pPr>
          <w:hyperlink w:anchor="_Toc109033254" w:history="1">
            <w:r w:rsidR="00633D39" w:rsidRPr="00BF2BB3">
              <w:rPr>
                <w:rStyle w:val="Hyperlink"/>
                <w:smallCaps/>
                <w:noProof/>
              </w:rPr>
              <w:t>Library Committee</w:t>
            </w:r>
            <w:r w:rsidR="00633D39">
              <w:rPr>
                <w:noProof/>
                <w:webHidden/>
              </w:rPr>
              <w:tab/>
            </w:r>
            <w:r w:rsidR="00633D39">
              <w:rPr>
                <w:noProof/>
                <w:webHidden/>
              </w:rPr>
              <w:fldChar w:fldCharType="begin"/>
            </w:r>
            <w:r w:rsidR="00633D39">
              <w:rPr>
                <w:noProof/>
                <w:webHidden/>
              </w:rPr>
              <w:instrText xml:space="preserve"> PAGEREF _Toc109033254 \h </w:instrText>
            </w:r>
            <w:r w:rsidR="00633D39">
              <w:rPr>
                <w:noProof/>
                <w:webHidden/>
              </w:rPr>
            </w:r>
            <w:r w:rsidR="00633D39">
              <w:rPr>
                <w:noProof/>
                <w:webHidden/>
              </w:rPr>
              <w:fldChar w:fldCharType="separate"/>
            </w:r>
            <w:r w:rsidR="00207EBC">
              <w:rPr>
                <w:noProof/>
                <w:webHidden/>
              </w:rPr>
              <w:t>10</w:t>
            </w:r>
            <w:r w:rsidR="00633D39">
              <w:rPr>
                <w:noProof/>
                <w:webHidden/>
              </w:rPr>
              <w:fldChar w:fldCharType="end"/>
            </w:r>
          </w:hyperlink>
        </w:p>
        <w:p w14:paraId="64840065" w14:textId="5CD20BFC" w:rsidR="00633D39" w:rsidRDefault="00000000">
          <w:pPr>
            <w:pStyle w:val="TOC2"/>
            <w:tabs>
              <w:tab w:val="right" w:leader="dot" w:pos="9350"/>
            </w:tabs>
            <w:rPr>
              <w:rFonts w:asciiTheme="minorHAnsi" w:eastAsiaTheme="minorEastAsia" w:hAnsiTheme="minorHAnsi" w:cstheme="minorBidi"/>
              <w:noProof/>
            </w:rPr>
          </w:pPr>
          <w:hyperlink w:anchor="_Toc109033255" w:history="1">
            <w:r w:rsidR="00633D39" w:rsidRPr="00BF2BB3">
              <w:rPr>
                <w:rStyle w:val="Hyperlink"/>
                <w:smallCaps/>
                <w:noProof/>
              </w:rPr>
              <w:t>Orientation Committee</w:t>
            </w:r>
            <w:r w:rsidR="00633D39">
              <w:rPr>
                <w:noProof/>
                <w:webHidden/>
              </w:rPr>
              <w:tab/>
            </w:r>
            <w:r w:rsidR="00633D39">
              <w:rPr>
                <w:noProof/>
                <w:webHidden/>
              </w:rPr>
              <w:fldChar w:fldCharType="begin"/>
            </w:r>
            <w:r w:rsidR="00633D39">
              <w:rPr>
                <w:noProof/>
                <w:webHidden/>
              </w:rPr>
              <w:instrText xml:space="preserve"> PAGEREF _Toc109033255 \h </w:instrText>
            </w:r>
            <w:r w:rsidR="00633D39">
              <w:rPr>
                <w:noProof/>
                <w:webHidden/>
              </w:rPr>
            </w:r>
            <w:r w:rsidR="00633D39">
              <w:rPr>
                <w:noProof/>
                <w:webHidden/>
              </w:rPr>
              <w:fldChar w:fldCharType="separate"/>
            </w:r>
            <w:r w:rsidR="00207EBC">
              <w:rPr>
                <w:noProof/>
                <w:webHidden/>
              </w:rPr>
              <w:t>11</w:t>
            </w:r>
            <w:r w:rsidR="00633D39">
              <w:rPr>
                <w:noProof/>
                <w:webHidden/>
              </w:rPr>
              <w:fldChar w:fldCharType="end"/>
            </w:r>
          </w:hyperlink>
        </w:p>
        <w:p w14:paraId="37101ACD" w14:textId="2926A482" w:rsidR="00633D39" w:rsidRDefault="00000000">
          <w:pPr>
            <w:pStyle w:val="TOC2"/>
            <w:tabs>
              <w:tab w:val="right" w:leader="dot" w:pos="9350"/>
            </w:tabs>
            <w:rPr>
              <w:rFonts w:asciiTheme="minorHAnsi" w:eastAsiaTheme="minorEastAsia" w:hAnsiTheme="minorHAnsi" w:cstheme="minorBidi"/>
              <w:noProof/>
            </w:rPr>
          </w:pPr>
          <w:hyperlink w:anchor="_Toc109033256" w:history="1">
            <w:r w:rsidR="00633D39" w:rsidRPr="00BF2BB3">
              <w:rPr>
                <w:rStyle w:val="Hyperlink"/>
                <w:smallCaps/>
                <w:noProof/>
              </w:rPr>
              <w:t>Pro Bono Publico Committee</w:t>
            </w:r>
            <w:r w:rsidR="00633D39">
              <w:rPr>
                <w:noProof/>
                <w:webHidden/>
              </w:rPr>
              <w:tab/>
            </w:r>
            <w:r w:rsidR="00633D39">
              <w:rPr>
                <w:noProof/>
                <w:webHidden/>
              </w:rPr>
              <w:fldChar w:fldCharType="begin"/>
            </w:r>
            <w:r w:rsidR="00633D39">
              <w:rPr>
                <w:noProof/>
                <w:webHidden/>
              </w:rPr>
              <w:instrText xml:space="preserve"> PAGEREF _Toc109033256 \h </w:instrText>
            </w:r>
            <w:r w:rsidR="00633D39">
              <w:rPr>
                <w:noProof/>
                <w:webHidden/>
              </w:rPr>
            </w:r>
            <w:r w:rsidR="00633D39">
              <w:rPr>
                <w:noProof/>
                <w:webHidden/>
              </w:rPr>
              <w:fldChar w:fldCharType="separate"/>
            </w:r>
            <w:r w:rsidR="00207EBC">
              <w:rPr>
                <w:noProof/>
                <w:webHidden/>
              </w:rPr>
              <w:t>12</w:t>
            </w:r>
            <w:r w:rsidR="00633D39">
              <w:rPr>
                <w:noProof/>
                <w:webHidden/>
              </w:rPr>
              <w:fldChar w:fldCharType="end"/>
            </w:r>
          </w:hyperlink>
        </w:p>
        <w:p w14:paraId="7FE10AD4" w14:textId="718154C2" w:rsidR="00633D39" w:rsidRDefault="00000000">
          <w:pPr>
            <w:pStyle w:val="TOC2"/>
            <w:tabs>
              <w:tab w:val="right" w:leader="dot" w:pos="9350"/>
            </w:tabs>
            <w:rPr>
              <w:rFonts w:asciiTheme="minorHAnsi" w:eastAsiaTheme="minorEastAsia" w:hAnsiTheme="minorHAnsi" w:cstheme="minorBidi"/>
              <w:noProof/>
            </w:rPr>
          </w:pPr>
          <w:hyperlink w:anchor="_Toc109033257" w:history="1">
            <w:r w:rsidR="00633D39" w:rsidRPr="00BF2BB3">
              <w:rPr>
                <w:rStyle w:val="Hyperlink"/>
                <w:smallCaps/>
                <w:noProof/>
              </w:rPr>
              <w:t>Teacher Development and Scholarship Committee</w:t>
            </w:r>
            <w:r w:rsidR="00633D39">
              <w:rPr>
                <w:noProof/>
                <w:webHidden/>
              </w:rPr>
              <w:tab/>
            </w:r>
            <w:r w:rsidR="00633D39">
              <w:rPr>
                <w:noProof/>
                <w:webHidden/>
              </w:rPr>
              <w:fldChar w:fldCharType="begin"/>
            </w:r>
            <w:r w:rsidR="00633D39">
              <w:rPr>
                <w:noProof/>
                <w:webHidden/>
              </w:rPr>
              <w:instrText xml:space="preserve"> PAGEREF _Toc109033257 \h </w:instrText>
            </w:r>
            <w:r w:rsidR="00633D39">
              <w:rPr>
                <w:noProof/>
                <w:webHidden/>
              </w:rPr>
            </w:r>
            <w:r w:rsidR="00633D39">
              <w:rPr>
                <w:noProof/>
                <w:webHidden/>
              </w:rPr>
              <w:fldChar w:fldCharType="separate"/>
            </w:r>
            <w:r w:rsidR="00207EBC">
              <w:rPr>
                <w:noProof/>
                <w:webHidden/>
              </w:rPr>
              <w:t>13</w:t>
            </w:r>
            <w:r w:rsidR="00633D39">
              <w:rPr>
                <w:noProof/>
                <w:webHidden/>
              </w:rPr>
              <w:fldChar w:fldCharType="end"/>
            </w:r>
          </w:hyperlink>
        </w:p>
        <w:p w14:paraId="7769577B" w14:textId="797FF2DC" w:rsidR="00633D39" w:rsidRDefault="00000000">
          <w:pPr>
            <w:pStyle w:val="TOC2"/>
            <w:tabs>
              <w:tab w:val="right" w:leader="dot" w:pos="9350"/>
            </w:tabs>
            <w:rPr>
              <w:rFonts w:asciiTheme="minorHAnsi" w:eastAsiaTheme="minorEastAsia" w:hAnsiTheme="minorHAnsi" w:cstheme="minorBidi"/>
              <w:noProof/>
            </w:rPr>
          </w:pPr>
          <w:hyperlink w:anchor="_Toc109033258" w:history="1">
            <w:r w:rsidR="00633D39" w:rsidRPr="00BF2BB3">
              <w:rPr>
                <w:rStyle w:val="Hyperlink"/>
                <w:smallCaps/>
                <w:noProof/>
              </w:rPr>
              <w:t>Technology Committee</w:t>
            </w:r>
            <w:r w:rsidR="00633D39">
              <w:rPr>
                <w:noProof/>
                <w:webHidden/>
              </w:rPr>
              <w:tab/>
            </w:r>
            <w:r w:rsidR="00633D39">
              <w:rPr>
                <w:noProof/>
                <w:webHidden/>
              </w:rPr>
              <w:fldChar w:fldCharType="begin"/>
            </w:r>
            <w:r w:rsidR="00633D39">
              <w:rPr>
                <w:noProof/>
                <w:webHidden/>
              </w:rPr>
              <w:instrText xml:space="preserve"> PAGEREF _Toc109033258 \h </w:instrText>
            </w:r>
            <w:r w:rsidR="00633D39">
              <w:rPr>
                <w:noProof/>
                <w:webHidden/>
              </w:rPr>
            </w:r>
            <w:r w:rsidR="00633D39">
              <w:rPr>
                <w:noProof/>
                <w:webHidden/>
              </w:rPr>
              <w:fldChar w:fldCharType="separate"/>
            </w:r>
            <w:r w:rsidR="00207EBC">
              <w:rPr>
                <w:noProof/>
                <w:webHidden/>
              </w:rPr>
              <w:t>14</w:t>
            </w:r>
            <w:r w:rsidR="00633D39">
              <w:rPr>
                <w:noProof/>
                <w:webHidden/>
              </w:rPr>
              <w:fldChar w:fldCharType="end"/>
            </w:r>
          </w:hyperlink>
        </w:p>
        <w:p w14:paraId="1F4DFC40" w14:textId="35CAE1EC" w:rsidR="00633D39" w:rsidRDefault="00000000">
          <w:pPr>
            <w:pStyle w:val="TOC2"/>
            <w:tabs>
              <w:tab w:val="right" w:leader="dot" w:pos="9350"/>
            </w:tabs>
            <w:rPr>
              <w:rFonts w:asciiTheme="minorHAnsi" w:eastAsiaTheme="minorEastAsia" w:hAnsiTheme="minorHAnsi" w:cstheme="minorBidi"/>
              <w:noProof/>
            </w:rPr>
          </w:pPr>
          <w:hyperlink w:anchor="_Toc109033259" w:history="1">
            <w:r w:rsidR="00633D39" w:rsidRPr="00BF2BB3">
              <w:rPr>
                <w:rStyle w:val="Hyperlink"/>
                <w:smallCaps/>
                <w:noProof/>
              </w:rPr>
              <w:t>Tenure and Promotion Committee</w:t>
            </w:r>
            <w:r w:rsidR="00633D39">
              <w:rPr>
                <w:noProof/>
                <w:webHidden/>
              </w:rPr>
              <w:tab/>
            </w:r>
            <w:r w:rsidR="00633D39">
              <w:rPr>
                <w:noProof/>
                <w:webHidden/>
              </w:rPr>
              <w:fldChar w:fldCharType="begin"/>
            </w:r>
            <w:r w:rsidR="00633D39">
              <w:rPr>
                <w:noProof/>
                <w:webHidden/>
              </w:rPr>
              <w:instrText xml:space="preserve"> PAGEREF _Toc109033259 \h </w:instrText>
            </w:r>
            <w:r w:rsidR="00633D39">
              <w:rPr>
                <w:noProof/>
                <w:webHidden/>
              </w:rPr>
            </w:r>
            <w:r w:rsidR="00633D39">
              <w:rPr>
                <w:noProof/>
                <w:webHidden/>
              </w:rPr>
              <w:fldChar w:fldCharType="separate"/>
            </w:r>
            <w:r w:rsidR="00207EBC">
              <w:rPr>
                <w:noProof/>
                <w:webHidden/>
              </w:rPr>
              <w:t>15</w:t>
            </w:r>
            <w:r w:rsidR="00633D39">
              <w:rPr>
                <w:noProof/>
                <w:webHidden/>
              </w:rPr>
              <w:fldChar w:fldCharType="end"/>
            </w:r>
          </w:hyperlink>
        </w:p>
        <w:p w14:paraId="0DD2F2C1" w14:textId="07861996" w:rsidR="00633D39" w:rsidRDefault="00000000">
          <w:pPr>
            <w:pStyle w:val="TOC1"/>
            <w:rPr>
              <w:rFonts w:asciiTheme="minorHAnsi" w:eastAsiaTheme="minorEastAsia" w:hAnsiTheme="minorHAnsi" w:cstheme="minorBidi"/>
              <w:noProof/>
              <w:sz w:val="22"/>
              <w:szCs w:val="22"/>
            </w:rPr>
          </w:pPr>
          <w:hyperlink w:anchor="_Toc109033260" w:history="1">
            <w:r w:rsidR="00633D39" w:rsidRPr="00BF2BB3">
              <w:rPr>
                <w:rStyle w:val="Hyperlink"/>
                <w:smallCaps/>
                <w:noProof/>
              </w:rPr>
              <w:t>Ad Hoc Committees</w:t>
            </w:r>
            <w:r w:rsidR="00633D39">
              <w:rPr>
                <w:noProof/>
                <w:webHidden/>
              </w:rPr>
              <w:tab/>
            </w:r>
            <w:r w:rsidR="00633D39">
              <w:rPr>
                <w:noProof/>
                <w:webHidden/>
              </w:rPr>
              <w:fldChar w:fldCharType="begin"/>
            </w:r>
            <w:r w:rsidR="00633D39">
              <w:rPr>
                <w:noProof/>
                <w:webHidden/>
              </w:rPr>
              <w:instrText xml:space="preserve"> PAGEREF _Toc109033260 \h </w:instrText>
            </w:r>
            <w:r w:rsidR="00633D39">
              <w:rPr>
                <w:noProof/>
                <w:webHidden/>
              </w:rPr>
            </w:r>
            <w:r w:rsidR="00633D39">
              <w:rPr>
                <w:noProof/>
                <w:webHidden/>
              </w:rPr>
              <w:fldChar w:fldCharType="separate"/>
            </w:r>
            <w:r w:rsidR="00207EBC">
              <w:rPr>
                <w:noProof/>
                <w:webHidden/>
              </w:rPr>
              <w:t>16</w:t>
            </w:r>
            <w:r w:rsidR="00633D39">
              <w:rPr>
                <w:noProof/>
                <w:webHidden/>
              </w:rPr>
              <w:fldChar w:fldCharType="end"/>
            </w:r>
          </w:hyperlink>
        </w:p>
        <w:p w14:paraId="70B77EDF" w14:textId="3FE74FF2" w:rsidR="00633D39" w:rsidRDefault="00000000">
          <w:pPr>
            <w:pStyle w:val="TOC2"/>
            <w:tabs>
              <w:tab w:val="right" w:leader="dot" w:pos="9350"/>
            </w:tabs>
            <w:rPr>
              <w:rFonts w:asciiTheme="minorHAnsi" w:eastAsiaTheme="minorEastAsia" w:hAnsiTheme="minorHAnsi" w:cstheme="minorBidi"/>
              <w:noProof/>
            </w:rPr>
          </w:pPr>
          <w:hyperlink w:anchor="_Toc109033261" w:history="1">
            <w:r w:rsidR="00633D39" w:rsidRPr="00BF2BB3">
              <w:rPr>
                <w:rStyle w:val="Hyperlink"/>
                <w:smallCaps/>
                <w:noProof/>
              </w:rPr>
              <w:t>Judicial Clerkship Task Force</w:t>
            </w:r>
            <w:r w:rsidR="00633D39">
              <w:rPr>
                <w:noProof/>
                <w:webHidden/>
              </w:rPr>
              <w:tab/>
            </w:r>
            <w:r w:rsidR="00633D39">
              <w:rPr>
                <w:noProof/>
                <w:webHidden/>
              </w:rPr>
              <w:fldChar w:fldCharType="begin"/>
            </w:r>
            <w:r w:rsidR="00633D39">
              <w:rPr>
                <w:noProof/>
                <w:webHidden/>
              </w:rPr>
              <w:instrText xml:space="preserve"> PAGEREF _Toc109033261 \h </w:instrText>
            </w:r>
            <w:r w:rsidR="00633D39">
              <w:rPr>
                <w:noProof/>
                <w:webHidden/>
              </w:rPr>
            </w:r>
            <w:r w:rsidR="00633D39">
              <w:rPr>
                <w:noProof/>
                <w:webHidden/>
              </w:rPr>
              <w:fldChar w:fldCharType="separate"/>
            </w:r>
            <w:r w:rsidR="00207EBC">
              <w:rPr>
                <w:noProof/>
                <w:webHidden/>
              </w:rPr>
              <w:t>16</w:t>
            </w:r>
            <w:r w:rsidR="00633D39">
              <w:rPr>
                <w:noProof/>
                <w:webHidden/>
              </w:rPr>
              <w:fldChar w:fldCharType="end"/>
            </w:r>
          </w:hyperlink>
        </w:p>
        <w:p w14:paraId="4A8B2A05" w14:textId="2A226392" w:rsidR="00633D39" w:rsidRDefault="00000000">
          <w:pPr>
            <w:pStyle w:val="TOC2"/>
            <w:tabs>
              <w:tab w:val="right" w:leader="dot" w:pos="9350"/>
            </w:tabs>
            <w:rPr>
              <w:rFonts w:asciiTheme="minorHAnsi" w:eastAsiaTheme="minorEastAsia" w:hAnsiTheme="minorHAnsi" w:cstheme="minorBidi"/>
              <w:noProof/>
            </w:rPr>
          </w:pPr>
          <w:hyperlink w:anchor="_Toc109033262" w:history="1">
            <w:r w:rsidR="00633D39" w:rsidRPr="00BF2BB3">
              <w:rPr>
                <w:rStyle w:val="Hyperlink"/>
                <w:smallCaps/>
                <w:noProof/>
              </w:rPr>
              <w:t>Mentorship &amp; Externship Committee</w:t>
            </w:r>
            <w:r w:rsidR="00633D39">
              <w:rPr>
                <w:noProof/>
                <w:webHidden/>
              </w:rPr>
              <w:tab/>
            </w:r>
            <w:r w:rsidR="00633D39">
              <w:rPr>
                <w:noProof/>
                <w:webHidden/>
              </w:rPr>
              <w:fldChar w:fldCharType="begin"/>
            </w:r>
            <w:r w:rsidR="00633D39">
              <w:rPr>
                <w:noProof/>
                <w:webHidden/>
              </w:rPr>
              <w:instrText xml:space="preserve"> PAGEREF _Toc109033262 \h </w:instrText>
            </w:r>
            <w:r w:rsidR="00633D39">
              <w:rPr>
                <w:noProof/>
                <w:webHidden/>
              </w:rPr>
            </w:r>
            <w:r w:rsidR="00633D39">
              <w:rPr>
                <w:noProof/>
                <w:webHidden/>
              </w:rPr>
              <w:fldChar w:fldCharType="separate"/>
            </w:r>
            <w:r w:rsidR="00207EBC">
              <w:rPr>
                <w:noProof/>
                <w:webHidden/>
              </w:rPr>
              <w:t>17</w:t>
            </w:r>
            <w:r w:rsidR="00633D39">
              <w:rPr>
                <w:noProof/>
                <w:webHidden/>
              </w:rPr>
              <w:fldChar w:fldCharType="end"/>
            </w:r>
          </w:hyperlink>
        </w:p>
        <w:p w14:paraId="57D7E924" w14:textId="70A1D763" w:rsidR="00633D39" w:rsidRDefault="00000000">
          <w:pPr>
            <w:pStyle w:val="TOC2"/>
            <w:tabs>
              <w:tab w:val="right" w:leader="dot" w:pos="9350"/>
            </w:tabs>
            <w:rPr>
              <w:rFonts w:asciiTheme="minorHAnsi" w:eastAsiaTheme="minorEastAsia" w:hAnsiTheme="minorHAnsi" w:cstheme="minorBidi"/>
              <w:noProof/>
            </w:rPr>
          </w:pPr>
          <w:hyperlink w:anchor="_Toc109033263" w:history="1">
            <w:r w:rsidR="00633D39" w:rsidRPr="00BF2BB3">
              <w:rPr>
                <w:rStyle w:val="Hyperlink"/>
                <w:smallCaps/>
                <w:noProof/>
              </w:rPr>
              <w:t>Honor Code</w:t>
            </w:r>
            <w:r w:rsidR="00633D39">
              <w:rPr>
                <w:noProof/>
                <w:webHidden/>
              </w:rPr>
              <w:tab/>
            </w:r>
            <w:r w:rsidR="00633D39">
              <w:rPr>
                <w:noProof/>
                <w:webHidden/>
              </w:rPr>
              <w:fldChar w:fldCharType="begin"/>
            </w:r>
            <w:r w:rsidR="00633D39">
              <w:rPr>
                <w:noProof/>
                <w:webHidden/>
              </w:rPr>
              <w:instrText xml:space="preserve"> PAGEREF _Toc109033263 \h </w:instrText>
            </w:r>
            <w:r w:rsidR="00633D39">
              <w:rPr>
                <w:noProof/>
                <w:webHidden/>
              </w:rPr>
            </w:r>
            <w:r w:rsidR="00633D39">
              <w:rPr>
                <w:noProof/>
                <w:webHidden/>
              </w:rPr>
              <w:fldChar w:fldCharType="separate"/>
            </w:r>
            <w:r w:rsidR="00207EBC">
              <w:rPr>
                <w:noProof/>
                <w:webHidden/>
              </w:rPr>
              <w:t>18</w:t>
            </w:r>
            <w:r w:rsidR="00633D39">
              <w:rPr>
                <w:noProof/>
                <w:webHidden/>
              </w:rPr>
              <w:fldChar w:fldCharType="end"/>
            </w:r>
          </w:hyperlink>
        </w:p>
        <w:p w14:paraId="5F558019" w14:textId="10A1B36D" w:rsidR="00633D39" w:rsidRDefault="00000000">
          <w:pPr>
            <w:pStyle w:val="TOC2"/>
            <w:tabs>
              <w:tab w:val="right" w:leader="dot" w:pos="9350"/>
            </w:tabs>
            <w:rPr>
              <w:rFonts w:asciiTheme="minorHAnsi" w:eastAsiaTheme="minorEastAsia" w:hAnsiTheme="minorHAnsi" w:cstheme="minorBidi"/>
              <w:noProof/>
            </w:rPr>
          </w:pPr>
          <w:hyperlink w:anchor="_Toc109033265" w:history="1">
            <w:r w:rsidR="00633D39" w:rsidRPr="00BF2BB3">
              <w:rPr>
                <w:rStyle w:val="Hyperlink"/>
                <w:smallCaps/>
                <w:noProof/>
              </w:rPr>
              <w:t>Building Security Committee</w:t>
            </w:r>
            <w:r w:rsidR="00633D39">
              <w:rPr>
                <w:noProof/>
                <w:webHidden/>
              </w:rPr>
              <w:tab/>
            </w:r>
          </w:hyperlink>
          <w:r w:rsidR="00F66299">
            <w:rPr>
              <w:noProof/>
            </w:rPr>
            <w:t>19</w:t>
          </w:r>
        </w:p>
        <w:p w14:paraId="6E202A60" w14:textId="5BE5A289" w:rsidR="00633D39" w:rsidRDefault="00000000">
          <w:pPr>
            <w:pStyle w:val="TOC2"/>
            <w:tabs>
              <w:tab w:val="right" w:leader="dot" w:pos="9350"/>
            </w:tabs>
            <w:rPr>
              <w:rFonts w:asciiTheme="minorHAnsi" w:eastAsiaTheme="minorEastAsia" w:hAnsiTheme="minorHAnsi" w:cstheme="minorBidi"/>
              <w:noProof/>
            </w:rPr>
          </w:pPr>
          <w:hyperlink w:anchor="_Toc109033266" w:history="1">
            <w:r w:rsidR="00633D39" w:rsidRPr="00BF2BB3">
              <w:rPr>
                <w:rStyle w:val="Hyperlink"/>
                <w:smallCaps/>
                <w:noProof/>
              </w:rPr>
              <w:t>Strategic Plan Review Committee</w:t>
            </w:r>
            <w:r w:rsidR="00633D39">
              <w:rPr>
                <w:noProof/>
                <w:webHidden/>
              </w:rPr>
              <w:tab/>
            </w:r>
          </w:hyperlink>
          <w:r w:rsidR="00F66299">
            <w:rPr>
              <w:noProof/>
            </w:rPr>
            <w:t>20</w:t>
          </w:r>
        </w:p>
        <w:p w14:paraId="0A9A22A2" w14:textId="6306A945" w:rsidR="006D11FE" w:rsidRDefault="006D11FE">
          <w:r w:rsidRPr="009B517C">
            <w:rPr>
              <w:b/>
              <w:bCs/>
              <w:noProof/>
              <w:sz w:val="22"/>
              <w:szCs w:val="22"/>
            </w:rPr>
            <w:fldChar w:fldCharType="end"/>
          </w:r>
        </w:p>
      </w:sdtContent>
    </w:sdt>
    <w:p w14:paraId="3EE8CA76" w14:textId="022C2B13" w:rsidR="00633D39" w:rsidRDefault="00633D39">
      <w:pPr>
        <w:rPr>
          <w:rFonts w:ascii="Calibri" w:hAnsi="Calibri" w:cs="Calibri"/>
          <w:b/>
          <w:bCs/>
          <w:smallCaps/>
          <w:sz w:val="28"/>
          <w:szCs w:val="28"/>
          <w:u w:val="single"/>
          <w:lang w:val="en-CA"/>
        </w:rPr>
      </w:pPr>
      <w:r>
        <w:rPr>
          <w:rFonts w:ascii="Calibri" w:hAnsi="Calibri" w:cs="Calibri"/>
          <w:b/>
          <w:bCs/>
          <w:smallCaps/>
          <w:sz w:val="28"/>
          <w:szCs w:val="28"/>
          <w:u w:val="single"/>
          <w:lang w:val="en-CA"/>
        </w:rPr>
        <w:br w:type="page"/>
      </w:r>
    </w:p>
    <w:p w14:paraId="737D21B6" w14:textId="77777777" w:rsidR="004949BD" w:rsidRDefault="004949BD" w:rsidP="006D11FE">
      <w:pPr>
        <w:widowControl w:val="0"/>
        <w:autoSpaceDE w:val="0"/>
        <w:autoSpaceDN w:val="0"/>
        <w:adjustRightInd w:val="0"/>
        <w:spacing w:line="212" w:lineRule="auto"/>
        <w:rPr>
          <w:rFonts w:ascii="Calibri" w:hAnsi="Calibri" w:cs="Calibri"/>
          <w:b/>
          <w:bCs/>
          <w:smallCaps/>
          <w:sz w:val="28"/>
          <w:szCs w:val="28"/>
          <w:u w:val="single"/>
          <w:lang w:val="en-CA"/>
        </w:rPr>
      </w:pPr>
    </w:p>
    <w:p w14:paraId="0FC5940A" w14:textId="5C5A97AD" w:rsidR="00857C64" w:rsidRPr="006B04D6" w:rsidRDefault="00857C64" w:rsidP="00D95B94">
      <w:pPr>
        <w:pStyle w:val="Heading1"/>
        <w:ind w:hanging="720"/>
        <w:jc w:val="center"/>
        <w:rPr>
          <w:rFonts w:asciiTheme="minorHAnsi" w:hAnsiTheme="minorHAnsi" w:cstheme="minorHAnsi"/>
          <w:smallCaps/>
          <w:sz w:val="28"/>
          <w:szCs w:val="28"/>
          <w:u w:val="single"/>
          <w:lang w:val="en-CA"/>
        </w:rPr>
      </w:pPr>
      <w:bookmarkStart w:id="0" w:name="_Toc109033245"/>
      <w:r w:rsidRPr="006B04D6">
        <w:rPr>
          <w:rFonts w:asciiTheme="minorHAnsi" w:hAnsiTheme="minorHAnsi" w:cstheme="minorHAnsi"/>
          <w:smallCaps/>
          <w:sz w:val="28"/>
          <w:szCs w:val="28"/>
          <w:u w:val="single"/>
          <w:lang w:val="en-CA"/>
        </w:rPr>
        <w:t>Campbell University Faculty Committees</w:t>
      </w:r>
      <w:bookmarkEnd w:id="0"/>
    </w:p>
    <w:p w14:paraId="29CCEE1E" w14:textId="77777777" w:rsidR="00857C64" w:rsidRDefault="00857C64" w:rsidP="007C7980">
      <w:pPr>
        <w:widowControl w:val="0"/>
        <w:autoSpaceDE w:val="0"/>
        <w:autoSpaceDN w:val="0"/>
        <w:adjustRightInd w:val="0"/>
        <w:spacing w:line="212" w:lineRule="auto"/>
        <w:jc w:val="center"/>
        <w:rPr>
          <w:rFonts w:ascii="Calibri" w:hAnsi="Calibri" w:cs="Calibri"/>
          <w:smallCaps/>
          <w:sz w:val="28"/>
          <w:szCs w:val="28"/>
          <w:lang w:val="en-CA"/>
        </w:rPr>
      </w:pPr>
    </w:p>
    <w:tbl>
      <w:tblPr>
        <w:tblStyle w:val="GridTable4-Accent2"/>
        <w:tblW w:w="10323" w:type="dxa"/>
        <w:tblLook w:val="04A0" w:firstRow="1" w:lastRow="0" w:firstColumn="1" w:lastColumn="0" w:noHBand="0" w:noVBand="1"/>
      </w:tblPr>
      <w:tblGrid>
        <w:gridCol w:w="5365"/>
        <w:gridCol w:w="4958"/>
      </w:tblGrid>
      <w:tr w:rsidR="00857C64" w14:paraId="388A56D1" w14:textId="77777777" w:rsidTr="00001D5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5" w:type="dxa"/>
          </w:tcPr>
          <w:p w14:paraId="35D7CE5D" w14:textId="77777777" w:rsidR="00857C64" w:rsidRPr="002B5BD2" w:rsidRDefault="00857C64" w:rsidP="00857C64">
            <w:pPr>
              <w:widowControl w:val="0"/>
              <w:autoSpaceDE w:val="0"/>
              <w:autoSpaceDN w:val="0"/>
              <w:adjustRightInd w:val="0"/>
              <w:spacing w:line="212" w:lineRule="auto"/>
              <w:rPr>
                <w:rFonts w:ascii="Calibri" w:hAnsi="Calibri" w:cs="Calibri"/>
                <w:u w:val="single"/>
                <w:lang w:val="en-CA"/>
              </w:rPr>
            </w:pPr>
            <w:r w:rsidRPr="002B5BD2">
              <w:rPr>
                <w:rFonts w:ascii="Calibri" w:hAnsi="Calibri" w:cs="Calibri"/>
                <w:u w:val="single"/>
                <w:lang w:val="en-CA"/>
              </w:rPr>
              <w:t>Committee:</w:t>
            </w:r>
          </w:p>
        </w:tc>
        <w:tc>
          <w:tcPr>
            <w:tcW w:w="4958" w:type="dxa"/>
          </w:tcPr>
          <w:p w14:paraId="33149AFB" w14:textId="77777777" w:rsidR="00857C64" w:rsidRPr="002B5BD2" w:rsidRDefault="00857C64" w:rsidP="00857C64">
            <w:pPr>
              <w:widowControl w:val="0"/>
              <w:autoSpaceDE w:val="0"/>
              <w:autoSpaceDN w:val="0"/>
              <w:adjustRightInd w:val="0"/>
              <w:spacing w:line="212" w:lineRule="auto"/>
              <w:cnfStyle w:val="100000000000" w:firstRow="1" w:lastRow="0" w:firstColumn="0" w:lastColumn="0" w:oddVBand="0" w:evenVBand="0" w:oddHBand="0" w:evenHBand="0" w:firstRowFirstColumn="0" w:firstRowLastColumn="0" w:lastRowFirstColumn="0" w:lastRowLastColumn="0"/>
              <w:rPr>
                <w:rFonts w:ascii="Calibri" w:hAnsi="Calibri" w:cs="Calibri"/>
                <w:u w:val="single"/>
                <w:lang w:val="en-CA"/>
              </w:rPr>
            </w:pPr>
            <w:r w:rsidRPr="002B5BD2">
              <w:rPr>
                <w:rFonts w:ascii="Calibri" w:hAnsi="Calibri" w:cs="Calibri"/>
                <w:u w:val="single"/>
                <w:lang w:val="en-CA"/>
              </w:rPr>
              <w:t>Assignment:</w:t>
            </w:r>
          </w:p>
        </w:tc>
      </w:tr>
      <w:tr w:rsidR="00CA7160" w14:paraId="12098725" w14:textId="77777777" w:rsidTr="00001D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62E17F69" w14:textId="26AF0E65" w:rsidR="00CA7160" w:rsidRDefault="00CA7160"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Academic Assessment</w:t>
            </w:r>
          </w:p>
        </w:tc>
        <w:tc>
          <w:tcPr>
            <w:tcW w:w="4958" w:type="dxa"/>
            <w:vAlign w:val="center"/>
          </w:tcPr>
          <w:p w14:paraId="7FE1BC80" w14:textId="6F902F67" w:rsidR="00CA7160" w:rsidRDefault="00CA7160" w:rsidP="00001D58">
            <w:pPr>
              <w:widowControl w:val="0"/>
              <w:autoSpaceDE w:val="0"/>
              <w:autoSpaceDN w:val="0"/>
              <w:adjustRightInd w:val="0"/>
              <w:spacing w:line="212"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en-CA"/>
              </w:rPr>
            </w:pPr>
            <w:r>
              <w:rPr>
                <w:rFonts w:ascii="Calibri" w:hAnsi="Calibri" w:cs="Calibri"/>
                <w:lang w:val="en-CA"/>
              </w:rPr>
              <w:t>Dan Tilly</w:t>
            </w:r>
          </w:p>
        </w:tc>
      </w:tr>
      <w:tr w:rsidR="00FD6C3F" w14:paraId="504E9FE9" w14:textId="77777777" w:rsidTr="00001D58">
        <w:trPr>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3EB6C17D" w14:textId="609921FA" w:rsidR="00FD6C3F" w:rsidRPr="00EF1CB4" w:rsidDel="00FD6C3F" w:rsidRDefault="00A01535" w:rsidP="00001D58">
            <w:pPr>
              <w:widowControl w:val="0"/>
              <w:autoSpaceDE w:val="0"/>
              <w:autoSpaceDN w:val="0"/>
              <w:adjustRightInd w:val="0"/>
              <w:spacing w:line="212" w:lineRule="auto"/>
              <w:rPr>
                <w:rFonts w:ascii="Calibri" w:hAnsi="Calibri" w:cs="Calibri"/>
                <w:b w:val="0"/>
                <w:bCs w:val="0"/>
                <w:lang w:val="en-CA"/>
              </w:rPr>
            </w:pPr>
            <w:r>
              <w:rPr>
                <w:rFonts w:ascii="Calibri" w:hAnsi="Calibri" w:cs="Calibri"/>
                <w:lang w:val="en-CA"/>
              </w:rPr>
              <w:t>Cultural Activities</w:t>
            </w:r>
          </w:p>
        </w:tc>
        <w:tc>
          <w:tcPr>
            <w:tcW w:w="4958" w:type="dxa"/>
            <w:vAlign w:val="center"/>
          </w:tcPr>
          <w:p w14:paraId="0429BD45" w14:textId="65774BC5" w:rsidR="005949EE" w:rsidRPr="00857C64" w:rsidDel="007C6D2A" w:rsidRDefault="00A01535" w:rsidP="00001D58">
            <w:pPr>
              <w:widowControl w:val="0"/>
              <w:autoSpaceDE w:val="0"/>
              <w:autoSpaceDN w:val="0"/>
              <w:adjustRightInd w:val="0"/>
              <w:spacing w:line="212"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Oliva Weeks</w:t>
            </w:r>
          </w:p>
        </w:tc>
      </w:tr>
      <w:tr w:rsidR="00857C64" w14:paraId="2A17C44D" w14:textId="77777777" w:rsidTr="00001D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62A907EE" w14:textId="54F09C29" w:rsidR="00857C64" w:rsidRDefault="00CA7160"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Dean’s Council</w:t>
            </w:r>
          </w:p>
        </w:tc>
        <w:tc>
          <w:tcPr>
            <w:tcW w:w="4958" w:type="dxa"/>
            <w:vAlign w:val="center"/>
          </w:tcPr>
          <w:p w14:paraId="09A2154C" w14:textId="5233B338" w:rsidR="00857C64" w:rsidRDefault="00CA7160" w:rsidP="00001D58">
            <w:pPr>
              <w:widowControl w:val="0"/>
              <w:autoSpaceDE w:val="0"/>
              <w:autoSpaceDN w:val="0"/>
              <w:adjustRightInd w:val="0"/>
              <w:spacing w:line="212"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en-CA"/>
              </w:rPr>
            </w:pPr>
            <w:r>
              <w:rPr>
                <w:rFonts w:ascii="Calibri" w:hAnsi="Calibri" w:cs="Calibri"/>
                <w:lang w:val="en-CA"/>
              </w:rPr>
              <w:t>J. Rich Leonard</w:t>
            </w:r>
          </w:p>
        </w:tc>
      </w:tr>
      <w:tr w:rsidR="00857C64" w14:paraId="0C2E1516" w14:textId="77777777" w:rsidTr="00001D58">
        <w:trPr>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6CD28095" w14:textId="7301F2BB" w:rsidR="00857C64" w:rsidRDefault="00857C64" w:rsidP="00001D58">
            <w:pPr>
              <w:widowControl w:val="0"/>
              <w:autoSpaceDE w:val="0"/>
              <w:autoSpaceDN w:val="0"/>
              <w:adjustRightInd w:val="0"/>
              <w:spacing w:line="212" w:lineRule="auto"/>
              <w:rPr>
                <w:rFonts w:ascii="Calibri" w:hAnsi="Calibri" w:cs="Calibri"/>
                <w:lang w:val="en-CA"/>
              </w:rPr>
            </w:pPr>
            <w:r w:rsidRPr="00857C64">
              <w:rPr>
                <w:rFonts w:ascii="Calibri" w:hAnsi="Calibri" w:cs="Calibri"/>
                <w:lang w:val="en-CA"/>
              </w:rPr>
              <w:t>Faculty Development</w:t>
            </w:r>
          </w:p>
        </w:tc>
        <w:tc>
          <w:tcPr>
            <w:tcW w:w="4958" w:type="dxa"/>
            <w:vAlign w:val="center"/>
          </w:tcPr>
          <w:p w14:paraId="629BC053" w14:textId="77777777" w:rsidR="00857C64" w:rsidRDefault="00857C64" w:rsidP="00001D58">
            <w:pPr>
              <w:widowControl w:val="0"/>
              <w:autoSpaceDE w:val="0"/>
              <w:autoSpaceDN w:val="0"/>
              <w:adjustRightInd w:val="0"/>
              <w:spacing w:line="212"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857C64">
              <w:rPr>
                <w:rFonts w:ascii="Calibri" w:hAnsi="Calibri" w:cs="Calibri"/>
                <w:lang w:val="en-CA"/>
              </w:rPr>
              <w:t>Lucas Osborn</w:t>
            </w:r>
          </w:p>
        </w:tc>
      </w:tr>
      <w:tr w:rsidR="00827574" w14:paraId="3F4FEB3F" w14:textId="77777777" w:rsidTr="00001D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43AD68E6" w14:textId="06624F63" w:rsidR="00827574" w:rsidRPr="00857C64" w:rsidRDefault="00827574" w:rsidP="00001D58">
            <w:pPr>
              <w:widowControl w:val="0"/>
              <w:autoSpaceDE w:val="0"/>
              <w:autoSpaceDN w:val="0"/>
              <w:adjustRightInd w:val="0"/>
              <w:spacing w:line="212" w:lineRule="auto"/>
              <w:rPr>
                <w:rFonts w:ascii="Calibri" w:hAnsi="Calibri" w:cs="Calibri"/>
                <w:lang w:val="en-CA"/>
              </w:rPr>
            </w:pPr>
            <w:r w:rsidRPr="00857C64">
              <w:rPr>
                <w:rFonts w:ascii="Calibri" w:hAnsi="Calibri" w:cs="Calibri"/>
                <w:lang w:val="en-CA"/>
              </w:rPr>
              <w:t>Faculty Research</w:t>
            </w:r>
          </w:p>
        </w:tc>
        <w:tc>
          <w:tcPr>
            <w:tcW w:w="4958" w:type="dxa"/>
            <w:vAlign w:val="center"/>
          </w:tcPr>
          <w:p w14:paraId="6E9E05C3" w14:textId="0C38A76A" w:rsidR="00827574" w:rsidRPr="00857C64" w:rsidRDefault="00827574" w:rsidP="00001D58">
            <w:pPr>
              <w:widowControl w:val="0"/>
              <w:autoSpaceDE w:val="0"/>
              <w:autoSpaceDN w:val="0"/>
              <w:adjustRightInd w:val="0"/>
              <w:spacing w:line="212"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en-CA"/>
              </w:rPr>
            </w:pPr>
            <w:r>
              <w:rPr>
                <w:rFonts w:ascii="Calibri" w:hAnsi="Calibri" w:cs="Calibri"/>
                <w:lang w:val="en-CA"/>
              </w:rPr>
              <w:t>Melissa Essary</w:t>
            </w:r>
          </w:p>
        </w:tc>
      </w:tr>
      <w:tr w:rsidR="00857C64" w14:paraId="175A3B93" w14:textId="77777777" w:rsidTr="00001D58">
        <w:trPr>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5EEB93CE" w14:textId="77777777" w:rsidR="00857C64" w:rsidRDefault="00857C64" w:rsidP="00001D58">
            <w:pPr>
              <w:widowControl w:val="0"/>
              <w:autoSpaceDE w:val="0"/>
              <w:autoSpaceDN w:val="0"/>
              <w:adjustRightInd w:val="0"/>
              <w:spacing w:line="212" w:lineRule="auto"/>
              <w:rPr>
                <w:rFonts w:ascii="Calibri" w:hAnsi="Calibri" w:cs="Calibri"/>
                <w:lang w:val="en-CA"/>
              </w:rPr>
            </w:pPr>
            <w:r w:rsidRPr="00857C64">
              <w:rPr>
                <w:rFonts w:ascii="Calibri" w:hAnsi="Calibri" w:cs="Calibri"/>
                <w:lang w:val="en-CA"/>
              </w:rPr>
              <w:t>Faculty Evaluation</w:t>
            </w:r>
          </w:p>
        </w:tc>
        <w:tc>
          <w:tcPr>
            <w:tcW w:w="4958" w:type="dxa"/>
            <w:vAlign w:val="center"/>
          </w:tcPr>
          <w:p w14:paraId="0E922320" w14:textId="1C1A8414" w:rsidR="00857C64" w:rsidRDefault="00A636DC" w:rsidP="00001D58">
            <w:pPr>
              <w:widowControl w:val="0"/>
              <w:autoSpaceDE w:val="0"/>
              <w:autoSpaceDN w:val="0"/>
              <w:adjustRightInd w:val="0"/>
              <w:spacing w:line="212"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Mike Kent</w:t>
            </w:r>
          </w:p>
        </w:tc>
      </w:tr>
      <w:tr w:rsidR="00857C64" w14:paraId="05657910" w14:textId="77777777" w:rsidTr="00001D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7BAC2BAC" w14:textId="77777777" w:rsidR="00857C64" w:rsidRPr="00857C64" w:rsidRDefault="00857C64"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Global Engagement</w:t>
            </w:r>
          </w:p>
        </w:tc>
        <w:tc>
          <w:tcPr>
            <w:tcW w:w="4958" w:type="dxa"/>
            <w:vAlign w:val="center"/>
          </w:tcPr>
          <w:p w14:paraId="17146B4F" w14:textId="30F49CCF" w:rsidR="00857C64" w:rsidRPr="00857C64" w:rsidRDefault="00A636DC" w:rsidP="00001D58">
            <w:pPr>
              <w:widowControl w:val="0"/>
              <w:autoSpaceDE w:val="0"/>
              <w:autoSpaceDN w:val="0"/>
              <w:adjustRightInd w:val="0"/>
              <w:spacing w:line="212"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en-CA"/>
              </w:rPr>
            </w:pPr>
            <w:r>
              <w:rPr>
                <w:rFonts w:ascii="Calibri" w:hAnsi="Calibri" w:cs="Calibri"/>
                <w:lang w:val="en-CA"/>
              </w:rPr>
              <w:t>Erin Kenny</w:t>
            </w:r>
          </w:p>
        </w:tc>
      </w:tr>
      <w:tr w:rsidR="00857C64" w14:paraId="329CDC77" w14:textId="77777777" w:rsidTr="00001D58">
        <w:trPr>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20E2199B" w14:textId="77777777" w:rsidR="00857C64" w:rsidRDefault="00857C64"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Grievance</w:t>
            </w:r>
          </w:p>
        </w:tc>
        <w:tc>
          <w:tcPr>
            <w:tcW w:w="4958" w:type="dxa"/>
            <w:vAlign w:val="center"/>
          </w:tcPr>
          <w:p w14:paraId="1CFD0B07" w14:textId="6D6D0137" w:rsidR="00857C64" w:rsidRDefault="00FD6C3F" w:rsidP="00001D58">
            <w:pPr>
              <w:widowControl w:val="0"/>
              <w:autoSpaceDE w:val="0"/>
              <w:autoSpaceDN w:val="0"/>
              <w:adjustRightInd w:val="0"/>
              <w:spacing w:line="212"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Susan Thrower</w:t>
            </w:r>
          </w:p>
        </w:tc>
      </w:tr>
      <w:tr w:rsidR="00857C64" w14:paraId="05BEFE64" w14:textId="77777777" w:rsidTr="00001D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46C2A1AA" w14:textId="77777777" w:rsidR="00857C64" w:rsidRDefault="00857C64"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 xml:space="preserve">Information Technology Advisory </w:t>
            </w:r>
          </w:p>
        </w:tc>
        <w:tc>
          <w:tcPr>
            <w:tcW w:w="4958" w:type="dxa"/>
            <w:vAlign w:val="center"/>
          </w:tcPr>
          <w:p w14:paraId="33C0C7D5" w14:textId="48F0F12E" w:rsidR="00857C64" w:rsidRPr="00827574" w:rsidRDefault="00827574" w:rsidP="00001D58">
            <w:pPr>
              <w:widowControl w:val="0"/>
              <w:autoSpaceDE w:val="0"/>
              <w:autoSpaceDN w:val="0"/>
              <w:adjustRightInd w:val="0"/>
              <w:spacing w:line="212"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en-CA"/>
              </w:rPr>
            </w:pPr>
            <w:r>
              <w:rPr>
                <w:rFonts w:ascii="Calibri" w:hAnsi="Calibri" w:cs="Calibri"/>
                <w:lang w:val="en-CA"/>
              </w:rPr>
              <w:t>Adrienne DeWitt</w:t>
            </w:r>
          </w:p>
        </w:tc>
      </w:tr>
      <w:tr w:rsidR="00FD6C3F" w14:paraId="2B2A3118" w14:textId="77777777" w:rsidTr="00001D58">
        <w:trPr>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03724045" w14:textId="503486FA" w:rsidR="00FD6C3F" w:rsidRPr="00A01535" w:rsidRDefault="00FD6C3F" w:rsidP="00001D58">
            <w:pPr>
              <w:widowControl w:val="0"/>
              <w:autoSpaceDE w:val="0"/>
              <w:autoSpaceDN w:val="0"/>
              <w:adjustRightInd w:val="0"/>
              <w:spacing w:line="212" w:lineRule="auto"/>
              <w:rPr>
                <w:rFonts w:ascii="Calibri" w:hAnsi="Calibri" w:cs="Calibri"/>
                <w:lang w:val="en-CA"/>
              </w:rPr>
            </w:pPr>
          </w:p>
        </w:tc>
        <w:tc>
          <w:tcPr>
            <w:tcW w:w="4958" w:type="dxa"/>
            <w:vAlign w:val="center"/>
          </w:tcPr>
          <w:p w14:paraId="5118455F" w14:textId="31EF9BB0" w:rsidR="00FD6C3F" w:rsidRPr="00827574" w:rsidRDefault="00FD6C3F" w:rsidP="00001D58">
            <w:pPr>
              <w:widowControl w:val="0"/>
              <w:autoSpaceDE w:val="0"/>
              <w:autoSpaceDN w:val="0"/>
              <w:adjustRightInd w:val="0"/>
              <w:spacing w:line="212"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p>
        </w:tc>
      </w:tr>
      <w:tr w:rsidR="00857C64" w14:paraId="24C9BC70" w14:textId="77777777" w:rsidTr="00001D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0B31E4CC" w14:textId="77777777" w:rsidR="00857C64" w:rsidRDefault="002B5BD2"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Library</w:t>
            </w:r>
          </w:p>
        </w:tc>
        <w:tc>
          <w:tcPr>
            <w:tcW w:w="4958" w:type="dxa"/>
            <w:vAlign w:val="center"/>
          </w:tcPr>
          <w:p w14:paraId="14232EDE" w14:textId="77777777" w:rsidR="00857C64" w:rsidRDefault="002B5BD2" w:rsidP="00001D58">
            <w:pPr>
              <w:widowControl w:val="0"/>
              <w:autoSpaceDE w:val="0"/>
              <w:autoSpaceDN w:val="0"/>
              <w:adjustRightInd w:val="0"/>
              <w:spacing w:line="212"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en-CA"/>
              </w:rPr>
            </w:pPr>
            <w:r>
              <w:rPr>
                <w:rFonts w:ascii="Calibri" w:hAnsi="Calibri" w:cs="Calibri"/>
                <w:lang w:val="en-CA"/>
              </w:rPr>
              <w:t>Olivia Weeks</w:t>
            </w:r>
          </w:p>
        </w:tc>
      </w:tr>
      <w:tr w:rsidR="00CA7160" w14:paraId="3B53BC6B" w14:textId="77777777" w:rsidTr="00001D58">
        <w:trPr>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773AE129" w14:textId="5B3AFE92" w:rsidR="00CA7160" w:rsidRDefault="00CA7160"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Master Planning</w:t>
            </w:r>
          </w:p>
        </w:tc>
        <w:tc>
          <w:tcPr>
            <w:tcW w:w="4958" w:type="dxa"/>
            <w:vAlign w:val="center"/>
          </w:tcPr>
          <w:p w14:paraId="28DCD7E9" w14:textId="41273A60" w:rsidR="00CA7160" w:rsidRDefault="00CA7160" w:rsidP="00001D58">
            <w:pPr>
              <w:widowControl w:val="0"/>
              <w:autoSpaceDE w:val="0"/>
              <w:autoSpaceDN w:val="0"/>
              <w:adjustRightInd w:val="0"/>
              <w:spacing w:line="212"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J. Rich Leonard</w:t>
            </w:r>
          </w:p>
        </w:tc>
      </w:tr>
      <w:tr w:rsidR="002B5BD2" w14:paraId="187678F5" w14:textId="77777777" w:rsidTr="00001D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6A4EDA98" w14:textId="77777777" w:rsidR="002B5BD2" w:rsidRDefault="002B5BD2"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Multi-Cultural</w:t>
            </w:r>
          </w:p>
        </w:tc>
        <w:tc>
          <w:tcPr>
            <w:tcW w:w="4958" w:type="dxa"/>
            <w:vAlign w:val="center"/>
          </w:tcPr>
          <w:p w14:paraId="6E24E51D" w14:textId="0221C1F8" w:rsidR="002B5BD2" w:rsidRDefault="00CA7160" w:rsidP="00001D58">
            <w:pPr>
              <w:widowControl w:val="0"/>
              <w:autoSpaceDE w:val="0"/>
              <w:autoSpaceDN w:val="0"/>
              <w:adjustRightInd w:val="0"/>
              <w:spacing w:line="212"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en-CA"/>
              </w:rPr>
            </w:pPr>
            <w:r>
              <w:rPr>
                <w:rFonts w:ascii="Calibri" w:hAnsi="Calibri" w:cs="Calibri"/>
                <w:lang w:val="en-CA"/>
              </w:rPr>
              <w:t>Raluca Papadima</w:t>
            </w:r>
          </w:p>
        </w:tc>
      </w:tr>
      <w:tr w:rsidR="002B5BD2" w14:paraId="5A60D0C3" w14:textId="77777777" w:rsidTr="00001D58">
        <w:trPr>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140B0661" w14:textId="77777777" w:rsidR="002B5BD2" w:rsidRDefault="002B5BD2"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Nominations</w:t>
            </w:r>
          </w:p>
        </w:tc>
        <w:tc>
          <w:tcPr>
            <w:tcW w:w="4958" w:type="dxa"/>
            <w:vAlign w:val="center"/>
          </w:tcPr>
          <w:p w14:paraId="060073A2" w14:textId="0B31ECC8" w:rsidR="002B5BD2" w:rsidRDefault="00A636DC" w:rsidP="00001D58">
            <w:pPr>
              <w:widowControl w:val="0"/>
              <w:autoSpaceDE w:val="0"/>
              <w:autoSpaceDN w:val="0"/>
              <w:adjustRightInd w:val="0"/>
              <w:spacing w:line="212"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Raven Byrne</w:t>
            </w:r>
          </w:p>
        </w:tc>
      </w:tr>
      <w:tr w:rsidR="00FD6C3F" w14:paraId="256834FB" w14:textId="77777777" w:rsidTr="00001D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70AD0AB7" w14:textId="4B903D12" w:rsidR="00FD6C3F" w:rsidRDefault="00A01535"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Registry &amp; Calendars</w:t>
            </w:r>
          </w:p>
        </w:tc>
        <w:tc>
          <w:tcPr>
            <w:tcW w:w="4958" w:type="dxa"/>
            <w:vAlign w:val="center"/>
          </w:tcPr>
          <w:p w14:paraId="3981034B" w14:textId="41C8D55A" w:rsidR="00FD6C3F" w:rsidDel="007C6D2A" w:rsidRDefault="00A01535" w:rsidP="00001D58">
            <w:pPr>
              <w:widowControl w:val="0"/>
              <w:autoSpaceDE w:val="0"/>
              <w:autoSpaceDN w:val="0"/>
              <w:adjustRightInd w:val="0"/>
              <w:spacing w:line="212"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en-CA"/>
              </w:rPr>
            </w:pPr>
            <w:r>
              <w:rPr>
                <w:rFonts w:ascii="Calibri" w:hAnsi="Calibri" w:cs="Calibri"/>
                <w:lang w:val="en-CA"/>
              </w:rPr>
              <w:t>Connie Shipman Newsome</w:t>
            </w:r>
          </w:p>
        </w:tc>
      </w:tr>
      <w:tr w:rsidR="00CA7160" w14:paraId="0ED5B372" w14:textId="77777777" w:rsidTr="00001D58">
        <w:trPr>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608B8055" w14:textId="325C2BE0" w:rsidR="00CA7160" w:rsidRDefault="00CA7160"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State Authorization</w:t>
            </w:r>
          </w:p>
        </w:tc>
        <w:tc>
          <w:tcPr>
            <w:tcW w:w="4958" w:type="dxa"/>
            <w:vAlign w:val="center"/>
          </w:tcPr>
          <w:p w14:paraId="62C731FD" w14:textId="08F2DE39" w:rsidR="00CA7160" w:rsidRDefault="00CA7160" w:rsidP="00001D58">
            <w:pPr>
              <w:widowControl w:val="0"/>
              <w:autoSpaceDE w:val="0"/>
              <w:autoSpaceDN w:val="0"/>
              <w:adjustRightInd w:val="0"/>
              <w:spacing w:line="212"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 xml:space="preserve">Megan </w:t>
            </w:r>
            <w:r w:rsidR="00A636DC">
              <w:rPr>
                <w:rFonts w:ascii="Calibri" w:hAnsi="Calibri" w:cs="Calibri"/>
                <w:lang w:val="en-CA"/>
              </w:rPr>
              <w:t>S</w:t>
            </w:r>
            <w:r>
              <w:rPr>
                <w:rFonts w:ascii="Calibri" w:hAnsi="Calibri" w:cs="Calibri"/>
                <w:lang w:val="en-CA"/>
              </w:rPr>
              <w:t>herron</w:t>
            </w:r>
          </w:p>
        </w:tc>
      </w:tr>
      <w:tr w:rsidR="00CA7160" w14:paraId="2B0E1DEC" w14:textId="77777777" w:rsidTr="00001D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0E24759D" w14:textId="29F47595" w:rsidR="00CA7160" w:rsidRDefault="00CA7160"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Student Conduct</w:t>
            </w:r>
          </w:p>
        </w:tc>
        <w:tc>
          <w:tcPr>
            <w:tcW w:w="4958" w:type="dxa"/>
            <w:vAlign w:val="center"/>
          </w:tcPr>
          <w:p w14:paraId="27C0D091" w14:textId="6843E4C8" w:rsidR="00CA7160" w:rsidRDefault="00827574" w:rsidP="00001D58">
            <w:pPr>
              <w:widowControl w:val="0"/>
              <w:autoSpaceDE w:val="0"/>
              <w:autoSpaceDN w:val="0"/>
              <w:adjustRightInd w:val="0"/>
              <w:spacing w:line="212"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en-CA"/>
              </w:rPr>
            </w:pPr>
            <w:r>
              <w:rPr>
                <w:rFonts w:ascii="Calibri" w:hAnsi="Calibri" w:cs="Calibri"/>
                <w:lang w:val="en-CA"/>
              </w:rPr>
              <w:t xml:space="preserve">Suzanna Geiser </w:t>
            </w:r>
          </w:p>
        </w:tc>
      </w:tr>
      <w:tr w:rsidR="00827574" w14:paraId="59498877" w14:textId="77777777" w:rsidTr="00001D58">
        <w:trPr>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4C9D64B4" w14:textId="46C8DC92" w:rsidR="00827574" w:rsidRDefault="00827574"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 xml:space="preserve">Teaching Resource Center Committee </w:t>
            </w:r>
          </w:p>
        </w:tc>
        <w:tc>
          <w:tcPr>
            <w:tcW w:w="4958" w:type="dxa"/>
            <w:vAlign w:val="center"/>
          </w:tcPr>
          <w:p w14:paraId="4D2D2DF9" w14:textId="45696562" w:rsidR="00827574" w:rsidRDefault="00827574" w:rsidP="00001D58">
            <w:pPr>
              <w:widowControl w:val="0"/>
              <w:autoSpaceDE w:val="0"/>
              <w:autoSpaceDN w:val="0"/>
              <w:adjustRightInd w:val="0"/>
              <w:spacing w:line="212"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 xml:space="preserve">Marcus Gadson </w:t>
            </w:r>
          </w:p>
        </w:tc>
      </w:tr>
      <w:tr w:rsidR="002B5BD2" w14:paraId="20BF2C03" w14:textId="77777777" w:rsidTr="00001D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4F35AA8C" w14:textId="77777777" w:rsidR="002B5BD2" w:rsidRDefault="002B5BD2"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Title IX</w:t>
            </w:r>
          </w:p>
        </w:tc>
        <w:tc>
          <w:tcPr>
            <w:tcW w:w="4958" w:type="dxa"/>
            <w:vAlign w:val="center"/>
          </w:tcPr>
          <w:p w14:paraId="58DC914D" w14:textId="53396DA7" w:rsidR="002B5BD2" w:rsidRDefault="002B5BD2" w:rsidP="00001D58">
            <w:pPr>
              <w:widowControl w:val="0"/>
              <w:autoSpaceDE w:val="0"/>
              <w:autoSpaceDN w:val="0"/>
              <w:adjustRightInd w:val="0"/>
              <w:spacing w:line="212"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en-CA"/>
              </w:rPr>
            </w:pPr>
            <w:r>
              <w:rPr>
                <w:rFonts w:ascii="Calibri" w:hAnsi="Calibri" w:cs="Calibri"/>
                <w:lang w:val="en-CA"/>
              </w:rPr>
              <w:t>L</w:t>
            </w:r>
            <w:r w:rsidR="003A6F88">
              <w:rPr>
                <w:rFonts w:ascii="Calibri" w:hAnsi="Calibri" w:cs="Calibri"/>
                <w:lang w:val="en-CA"/>
              </w:rPr>
              <w:t>ucas Osborn</w:t>
            </w:r>
          </w:p>
        </w:tc>
      </w:tr>
      <w:tr w:rsidR="002B5BD2" w14:paraId="07B0C945" w14:textId="77777777" w:rsidTr="00001D58">
        <w:trPr>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61083E4A" w14:textId="77777777" w:rsidR="002B5BD2" w:rsidRDefault="002B5BD2"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University Curriculum</w:t>
            </w:r>
          </w:p>
        </w:tc>
        <w:tc>
          <w:tcPr>
            <w:tcW w:w="4958" w:type="dxa"/>
            <w:vAlign w:val="center"/>
          </w:tcPr>
          <w:p w14:paraId="144A7680" w14:textId="20547C2F" w:rsidR="002B5BD2" w:rsidRDefault="00A636DC" w:rsidP="00001D58">
            <w:pPr>
              <w:widowControl w:val="0"/>
              <w:autoSpaceDE w:val="0"/>
              <w:autoSpaceDN w:val="0"/>
              <w:adjustRightInd w:val="0"/>
              <w:spacing w:line="212"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Lauren Newell</w:t>
            </w:r>
          </w:p>
        </w:tc>
      </w:tr>
      <w:tr w:rsidR="002B5BD2" w14:paraId="1EA124A1" w14:textId="77777777" w:rsidTr="00001D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24261B75" w14:textId="77777777" w:rsidR="002B5BD2" w:rsidRDefault="002B5BD2"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University Disabilities</w:t>
            </w:r>
          </w:p>
        </w:tc>
        <w:tc>
          <w:tcPr>
            <w:tcW w:w="4958" w:type="dxa"/>
            <w:vAlign w:val="center"/>
          </w:tcPr>
          <w:p w14:paraId="64F8249A" w14:textId="73D1E5AC" w:rsidR="002B5BD2" w:rsidRDefault="00A636DC" w:rsidP="00001D58">
            <w:pPr>
              <w:widowControl w:val="0"/>
              <w:autoSpaceDE w:val="0"/>
              <w:autoSpaceDN w:val="0"/>
              <w:adjustRightInd w:val="0"/>
              <w:spacing w:line="212"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en-CA"/>
              </w:rPr>
            </w:pPr>
            <w:r>
              <w:rPr>
                <w:rFonts w:ascii="Calibri" w:hAnsi="Calibri" w:cs="Calibri"/>
                <w:lang w:val="en-CA"/>
              </w:rPr>
              <w:t>Meredith Chilausky</w:t>
            </w:r>
          </w:p>
        </w:tc>
      </w:tr>
      <w:tr w:rsidR="002B5BD2" w14:paraId="1AFFFAD1" w14:textId="77777777" w:rsidTr="00001D58">
        <w:trPr>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2706F18F" w14:textId="77777777" w:rsidR="002B5BD2" w:rsidRDefault="002B5BD2" w:rsidP="00001D58">
            <w:pPr>
              <w:widowControl w:val="0"/>
              <w:autoSpaceDE w:val="0"/>
              <w:autoSpaceDN w:val="0"/>
              <w:adjustRightInd w:val="0"/>
              <w:spacing w:line="212" w:lineRule="auto"/>
              <w:rPr>
                <w:rFonts w:ascii="Calibri" w:hAnsi="Calibri" w:cs="Calibri"/>
                <w:lang w:val="en-CA"/>
              </w:rPr>
            </w:pPr>
            <w:r>
              <w:rPr>
                <w:rFonts w:ascii="Calibri" w:hAnsi="Calibri" w:cs="Calibri"/>
                <w:lang w:val="en-CA"/>
              </w:rPr>
              <w:t>University Effectiveness</w:t>
            </w:r>
          </w:p>
        </w:tc>
        <w:tc>
          <w:tcPr>
            <w:tcW w:w="4958" w:type="dxa"/>
            <w:vAlign w:val="center"/>
          </w:tcPr>
          <w:p w14:paraId="506DAFD9" w14:textId="6E8B9CE4" w:rsidR="00013470" w:rsidRDefault="00FD6C3F" w:rsidP="00001D58">
            <w:pPr>
              <w:widowControl w:val="0"/>
              <w:autoSpaceDE w:val="0"/>
              <w:autoSpaceDN w:val="0"/>
              <w:adjustRightInd w:val="0"/>
              <w:spacing w:line="212"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Dan Tilly</w:t>
            </w:r>
          </w:p>
        </w:tc>
      </w:tr>
      <w:tr w:rsidR="005949EE" w14:paraId="74761084" w14:textId="77777777" w:rsidTr="0012159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5" w:type="dxa"/>
            <w:vAlign w:val="center"/>
          </w:tcPr>
          <w:p w14:paraId="36CB3C50" w14:textId="77931269" w:rsidR="005949EE" w:rsidRDefault="005949EE" w:rsidP="00121590">
            <w:pPr>
              <w:widowControl w:val="0"/>
              <w:autoSpaceDE w:val="0"/>
              <w:autoSpaceDN w:val="0"/>
              <w:adjustRightInd w:val="0"/>
              <w:spacing w:line="212" w:lineRule="auto"/>
              <w:rPr>
                <w:rFonts w:ascii="Calibri" w:hAnsi="Calibri" w:cs="Calibri"/>
                <w:lang w:val="en-CA"/>
              </w:rPr>
            </w:pPr>
            <w:r>
              <w:rPr>
                <w:rFonts w:ascii="Calibri" w:hAnsi="Calibri" w:cs="Calibri"/>
                <w:lang w:val="en-CA"/>
              </w:rPr>
              <w:t xml:space="preserve">University Safety </w:t>
            </w:r>
          </w:p>
        </w:tc>
        <w:tc>
          <w:tcPr>
            <w:tcW w:w="4958" w:type="dxa"/>
            <w:vAlign w:val="center"/>
          </w:tcPr>
          <w:p w14:paraId="2DD58C59" w14:textId="13111B88" w:rsidR="005949EE" w:rsidRDefault="00A636DC" w:rsidP="00121590">
            <w:pPr>
              <w:widowControl w:val="0"/>
              <w:autoSpaceDE w:val="0"/>
              <w:autoSpaceDN w:val="0"/>
              <w:adjustRightInd w:val="0"/>
              <w:spacing w:line="212"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en-CA"/>
              </w:rPr>
            </w:pPr>
            <w:r>
              <w:rPr>
                <w:rFonts w:ascii="Calibri" w:hAnsi="Calibri" w:cs="Calibri"/>
                <w:lang w:val="en-CA"/>
              </w:rPr>
              <w:t>Bobbi Jo Boyd</w:t>
            </w:r>
          </w:p>
        </w:tc>
      </w:tr>
    </w:tbl>
    <w:p w14:paraId="6945D560" w14:textId="77777777" w:rsidR="007C7980" w:rsidRDefault="007C7980" w:rsidP="007C7980">
      <w:pPr>
        <w:widowControl w:val="0"/>
        <w:autoSpaceDE w:val="0"/>
        <w:autoSpaceDN w:val="0"/>
        <w:adjustRightInd w:val="0"/>
        <w:spacing w:line="212" w:lineRule="auto"/>
        <w:jc w:val="center"/>
        <w:rPr>
          <w:rFonts w:ascii="Calibri" w:hAnsi="Calibri" w:cs="Calibri"/>
          <w:b/>
          <w:bCs/>
          <w:smallCaps/>
          <w:sz w:val="28"/>
          <w:szCs w:val="28"/>
        </w:rPr>
      </w:pPr>
    </w:p>
    <w:p w14:paraId="3717BF95" w14:textId="4CE6A66F" w:rsidR="007C7980" w:rsidRDefault="007C7980" w:rsidP="007C7980">
      <w:pPr>
        <w:widowControl w:val="0"/>
        <w:autoSpaceDE w:val="0"/>
        <w:autoSpaceDN w:val="0"/>
        <w:adjustRightInd w:val="0"/>
        <w:spacing w:line="212" w:lineRule="auto"/>
        <w:jc w:val="center"/>
        <w:rPr>
          <w:rFonts w:ascii="Calibri" w:hAnsi="Calibri" w:cs="Calibri"/>
          <w:b/>
          <w:bCs/>
          <w:smallCaps/>
          <w:sz w:val="28"/>
          <w:szCs w:val="28"/>
        </w:rPr>
      </w:pPr>
    </w:p>
    <w:p w14:paraId="478BC6DE" w14:textId="5859049E" w:rsidR="009B517C" w:rsidRDefault="009B517C" w:rsidP="007C7980">
      <w:pPr>
        <w:widowControl w:val="0"/>
        <w:autoSpaceDE w:val="0"/>
        <w:autoSpaceDN w:val="0"/>
        <w:adjustRightInd w:val="0"/>
        <w:spacing w:line="212" w:lineRule="auto"/>
        <w:jc w:val="center"/>
        <w:rPr>
          <w:rFonts w:ascii="Calibri" w:hAnsi="Calibri" w:cs="Calibri"/>
          <w:b/>
          <w:bCs/>
          <w:smallCaps/>
          <w:sz w:val="28"/>
          <w:szCs w:val="28"/>
        </w:rPr>
      </w:pPr>
    </w:p>
    <w:p w14:paraId="6A1316A9" w14:textId="10CA2357" w:rsidR="009B517C" w:rsidRDefault="009B517C" w:rsidP="007C7980">
      <w:pPr>
        <w:widowControl w:val="0"/>
        <w:autoSpaceDE w:val="0"/>
        <w:autoSpaceDN w:val="0"/>
        <w:adjustRightInd w:val="0"/>
        <w:spacing w:line="212" w:lineRule="auto"/>
        <w:jc w:val="center"/>
        <w:rPr>
          <w:rFonts w:ascii="Calibri" w:hAnsi="Calibri" w:cs="Calibri"/>
          <w:b/>
          <w:bCs/>
          <w:smallCaps/>
          <w:sz w:val="28"/>
          <w:szCs w:val="28"/>
        </w:rPr>
      </w:pPr>
    </w:p>
    <w:p w14:paraId="289DB637" w14:textId="45642C87" w:rsidR="00CA7160" w:rsidRDefault="00CA7160" w:rsidP="00CA7160">
      <w:pPr>
        <w:widowControl w:val="0"/>
        <w:autoSpaceDE w:val="0"/>
        <w:autoSpaceDN w:val="0"/>
        <w:adjustRightInd w:val="0"/>
        <w:spacing w:line="212" w:lineRule="auto"/>
        <w:rPr>
          <w:rFonts w:ascii="Calibri" w:hAnsi="Calibri" w:cs="Calibri"/>
          <w:b/>
          <w:bCs/>
          <w:smallCaps/>
          <w:sz w:val="28"/>
          <w:szCs w:val="28"/>
        </w:rPr>
      </w:pPr>
    </w:p>
    <w:p w14:paraId="251D8CB3" w14:textId="6D85B791" w:rsidR="00726001" w:rsidRPr="006B04D6" w:rsidRDefault="00726001" w:rsidP="00BE6E2D">
      <w:pPr>
        <w:pStyle w:val="Heading1"/>
        <w:ind w:hanging="720"/>
        <w:jc w:val="center"/>
        <w:rPr>
          <w:smallCaps/>
        </w:rPr>
      </w:pPr>
      <w:bookmarkStart w:id="1" w:name="_Toc109033246"/>
      <w:r w:rsidRPr="006B04D6">
        <w:rPr>
          <w:rFonts w:asciiTheme="minorHAnsi" w:hAnsiTheme="minorHAnsi" w:cstheme="minorHAnsi"/>
          <w:smallCaps/>
          <w:sz w:val="28"/>
          <w:szCs w:val="28"/>
          <w:u w:val="single"/>
        </w:rPr>
        <w:t xml:space="preserve">Standing </w:t>
      </w:r>
      <w:r w:rsidR="00857C64" w:rsidRPr="006B04D6">
        <w:rPr>
          <w:rFonts w:asciiTheme="minorHAnsi" w:hAnsiTheme="minorHAnsi" w:cstheme="minorHAnsi"/>
          <w:smallCaps/>
          <w:sz w:val="28"/>
          <w:szCs w:val="28"/>
          <w:u w:val="single"/>
        </w:rPr>
        <w:t xml:space="preserve">Law School </w:t>
      </w:r>
      <w:r w:rsidR="00FA4E8F" w:rsidRPr="006B04D6">
        <w:rPr>
          <w:rFonts w:asciiTheme="minorHAnsi" w:hAnsiTheme="minorHAnsi" w:cstheme="minorHAnsi"/>
          <w:smallCaps/>
          <w:sz w:val="28"/>
          <w:szCs w:val="28"/>
          <w:u w:val="single"/>
        </w:rPr>
        <w:t xml:space="preserve">Faculty </w:t>
      </w:r>
      <w:r w:rsidRPr="006B04D6">
        <w:rPr>
          <w:rFonts w:asciiTheme="minorHAnsi" w:hAnsiTheme="minorHAnsi" w:cstheme="minorHAnsi"/>
          <w:smallCaps/>
          <w:sz w:val="28"/>
          <w:szCs w:val="28"/>
          <w:u w:val="single"/>
        </w:rPr>
        <w:t>Committees</w:t>
      </w:r>
      <w:bookmarkEnd w:id="1"/>
    </w:p>
    <w:p w14:paraId="5EFAFA3C" w14:textId="5756871A" w:rsidR="009B517C" w:rsidRPr="00BE6E2D" w:rsidRDefault="00726001" w:rsidP="00BE6E2D">
      <w:pPr>
        <w:widowControl w:val="0"/>
        <w:autoSpaceDE w:val="0"/>
        <w:autoSpaceDN w:val="0"/>
        <w:adjustRightInd w:val="0"/>
        <w:spacing w:line="212" w:lineRule="auto"/>
        <w:rPr>
          <w:rFonts w:ascii="Calibri" w:hAnsi="Calibri" w:cs="Calibri"/>
          <w:sz w:val="22"/>
          <w:szCs w:val="22"/>
          <w:u w:val="single"/>
        </w:rPr>
      </w:pPr>
      <w:r w:rsidRPr="00243A8E">
        <w:rPr>
          <w:rFonts w:ascii="Calibri" w:hAnsi="Calibri" w:cs="Calibri"/>
          <w:sz w:val="22"/>
          <w:szCs w:val="22"/>
        </w:rPr>
        <w:tab/>
      </w:r>
      <w:r w:rsidRPr="00243A8E">
        <w:rPr>
          <w:rFonts w:ascii="Calibri" w:hAnsi="Calibri" w:cs="Calibri"/>
          <w:sz w:val="22"/>
          <w:szCs w:val="22"/>
        </w:rPr>
        <w:tab/>
      </w:r>
    </w:p>
    <w:p w14:paraId="1B062A92" w14:textId="77777777" w:rsidR="00BE6E2D" w:rsidRDefault="00BE6E2D" w:rsidP="006B04D6">
      <w:pPr>
        <w:pStyle w:val="Heading2"/>
        <w:ind w:left="0"/>
        <w:rPr>
          <w:rFonts w:asciiTheme="minorHAnsi" w:hAnsiTheme="minorHAnsi" w:cstheme="minorHAnsi"/>
          <w:smallCaps/>
          <w:sz w:val="28"/>
          <w:szCs w:val="28"/>
        </w:rPr>
      </w:pPr>
    </w:p>
    <w:p w14:paraId="096CF4E4" w14:textId="02268698" w:rsidR="00726001" w:rsidRPr="006B04D6" w:rsidRDefault="00726001" w:rsidP="006B04D6">
      <w:pPr>
        <w:pStyle w:val="Heading2"/>
        <w:ind w:left="0"/>
        <w:rPr>
          <w:rFonts w:asciiTheme="minorHAnsi" w:hAnsiTheme="minorHAnsi" w:cstheme="minorHAnsi"/>
          <w:smallCaps/>
          <w:sz w:val="28"/>
          <w:szCs w:val="28"/>
        </w:rPr>
      </w:pPr>
      <w:bookmarkStart w:id="2" w:name="_Toc109033247"/>
      <w:r w:rsidRPr="006B04D6">
        <w:rPr>
          <w:rFonts w:asciiTheme="minorHAnsi" w:hAnsiTheme="minorHAnsi" w:cstheme="minorHAnsi"/>
          <w:smallCaps/>
          <w:sz w:val="28"/>
          <w:szCs w:val="28"/>
        </w:rPr>
        <w:t>Academic Appeals Committee</w:t>
      </w:r>
      <w:bookmarkEnd w:id="2"/>
    </w:p>
    <w:p w14:paraId="33FB7D23" w14:textId="77777777" w:rsidR="00F80A86" w:rsidRPr="006B04D6" w:rsidRDefault="00F80A86" w:rsidP="007E5D82">
      <w:pPr>
        <w:widowControl w:val="0"/>
        <w:autoSpaceDE w:val="0"/>
        <w:autoSpaceDN w:val="0"/>
        <w:adjustRightInd w:val="0"/>
        <w:spacing w:line="212" w:lineRule="auto"/>
        <w:rPr>
          <w:rFonts w:ascii="Calibri" w:hAnsi="Calibri" w:cs="Calibri"/>
          <w:caps/>
        </w:rPr>
      </w:pPr>
    </w:p>
    <w:p w14:paraId="51FC64EE" w14:textId="7EB398FE" w:rsidR="00F80A86" w:rsidRDefault="00F80A86" w:rsidP="00F80A86">
      <w:pPr>
        <w:widowControl w:val="0"/>
        <w:autoSpaceDE w:val="0"/>
        <w:autoSpaceDN w:val="0"/>
        <w:adjustRightInd w:val="0"/>
        <w:jc w:val="both"/>
        <w:rPr>
          <w:rFonts w:ascii="Calibri" w:hAnsi="Calibri" w:cs="Calibri"/>
        </w:rPr>
      </w:pPr>
      <w:r w:rsidRPr="006B04D6">
        <w:rPr>
          <w:rFonts w:ascii="Calibri" w:hAnsi="Calibri" w:cs="Calibri"/>
          <w:b/>
          <w:bCs/>
          <w:caps/>
        </w:rPr>
        <w:t>C</w:t>
      </w:r>
      <w:r w:rsidRPr="006B04D6">
        <w:rPr>
          <w:rFonts w:ascii="Calibri" w:hAnsi="Calibri" w:cs="Calibri"/>
          <w:b/>
          <w:bCs/>
        </w:rPr>
        <w:t>harge:</w:t>
      </w:r>
      <w:r w:rsidRPr="006B04D6">
        <w:rPr>
          <w:rFonts w:ascii="Calibri" w:hAnsi="Calibri" w:cs="Calibri"/>
        </w:rPr>
        <w:t xml:space="preserve">  To uphol</w:t>
      </w:r>
      <w:r w:rsidR="00A62237">
        <w:rPr>
          <w:rFonts w:ascii="Calibri" w:hAnsi="Calibri" w:cs="Calibri"/>
        </w:rPr>
        <w:t>d</w:t>
      </w:r>
      <w:r w:rsidRPr="006B04D6">
        <w:rPr>
          <w:rFonts w:ascii="Calibri" w:hAnsi="Calibri" w:cs="Calibri"/>
        </w:rPr>
        <w:t xml:space="preserve"> the </w:t>
      </w:r>
      <w:r w:rsidR="002B5BD2" w:rsidRPr="006B04D6">
        <w:rPr>
          <w:rFonts w:ascii="Calibri" w:hAnsi="Calibri" w:cs="Calibri"/>
        </w:rPr>
        <w:t>a</w:t>
      </w:r>
      <w:r w:rsidRPr="006B04D6">
        <w:rPr>
          <w:rFonts w:ascii="Calibri" w:hAnsi="Calibri" w:cs="Calibri"/>
        </w:rPr>
        <w:t xml:space="preserve">cademic </w:t>
      </w:r>
      <w:r w:rsidR="002B5BD2" w:rsidRPr="006B04D6">
        <w:rPr>
          <w:rFonts w:ascii="Calibri" w:hAnsi="Calibri" w:cs="Calibri"/>
        </w:rPr>
        <w:t>s</w:t>
      </w:r>
      <w:r w:rsidRPr="006B04D6">
        <w:rPr>
          <w:rFonts w:ascii="Calibri" w:hAnsi="Calibri" w:cs="Calibri"/>
        </w:rPr>
        <w:t xml:space="preserve">tandards of the law school through administration of the Academic Exclusion </w:t>
      </w:r>
      <w:r w:rsidR="00736863" w:rsidRPr="006B04D6">
        <w:rPr>
          <w:rFonts w:ascii="Calibri" w:hAnsi="Calibri" w:cs="Calibri"/>
        </w:rPr>
        <w:t xml:space="preserve">and Appeals </w:t>
      </w:r>
      <w:r w:rsidRPr="006B04D6">
        <w:rPr>
          <w:rFonts w:ascii="Calibri" w:hAnsi="Calibri" w:cs="Calibri"/>
        </w:rPr>
        <w:t xml:space="preserve">policies. This committee reports to the Associate Dean </w:t>
      </w:r>
      <w:r w:rsidR="00325C6E" w:rsidRPr="006B04D6">
        <w:rPr>
          <w:rFonts w:ascii="Calibri" w:hAnsi="Calibri" w:cs="Calibri"/>
        </w:rPr>
        <w:t>of Academic Affairs and t</w:t>
      </w:r>
      <w:r w:rsidRPr="006B04D6">
        <w:rPr>
          <w:rFonts w:ascii="Calibri" w:hAnsi="Calibri" w:cs="Calibri"/>
        </w:rPr>
        <w:t>he faculty.</w:t>
      </w:r>
    </w:p>
    <w:p w14:paraId="62D191C1" w14:textId="77777777" w:rsidR="00427E47" w:rsidRDefault="00427E47" w:rsidP="00F80A86">
      <w:pPr>
        <w:widowControl w:val="0"/>
        <w:autoSpaceDE w:val="0"/>
        <w:autoSpaceDN w:val="0"/>
        <w:adjustRightInd w:val="0"/>
        <w:jc w:val="both"/>
        <w:rPr>
          <w:rFonts w:ascii="Calibri" w:hAnsi="Calibri" w:cs="Calibri"/>
        </w:rPr>
      </w:pPr>
    </w:p>
    <w:p w14:paraId="6FDC063A" w14:textId="77777777" w:rsidR="00207EBC" w:rsidRDefault="00207EBC" w:rsidP="00F80A86">
      <w:pPr>
        <w:widowControl w:val="0"/>
        <w:autoSpaceDE w:val="0"/>
        <w:autoSpaceDN w:val="0"/>
        <w:adjustRightInd w:val="0"/>
        <w:jc w:val="both"/>
        <w:rPr>
          <w:rFonts w:ascii="Calibri" w:hAnsi="Calibri" w:cs="Calibri"/>
        </w:rPr>
      </w:pPr>
    </w:p>
    <w:p w14:paraId="075E8530" w14:textId="77777777" w:rsidR="00427E47" w:rsidRPr="003B7BC6" w:rsidRDefault="00427E47" w:rsidP="00427E47">
      <w:pPr>
        <w:widowControl w:val="0"/>
        <w:autoSpaceDE w:val="0"/>
        <w:autoSpaceDN w:val="0"/>
        <w:adjustRightInd w:val="0"/>
        <w:jc w:val="both"/>
        <w:rPr>
          <w:rFonts w:ascii="Calibri" w:hAnsi="Calibri" w:cs="Calibri"/>
        </w:rPr>
      </w:pPr>
      <w:r w:rsidRPr="003B7BC6">
        <w:rPr>
          <w:rFonts w:ascii="Calibri" w:hAnsi="Calibri" w:cs="Calibri"/>
        </w:rPr>
        <w:t>In 2023-2024, this committee will:</w:t>
      </w:r>
    </w:p>
    <w:p w14:paraId="502845DF" w14:textId="77777777" w:rsidR="00427E47" w:rsidRPr="003B7BC6" w:rsidRDefault="00427E47" w:rsidP="00427E47">
      <w:pPr>
        <w:widowControl w:val="0"/>
        <w:autoSpaceDE w:val="0"/>
        <w:autoSpaceDN w:val="0"/>
        <w:adjustRightInd w:val="0"/>
        <w:jc w:val="both"/>
        <w:rPr>
          <w:rFonts w:ascii="Calibri" w:hAnsi="Calibri" w:cs="Calibri"/>
        </w:rPr>
      </w:pPr>
    </w:p>
    <w:p w14:paraId="06783BAB" w14:textId="5F420229" w:rsidR="00427E47" w:rsidRPr="003B7BC6" w:rsidRDefault="00427E47" w:rsidP="00427E47">
      <w:pPr>
        <w:pStyle w:val="ListParagraph"/>
        <w:widowControl w:val="0"/>
        <w:numPr>
          <w:ilvl w:val="0"/>
          <w:numId w:val="37"/>
        </w:numPr>
        <w:autoSpaceDE w:val="0"/>
        <w:autoSpaceDN w:val="0"/>
        <w:adjustRightInd w:val="0"/>
        <w:jc w:val="both"/>
        <w:rPr>
          <w:rFonts w:ascii="Calibri" w:hAnsi="Calibri" w:cs="Calibri"/>
        </w:rPr>
      </w:pPr>
      <w:r w:rsidRPr="003B7BC6">
        <w:rPr>
          <w:rFonts w:ascii="Calibri" w:hAnsi="Calibri"/>
        </w:rPr>
        <w:t xml:space="preserve">Develop specific, measurable objectives that the committee will and will not utilize in granting or denying an appeal. </w:t>
      </w:r>
    </w:p>
    <w:p w14:paraId="2F49F1BB" w14:textId="6E1CF710" w:rsidR="00427E47" w:rsidRPr="003B7BC6" w:rsidRDefault="00427E47" w:rsidP="00427E47">
      <w:pPr>
        <w:pStyle w:val="ListParagraph"/>
        <w:widowControl w:val="0"/>
        <w:numPr>
          <w:ilvl w:val="0"/>
          <w:numId w:val="37"/>
        </w:numPr>
        <w:autoSpaceDE w:val="0"/>
        <w:autoSpaceDN w:val="0"/>
        <w:adjustRightInd w:val="0"/>
        <w:jc w:val="both"/>
        <w:rPr>
          <w:rFonts w:ascii="Calibri" w:hAnsi="Calibri" w:cs="Calibri"/>
        </w:rPr>
      </w:pPr>
      <w:r w:rsidRPr="003B7BC6">
        <w:rPr>
          <w:rFonts w:ascii="Calibri" w:hAnsi="Calibri"/>
        </w:rPr>
        <w:t>Determine the variety of factors</w:t>
      </w:r>
      <w:r w:rsidR="003B7BC6">
        <w:rPr>
          <w:rFonts w:ascii="Calibri" w:hAnsi="Calibri"/>
        </w:rPr>
        <w:t xml:space="preserve"> - </w:t>
      </w:r>
      <w:r w:rsidRPr="003B7BC6">
        <w:rPr>
          <w:rFonts w:ascii="Calibri" w:hAnsi="Calibri"/>
        </w:rPr>
        <w:t>beyond Bar passage</w:t>
      </w:r>
      <w:r w:rsidR="003B7BC6">
        <w:rPr>
          <w:rFonts w:ascii="Calibri" w:hAnsi="Calibri"/>
        </w:rPr>
        <w:t xml:space="preserve"> - </w:t>
      </w:r>
      <w:r w:rsidR="003B7BC6" w:rsidRPr="003B7BC6">
        <w:rPr>
          <w:rFonts w:ascii="Calibri" w:hAnsi="Calibri"/>
        </w:rPr>
        <w:t>which</w:t>
      </w:r>
      <w:r w:rsidRPr="003B7BC6">
        <w:rPr>
          <w:rFonts w:ascii="Calibri" w:hAnsi="Calibri"/>
        </w:rPr>
        <w:t xml:space="preserve"> should be </w:t>
      </w:r>
      <w:r w:rsidR="003B7BC6">
        <w:rPr>
          <w:rFonts w:ascii="Calibri" w:hAnsi="Calibri"/>
        </w:rPr>
        <w:t xml:space="preserve">taken into consideration </w:t>
      </w:r>
      <w:r w:rsidRPr="003B7BC6">
        <w:rPr>
          <w:rFonts w:ascii="Calibri" w:hAnsi="Calibri"/>
        </w:rPr>
        <w:t xml:space="preserve">when weighing the decision </w:t>
      </w:r>
      <w:r w:rsidR="00517AB3" w:rsidRPr="003B7BC6">
        <w:rPr>
          <w:rFonts w:ascii="Calibri" w:hAnsi="Calibri"/>
        </w:rPr>
        <w:t xml:space="preserve">to grant or deny an appeal </w:t>
      </w:r>
      <w:r w:rsidRPr="003B7BC6">
        <w:rPr>
          <w:rFonts w:ascii="Calibri" w:hAnsi="Calibri"/>
        </w:rPr>
        <w:t xml:space="preserve">including, but not limited to, the value of a J.D. degree and J.D. preferred jobs. </w:t>
      </w:r>
    </w:p>
    <w:p w14:paraId="5AB8E7A9" w14:textId="77777777" w:rsidR="00F80A86" w:rsidRDefault="00F80A86" w:rsidP="00F80A86">
      <w:pPr>
        <w:widowControl w:val="0"/>
        <w:autoSpaceDE w:val="0"/>
        <w:autoSpaceDN w:val="0"/>
        <w:adjustRightInd w:val="0"/>
        <w:spacing w:line="212" w:lineRule="auto"/>
        <w:jc w:val="both"/>
        <w:rPr>
          <w:rFonts w:ascii="Calibri" w:hAnsi="Calibri" w:cs="Calibri"/>
          <w:caps/>
        </w:rPr>
      </w:pPr>
    </w:p>
    <w:p w14:paraId="1ADF5FFF" w14:textId="77777777" w:rsidR="00207EBC" w:rsidRPr="006B04D6" w:rsidRDefault="00207EBC" w:rsidP="00F80A86">
      <w:pPr>
        <w:widowControl w:val="0"/>
        <w:autoSpaceDE w:val="0"/>
        <w:autoSpaceDN w:val="0"/>
        <w:adjustRightInd w:val="0"/>
        <w:spacing w:line="212" w:lineRule="auto"/>
        <w:jc w:val="both"/>
        <w:rPr>
          <w:rFonts w:ascii="Calibri" w:hAnsi="Calibri" w:cs="Calibri"/>
          <w:caps/>
        </w:rPr>
      </w:pPr>
    </w:p>
    <w:p w14:paraId="397D05EB" w14:textId="1BC3A4EE" w:rsidR="00726001" w:rsidRDefault="00726001" w:rsidP="007E5D82">
      <w:pPr>
        <w:widowControl w:val="0"/>
        <w:autoSpaceDE w:val="0"/>
        <w:autoSpaceDN w:val="0"/>
        <w:adjustRightInd w:val="0"/>
        <w:spacing w:line="212" w:lineRule="auto"/>
        <w:rPr>
          <w:rFonts w:ascii="Calibri" w:hAnsi="Calibri" w:cs="Calibri"/>
          <w:b/>
          <w:bCs/>
        </w:rPr>
      </w:pPr>
      <w:r w:rsidRPr="006B04D6">
        <w:rPr>
          <w:rFonts w:ascii="Calibri" w:hAnsi="Calibri" w:cs="Calibri"/>
          <w:b/>
          <w:bCs/>
        </w:rPr>
        <w:t>Membership:</w:t>
      </w:r>
    </w:p>
    <w:p w14:paraId="65A2F64E" w14:textId="77777777" w:rsidR="0020678D" w:rsidRPr="00F66299" w:rsidRDefault="0020678D" w:rsidP="007E5D82">
      <w:pPr>
        <w:widowControl w:val="0"/>
        <w:autoSpaceDE w:val="0"/>
        <w:autoSpaceDN w:val="0"/>
        <w:adjustRightInd w:val="0"/>
        <w:spacing w:line="212" w:lineRule="auto"/>
        <w:rPr>
          <w:rFonts w:ascii="Calibri" w:hAnsi="Calibri" w:cs="Calibri"/>
          <w:b/>
          <w:bCs/>
        </w:rPr>
      </w:pPr>
    </w:p>
    <w:p w14:paraId="0C58D6AD" w14:textId="7EA3998A" w:rsidR="00136691" w:rsidRDefault="00A62237" w:rsidP="00136691">
      <w:pPr>
        <w:widowControl w:val="0"/>
        <w:autoSpaceDE w:val="0"/>
        <w:autoSpaceDN w:val="0"/>
        <w:adjustRightInd w:val="0"/>
        <w:spacing w:line="212" w:lineRule="auto"/>
        <w:rPr>
          <w:rFonts w:ascii="Calibri" w:hAnsi="Calibri" w:cs="Calibri"/>
        </w:rPr>
      </w:pPr>
      <w:r>
        <w:rPr>
          <w:rFonts w:ascii="Calibri" w:hAnsi="Calibri" w:cs="Calibri"/>
        </w:rPr>
        <w:t>Dick Bowser</w:t>
      </w:r>
      <w:r w:rsidR="00136691" w:rsidRPr="006B04D6">
        <w:rPr>
          <w:rFonts w:ascii="Calibri" w:hAnsi="Calibri" w:cs="Calibri"/>
        </w:rPr>
        <w:t>, Chair</w:t>
      </w:r>
    </w:p>
    <w:p w14:paraId="5252FA45" w14:textId="33B6F1F7" w:rsidR="00F66299" w:rsidRPr="006B04D6" w:rsidRDefault="00F66299" w:rsidP="00136691">
      <w:pPr>
        <w:widowControl w:val="0"/>
        <w:autoSpaceDE w:val="0"/>
        <w:autoSpaceDN w:val="0"/>
        <w:adjustRightInd w:val="0"/>
        <w:spacing w:line="212" w:lineRule="auto"/>
        <w:rPr>
          <w:rFonts w:ascii="Calibri" w:hAnsi="Calibri" w:cs="Calibri"/>
        </w:rPr>
      </w:pPr>
      <w:r>
        <w:rPr>
          <w:rFonts w:ascii="Calibri" w:hAnsi="Calibri" w:cs="Calibri"/>
        </w:rPr>
        <w:t>Lisa Lukasik, Vice Chair</w:t>
      </w:r>
    </w:p>
    <w:p w14:paraId="47306E35" w14:textId="11F3E3C6" w:rsidR="00750E83" w:rsidRPr="006B04D6" w:rsidRDefault="00A62237" w:rsidP="000E2C08">
      <w:pPr>
        <w:widowControl w:val="0"/>
        <w:autoSpaceDE w:val="0"/>
        <w:autoSpaceDN w:val="0"/>
        <w:adjustRightInd w:val="0"/>
        <w:spacing w:line="212" w:lineRule="auto"/>
        <w:rPr>
          <w:rFonts w:ascii="Calibri" w:hAnsi="Calibri" w:cs="Calibri"/>
        </w:rPr>
      </w:pPr>
      <w:r>
        <w:rPr>
          <w:rFonts w:ascii="Calibri" w:hAnsi="Calibri" w:cs="Calibri"/>
        </w:rPr>
        <w:t>Marcus Gadson</w:t>
      </w:r>
    </w:p>
    <w:p w14:paraId="2800CC69" w14:textId="2B504CAB" w:rsidR="00726001" w:rsidRDefault="00726001" w:rsidP="007E5D82">
      <w:pPr>
        <w:widowControl w:val="0"/>
        <w:autoSpaceDE w:val="0"/>
        <w:autoSpaceDN w:val="0"/>
        <w:adjustRightInd w:val="0"/>
        <w:spacing w:line="212" w:lineRule="auto"/>
        <w:rPr>
          <w:rFonts w:ascii="Calibri" w:hAnsi="Calibri" w:cs="Calibri"/>
          <w:i/>
        </w:rPr>
      </w:pPr>
      <w:r w:rsidRPr="006B04D6">
        <w:rPr>
          <w:rFonts w:ascii="Calibri" w:hAnsi="Calibri" w:cs="Calibri"/>
        </w:rPr>
        <w:t xml:space="preserve">Sha Hinds-Glick, </w:t>
      </w:r>
      <w:r w:rsidRPr="006B04D6">
        <w:rPr>
          <w:rFonts w:ascii="Calibri" w:hAnsi="Calibri" w:cs="Calibri"/>
          <w:i/>
        </w:rPr>
        <w:t>ex officio</w:t>
      </w:r>
    </w:p>
    <w:p w14:paraId="429A107E" w14:textId="2B77797B" w:rsidR="00A364E7" w:rsidRDefault="00A364E7" w:rsidP="007E5D82">
      <w:pPr>
        <w:widowControl w:val="0"/>
        <w:autoSpaceDE w:val="0"/>
        <w:autoSpaceDN w:val="0"/>
        <w:adjustRightInd w:val="0"/>
        <w:spacing w:line="212" w:lineRule="auto"/>
        <w:rPr>
          <w:rFonts w:ascii="Calibri" w:hAnsi="Calibri" w:cs="Calibri"/>
          <w:i/>
        </w:rPr>
      </w:pPr>
    </w:p>
    <w:p w14:paraId="41AE93DD" w14:textId="77777777" w:rsidR="00594795" w:rsidRDefault="00594795" w:rsidP="007E5D82">
      <w:pPr>
        <w:widowControl w:val="0"/>
        <w:autoSpaceDE w:val="0"/>
        <w:autoSpaceDN w:val="0"/>
        <w:adjustRightInd w:val="0"/>
        <w:spacing w:line="212" w:lineRule="auto"/>
        <w:rPr>
          <w:rFonts w:ascii="Calibri" w:hAnsi="Calibri" w:cs="Calibri"/>
          <w:sz w:val="22"/>
          <w:szCs w:val="22"/>
        </w:rPr>
      </w:pPr>
    </w:p>
    <w:p w14:paraId="616B5635" w14:textId="77777777" w:rsidR="0013429C" w:rsidRPr="00243A8E" w:rsidRDefault="0013429C" w:rsidP="007E5D82">
      <w:pPr>
        <w:widowControl w:val="0"/>
        <w:autoSpaceDE w:val="0"/>
        <w:autoSpaceDN w:val="0"/>
        <w:adjustRightInd w:val="0"/>
        <w:spacing w:line="212" w:lineRule="auto"/>
        <w:rPr>
          <w:rFonts w:ascii="Calibri" w:hAnsi="Calibri" w:cs="Calibri"/>
          <w:sz w:val="22"/>
          <w:szCs w:val="22"/>
        </w:rPr>
      </w:pPr>
    </w:p>
    <w:p w14:paraId="5368A023" w14:textId="5C905E20" w:rsidR="004949BD" w:rsidRDefault="004949BD">
      <w:pPr>
        <w:rPr>
          <w:rFonts w:ascii="Calibri" w:hAnsi="Calibri" w:cs="Calibri"/>
          <w:b/>
          <w:caps/>
        </w:rPr>
      </w:pPr>
      <w:r>
        <w:rPr>
          <w:rFonts w:ascii="Calibri" w:hAnsi="Calibri" w:cs="Calibri"/>
          <w:b/>
          <w:caps/>
        </w:rPr>
        <w:br w:type="page"/>
      </w:r>
    </w:p>
    <w:p w14:paraId="081E176B" w14:textId="77777777" w:rsidR="00BE6E2D" w:rsidRDefault="00BE6E2D" w:rsidP="006B04D6">
      <w:pPr>
        <w:pStyle w:val="Heading2"/>
        <w:ind w:left="0"/>
        <w:rPr>
          <w:rFonts w:asciiTheme="minorHAnsi" w:hAnsiTheme="minorHAnsi"/>
          <w:smallCaps/>
          <w:sz w:val="28"/>
          <w:szCs w:val="28"/>
        </w:rPr>
      </w:pPr>
    </w:p>
    <w:p w14:paraId="6DD70FAF" w14:textId="7FA56B9B" w:rsidR="00B06829" w:rsidRPr="006B04D6" w:rsidRDefault="00B06829" w:rsidP="006B04D6">
      <w:pPr>
        <w:pStyle w:val="Heading2"/>
        <w:ind w:left="0"/>
        <w:rPr>
          <w:rFonts w:asciiTheme="minorHAnsi" w:hAnsiTheme="minorHAnsi"/>
          <w:smallCaps/>
          <w:sz w:val="28"/>
          <w:szCs w:val="28"/>
        </w:rPr>
      </w:pPr>
      <w:bookmarkStart w:id="3" w:name="_Toc109033248"/>
      <w:r w:rsidRPr="006B04D6">
        <w:rPr>
          <w:rFonts w:asciiTheme="minorHAnsi" w:hAnsiTheme="minorHAnsi"/>
          <w:smallCaps/>
          <w:sz w:val="28"/>
          <w:szCs w:val="28"/>
        </w:rPr>
        <w:t xml:space="preserve">Academic Standards </w:t>
      </w:r>
      <w:r w:rsidR="006B04D6" w:rsidRPr="006B04D6">
        <w:rPr>
          <w:rFonts w:asciiTheme="minorHAnsi" w:hAnsiTheme="minorHAnsi"/>
          <w:smallCaps/>
          <w:sz w:val="28"/>
          <w:szCs w:val="28"/>
        </w:rPr>
        <w:t>and Support</w:t>
      </w:r>
      <w:r w:rsidR="00BD0E77" w:rsidRPr="006B04D6">
        <w:rPr>
          <w:rFonts w:asciiTheme="minorHAnsi" w:hAnsiTheme="minorHAnsi"/>
          <w:smallCaps/>
          <w:sz w:val="28"/>
          <w:szCs w:val="28"/>
        </w:rPr>
        <w:t xml:space="preserve"> </w:t>
      </w:r>
      <w:r w:rsidRPr="006B04D6">
        <w:rPr>
          <w:rFonts w:asciiTheme="minorHAnsi" w:hAnsiTheme="minorHAnsi"/>
          <w:smallCaps/>
          <w:sz w:val="28"/>
          <w:szCs w:val="28"/>
        </w:rPr>
        <w:t>Committee</w:t>
      </w:r>
      <w:bookmarkEnd w:id="3"/>
    </w:p>
    <w:p w14:paraId="6E81A402" w14:textId="77777777" w:rsidR="00F80A86" w:rsidRPr="006B04D6" w:rsidRDefault="00F80A86" w:rsidP="00B06829">
      <w:pPr>
        <w:widowControl w:val="0"/>
        <w:autoSpaceDE w:val="0"/>
        <w:autoSpaceDN w:val="0"/>
        <w:adjustRightInd w:val="0"/>
        <w:spacing w:line="212" w:lineRule="auto"/>
        <w:rPr>
          <w:rFonts w:ascii="Calibri" w:hAnsi="Calibri" w:cs="Calibri"/>
          <w:caps/>
        </w:rPr>
      </w:pPr>
    </w:p>
    <w:p w14:paraId="7E7DCF3E" w14:textId="25F91617" w:rsidR="00C37963" w:rsidRPr="006B04D6" w:rsidRDefault="00F80A86" w:rsidP="00C37963">
      <w:pPr>
        <w:widowControl w:val="0"/>
        <w:autoSpaceDE w:val="0"/>
        <w:autoSpaceDN w:val="0"/>
        <w:adjustRightInd w:val="0"/>
        <w:jc w:val="both"/>
        <w:rPr>
          <w:rFonts w:ascii="Calibri" w:hAnsi="Calibri" w:cs="Calibri"/>
        </w:rPr>
      </w:pPr>
      <w:r w:rsidRPr="006B04D6">
        <w:rPr>
          <w:rFonts w:ascii="Calibri" w:hAnsi="Calibri" w:cs="Calibri"/>
          <w:b/>
          <w:bCs/>
        </w:rPr>
        <w:t>Charge:</w:t>
      </w:r>
      <w:r w:rsidRPr="006B04D6">
        <w:rPr>
          <w:rFonts w:ascii="Calibri" w:hAnsi="Calibri" w:cs="Calibri"/>
        </w:rPr>
        <w:t xml:space="preserve">  To </w:t>
      </w:r>
      <w:r w:rsidR="002B5BD2" w:rsidRPr="006B04D6">
        <w:rPr>
          <w:rFonts w:ascii="Calibri" w:hAnsi="Calibri" w:cs="Calibri"/>
        </w:rPr>
        <w:t xml:space="preserve">continually evaluate and revise (as necessary) the law school’s probation and exclusion rules; to collect and evaluate assessment data; and to assist the </w:t>
      </w:r>
      <w:r w:rsidR="00F66299">
        <w:rPr>
          <w:rFonts w:ascii="Calibri" w:hAnsi="Calibri" w:cs="Calibri"/>
        </w:rPr>
        <w:t>Assistant Dean</w:t>
      </w:r>
      <w:r w:rsidR="002B5BD2" w:rsidRPr="006B04D6">
        <w:rPr>
          <w:rFonts w:ascii="Calibri" w:hAnsi="Calibri" w:cs="Calibri"/>
        </w:rPr>
        <w:t xml:space="preserve"> of Academic Support and Bar Success in program developments. </w:t>
      </w:r>
      <w:r w:rsidR="006A661A" w:rsidRPr="006B04D6">
        <w:rPr>
          <w:rFonts w:ascii="Calibri" w:hAnsi="Calibri" w:cs="Calibri"/>
        </w:rPr>
        <w:t xml:space="preserve">This Committee reports to the Associate Dean of Academic Affairs and the faculty. </w:t>
      </w:r>
    </w:p>
    <w:p w14:paraId="3B847ABB" w14:textId="77777777" w:rsidR="006A661A" w:rsidRDefault="006A661A" w:rsidP="00C37963">
      <w:pPr>
        <w:widowControl w:val="0"/>
        <w:autoSpaceDE w:val="0"/>
        <w:autoSpaceDN w:val="0"/>
        <w:adjustRightInd w:val="0"/>
        <w:jc w:val="both"/>
        <w:rPr>
          <w:rFonts w:ascii="Calibri" w:hAnsi="Calibri" w:cs="Calibri"/>
        </w:rPr>
      </w:pPr>
    </w:p>
    <w:p w14:paraId="692829B1" w14:textId="77777777" w:rsidR="00207EBC" w:rsidRPr="006B04D6" w:rsidRDefault="00207EBC" w:rsidP="00C37963">
      <w:pPr>
        <w:widowControl w:val="0"/>
        <w:autoSpaceDE w:val="0"/>
        <w:autoSpaceDN w:val="0"/>
        <w:adjustRightInd w:val="0"/>
        <w:jc w:val="both"/>
        <w:rPr>
          <w:rFonts w:ascii="Calibri" w:hAnsi="Calibri" w:cs="Calibri"/>
        </w:rPr>
      </w:pPr>
    </w:p>
    <w:p w14:paraId="64651F7D" w14:textId="2844553B" w:rsidR="000B427D" w:rsidRDefault="00C37963" w:rsidP="00C37963">
      <w:pPr>
        <w:widowControl w:val="0"/>
        <w:autoSpaceDE w:val="0"/>
        <w:autoSpaceDN w:val="0"/>
        <w:adjustRightInd w:val="0"/>
        <w:jc w:val="both"/>
        <w:rPr>
          <w:rFonts w:ascii="Calibri" w:hAnsi="Calibri" w:cs="Calibri"/>
        </w:rPr>
      </w:pPr>
      <w:r w:rsidRPr="006B04D6">
        <w:rPr>
          <w:rFonts w:ascii="Calibri" w:hAnsi="Calibri" w:cs="Calibri"/>
        </w:rPr>
        <w:t xml:space="preserve">In </w:t>
      </w:r>
      <w:r w:rsidR="00F26658">
        <w:rPr>
          <w:rFonts w:ascii="Calibri" w:hAnsi="Calibri" w:cs="Calibri"/>
        </w:rPr>
        <w:t>202</w:t>
      </w:r>
      <w:r w:rsidR="00BB3B34">
        <w:rPr>
          <w:rFonts w:ascii="Calibri" w:hAnsi="Calibri" w:cs="Calibri"/>
        </w:rPr>
        <w:t>3</w:t>
      </w:r>
      <w:r w:rsidR="00F26658">
        <w:rPr>
          <w:rFonts w:ascii="Calibri" w:hAnsi="Calibri" w:cs="Calibri"/>
        </w:rPr>
        <w:t>-202</w:t>
      </w:r>
      <w:r w:rsidR="00BB3B34">
        <w:rPr>
          <w:rFonts w:ascii="Calibri" w:hAnsi="Calibri" w:cs="Calibri"/>
        </w:rPr>
        <w:t>4</w:t>
      </w:r>
      <w:r w:rsidR="00DC47DD">
        <w:rPr>
          <w:rFonts w:ascii="Calibri" w:hAnsi="Calibri" w:cs="Calibri"/>
        </w:rPr>
        <w:t>,</w:t>
      </w:r>
      <w:r w:rsidRPr="006B04D6">
        <w:rPr>
          <w:rFonts w:ascii="Calibri" w:hAnsi="Calibri" w:cs="Calibri"/>
        </w:rPr>
        <w:t xml:space="preserve"> this committee will</w:t>
      </w:r>
      <w:r w:rsidR="000B427D" w:rsidRPr="006B04D6">
        <w:rPr>
          <w:rFonts w:ascii="Calibri" w:hAnsi="Calibri" w:cs="Calibri"/>
        </w:rPr>
        <w:t>:</w:t>
      </w:r>
    </w:p>
    <w:p w14:paraId="792F00E2" w14:textId="41616882" w:rsidR="001A0F16" w:rsidRDefault="001A0F16" w:rsidP="00C37963">
      <w:pPr>
        <w:widowControl w:val="0"/>
        <w:autoSpaceDE w:val="0"/>
        <w:autoSpaceDN w:val="0"/>
        <w:adjustRightInd w:val="0"/>
        <w:jc w:val="both"/>
        <w:rPr>
          <w:rFonts w:ascii="Calibri" w:hAnsi="Calibri" w:cs="Calibri"/>
        </w:rPr>
      </w:pPr>
    </w:p>
    <w:p w14:paraId="181AE9D2" w14:textId="3982B8FC" w:rsidR="003D3C7D" w:rsidRDefault="00F66299" w:rsidP="00DC5D20">
      <w:pPr>
        <w:numPr>
          <w:ilvl w:val="0"/>
          <w:numId w:val="27"/>
        </w:numPr>
        <w:rPr>
          <w:rFonts w:ascii="Calibri" w:hAnsi="Calibri"/>
        </w:rPr>
      </w:pPr>
      <w:r w:rsidRPr="00F66299">
        <w:rPr>
          <w:rFonts w:ascii="Calibri" w:hAnsi="Calibri"/>
        </w:rPr>
        <w:t>Advance the policy for management of contested grades to faculty.</w:t>
      </w:r>
    </w:p>
    <w:p w14:paraId="72A0191D" w14:textId="6F8C7369" w:rsidR="00F66299" w:rsidRPr="00F66299" w:rsidRDefault="003B7BC6" w:rsidP="00DC5D20">
      <w:pPr>
        <w:numPr>
          <w:ilvl w:val="0"/>
          <w:numId w:val="27"/>
        </w:numPr>
        <w:rPr>
          <w:rFonts w:ascii="Calibri" w:hAnsi="Calibri"/>
        </w:rPr>
      </w:pPr>
      <w:r>
        <w:rPr>
          <w:rFonts w:ascii="Calibri" w:hAnsi="Calibri"/>
        </w:rPr>
        <w:t>Continue</w:t>
      </w:r>
      <w:r w:rsidR="00F66299">
        <w:rPr>
          <w:rFonts w:ascii="Calibri" w:hAnsi="Calibri"/>
        </w:rPr>
        <w:t xml:space="preserve"> conside</w:t>
      </w:r>
      <w:r>
        <w:rPr>
          <w:rFonts w:ascii="Calibri" w:hAnsi="Calibri"/>
        </w:rPr>
        <w:t>ring</w:t>
      </w:r>
      <w:r w:rsidR="00F66299">
        <w:rPr>
          <w:rFonts w:ascii="Calibri" w:hAnsi="Calibri"/>
        </w:rPr>
        <w:t xml:space="preserve"> a policy regarding student withdrawals.</w:t>
      </w:r>
    </w:p>
    <w:p w14:paraId="1AFF39BE" w14:textId="492FFB38" w:rsidR="003D3C7D" w:rsidRDefault="003D3C7D" w:rsidP="001A0F16">
      <w:pPr>
        <w:numPr>
          <w:ilvl w:val="0"/>
          <w:numId w:val="27"/>
        </w:numPr>
        <w:rPr>
          <w:rFonts w:ascii="Calibri" w:hAnsi="Calibri"/>
        </w:rPr>
      </w:pPr>
      <w:r>
        <w:rPr>
          <w:rFonts w:ascii="Calibri" w:hAnsi="Calibri"/>
        </w:rPr>
        <w:t xml:space="preserve">Review the representation of our academic standards in written and online formats to </w:t>
      </w:r>
      <w:r w:rsidR="003B7BC6">
        <w:rPr>
          <w:rFonts w:ascii="Calibri" w:hAnsi="Calibri"/>
        </w:rPr>
        <w:t>e</w:t>
      </w:r>
      <w:r>
        <w:rPr>
          <w:rFonts w:ascii="Calibri" w:hAnsi="Calibri"/>
        </w:rPr>
        <w:t>nsure they are consistent with faculty policies</w:t>
      </w:r>
      <w:r w:rsidR="00F66299">
        <w:rPr>
          <w:rFonts w:ascii="Calibri" w:hAnsi="Calibri"/>
        </w:rPr>
        <w:t>, and internally consistent.</w:t>
      </w:r>
    </w:p>
    <w:p w14:paraId="54AF0D29" w14:textId="683CF8C2" w:rsidR="00E34964" w:rsidRDefault="00F66299" w:rsidP="001A0F16">
      <w:pPr>
        <w:numPr>
          <w:ilvl w:val="0"/>
          <w:numId w:val="27"/>
        </w:numPr>
        <w:rPr>
          <w:rFonts w:ascii="Calibri" w:hAnsi="Calibri"/>
        </w:rPr>
      </w:pPr>
      <w:r>
        <w:rPr>
          <w:rFonts w:ascii="Calibri" w:hAnsi="Calibri"/>
        </w:rPr>
        <w:t>Work on a policy to govern the use of the transcript designation “incomplete” when a student has not completed coursework during the semester.</w:t>
      </w:r>
    </w:p>
    <w:p w14:paraId="069CB7A9" w14:textId="77777777" w:rsidR="003D3C7D" w:rsidRDefault="003D3C7D" w:rsidP="003D3C7D">
      <w:pPr>
        <w:ind w:left="720"/>
        <w:rPr>
          <w:rFonts w:ascii="Calibri" w:hAnsi="Calibri"/>
        </w:rPr>
      </w:pPr>
    </w:p>
    <w:p w14:paraId="17F39E63" w14:textId="77777777" w:rsidR="00207EBC" w:rsidRDefault="00207EBC" w:rsidP="003D3C7D">
      <w:pPr>
        <w:ind w:left="720"/>
        <w:rPr>
          <w:rFonts w:ascii="Calibri" w:hAnsi="Calibri"/>
        </w:rPr>
      </w:pPr>
    </w:p>
    <w:p w14:paraId="1675EA29" w14:textId="7AA8E30E" w:rsidR="000B427D" w:rsidRDefault="001A0F16" w:rsidP="00F80A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right="-720"/>
        <w:jc w:val="both"/>
        <w:rPr>
          <w:rFonts w:ascii="Calibri" w:hAnsi="Calibri" w:cs="Calibri"/>
          <w:b/>
          <w:bCs/>
        </w:rPr>
      </w:pPr>
      <w:r w:rsidRPr="006B04D6">
        <w:rPr>
          <w:rFonts w:ascii="Calibri" w:hAnsi="Calibri" w:cs="Calibri"/>
          <w:b/>
          <w:bCs/>
        </w:rPr>
        <w:t>Membership:</w:t>
      </w:r>
    </w:p>
    <w:p w14:paraId="41D0AC91" w14:textId="77777777" w:rsidR="0020678D" w:rsidRPr="00404AEF" w:rsidRDefault="0020678D" w:rsidP="00F80A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right="-720"/>
        <w:jc w:val="both"/>
        <w:rPr>
          <w:rFonts w:ascii="Calibri" w:hAnsi="Calibri" w:cs="Calibri"/>
          <w:b/>
          <w:bCs/>
        </w:rPr>
      </w:pPr>
    </w:p>
    <w:p w14:paraId="5EA88B69" w14:textId="22049E80" w:rsidR="00507C6C" w:rsidRPr="006B04D6" w:rsidRDefault="00631E9C" w:rsidP="00507C6C">
      <w:pPr>
        <w:widowControl w:val="0"/>
        <w:autoSpaceDE w:val="0"/>
        <w:autoSpaceDN w:val="0"/>
        <w:adjustRightInd w:val="0"/>
        <w:spacing w:line="212" w:lineRule="auto"/>
        <w:rPr>
          <w:rFonts w:ascii="Calibri" w:hAnsi="Calibri" w:cs="Calibri"/>
        </w:rPr>
      </w:pPr>
      <w:r>
        <w:rPr>
          <w:rFonts w:ascii="Calibri" w:hAnsi="Calibri" w:cs="Calibri"/>
        </w:rPr>
        <w:t>Susan Thrower</w:t>
      </w:r>
      <w:r w:rsidR="00507C6C" w:rsidRPr="006B04D6">
        <w:rPr>
          <w:rFonts w:ascii="Calibri" w:hAnsi="Calibri" w:cs="Calibri"/>
        </w:rPr>
        <w:t>, Chair</w:t>
      </w:r>
    </w:p>
    <w:p w14:paraId="29984E5B" w14:textId="07208798" w:rsidR="00507C6C" w:rsidRPr="006B04D6" w:rsidRDefault="00BD0E77" w:rsidP="00B52E7B">
      <w:pPr>
        <w:widowControl w:val="0"/>
        <w:autoSpaceDE w:val="0"/>
        <w:autoSpaceDN w:val="0"/>
        <w:adjustRightInd w:val="0"/>
        <w:spacing w:line="212" w:lineRule="auto"/>
        <w:rPr>
          <w:rFonts w:ascii="Calibri" w:hAnsi="Calibri" w:cs="Calibri"/>
        </w:rPr>
      </w:pPr>
      <w:r w:rsidRPr="006B04D6">
        <w:rPr>
          <w:rFonts w:ascii="Calibri" w:hAnsi="Calibri" w:cs="Calibri"/>
        </w:rPr>
        <w:t xml:space="preserve">Johnny Chriscoe, </w:t>
      </w:r>
      <w:r w:rsidR="00507C6C" w:rsidRPr="006B04D6">
        <w:rPr>
          <w:rFonts w:ascii="Calibri" w:hAnsi="Calibri" w:cs="Calibri"/>
        </w:rPr>
        <w:t xml:space="preserve">Vice </w:t>
      </w:r>
      <w:r w:rsidRPr="006B04D6">
        <w:rPr>
          <w:rFonts w:ascii="Calibri" w:hAnsi="Calibri" w:cs="Calibri"/>
        </w:rPr>
        <w:t>Chair</w:t>
      </w:r>
    </w:p>
    <w:p w14:paraId="5B04C2E0" w14:textId="29775C3D" w:rsidR="00631E9C" w:rsidRDefault="00631E9C" w:rsidP="007E5D82">
      <w:pPr>
        <w:widowControl w:val="0"/>
        <w:autoSpaceDE w:val="0"/>
        <w:autoSpaceDN w:val="0"/>
        <w:adjustRightInd w:val="0"/>
        <w:spacing w:line="212" w:lineRule="auto"/>
        <w:rPr>
          <w:rFonts w:ascii="Calibri" w:hAnsi="Calibri" w:cs="Calibri"/>
        </w:rPr>
      </w:pPr>
      <w:r>
        <w:rPr>
          <w:rFonts w:ascii="Calibri" w:hAnsi="Calibri" w:cs="Calibri"/>
        </w:rPr>
        <w:t>Bobbi Jo Boyd</w:t>
      </w:r>
    </w:p>
    <w:p w14:paraId="00C75FCA" w14:textId="4911B19A" w:rsidR="00631E9C" w:rsidRDefault="00F66299" w:rsidP="007E5D82">
      <w:pPr>
        <w:widowControl w:val="0"/>
        <w:autoSpaceDE w:val="0"/>
        <w:autoSpaceDN w:val="0"/>
        <w:adjustRightInd w:val="0"/>
        <w:spacing w:line="212" w:lineRule="auto"/>
        <w:rPr>
          <w:rFonts w:ascii="Calibri" w:hAnsi="Calibri" w:cs="Calibri"/>
        </w:rPr>
      </w:pPr>
      <w:r>
        <w:rPr>
          <w:rFonts w:ascii="Calibri" w:hAnsi="Calibri" w:cs="Calibri"/>
        </w:rPr>
        <w:t>Kelly Cline</w:t>
      </w:r>
      <w:r w:rsidR="00631E9C">
        <w:rPr>
          <w:rFonts w:ascii="Calibri" w:hAnsi="Calibri" w:cs="Calibri"/>
        </w:rPr>
        <w:t xml:space="preserve"> </w:t>
      </w:r>
    </w:p>
    <w:p w14:paraId="60C7A810" w14:textId="11B69FCF" w:rsidR="00631E9C" w:rsidRDefault="00F66299" w:rsidP="007E5D82">
      <w:pPr>
        <w:widowControl w:val="0"/>
        <w:autoSpaceDE w:val="0"/>
        <w:autoSpaceDN w:val="0"/>
        <w:adjustRightInd w:val="0"/>
        <w:spacing w:line="212" w:lineRule="auto"/>
        <w:rPr>
          <w:rFonts w:ascii="Calibri" w:hAnsi="Calibri" w:cs="Calibri"/>
        </w:rPr>
      </w:pPr>
      <w:r>
        <w:rPr>
          <w:rFonts w:ascii="Calibri" w:hAnsi="Calibri" w:cs="Calibri"/>
        </w:rPr>
        <w:t>Erin Kenny</w:t>
      </w:r>
      <w:r w:rsidR="00631E9C">
        <w:rPr>
          <w:rFonts w:ascii="Calibri" w:hAnsi="Calibri" w:cs="Calibri"/>
        </w:rPr>
        <w:t xml:space="preserve"> </w:t>
      </w:r>
    </w:p>
    <w:p w14:paraId="4DA92167" w14:textId="0356F5A6" w:rsidR="00302379" w:rsidRPr="006B04D6" w:rsidRDefault="00302379" w:rsidP="007E5D82">
      <w:pPr>
        <w:widowControl w:val="0"/>
        <w:autoSpaceDE w:val="0"/>
        <w:autoSpaceDN w:val="0"/>
        <w:adjustRightInd w:val="0"/>
        <w:spacing w:line="212" w:lineRule="auto"/>
        <w:rPr>
          <w:rFonts w:ascii="Calibri" w:hAnsi="Calibri" w:cs="Calibri"/>
        </w:rPr>
      </w:pPr>
      <w:r>
        <w:rPr>
          <w:rFonts w:ascii="Calibri" w:hAnsi="Calibri" w:cs="Calibri"/>
        </w:rPr>
        <w:t>Carly Wolf</w:t>
      </w:r>
    </w:p>
    <w:p w14:paraId="48A462E0" w14:textId="77777777" w:rsidR="00726001" w:rsidRPr="006B04D6" w:rsidRDefault="00726001" w:rsidP="007E5D82">
      <w:pPr>
        <w:widowControl w:val="0"/>
        <w:autoSpaceDE w:val="0"/>
        <w:autoSpaceDN w:val="0"/>
        <w:adjustRightInd w:val="0"/>
        <w:spacing w:line="212" w:lineRule="auto"/>
        <w:rPr>
          <w:rFonts w:ascii="Calibri" w:hAnsi="Calibri" w:cs="Calibri"/>
        </w:rPr>
      </w:pPr>
      <w:r w:rsidRPr="006B04D6">
        <w:rPr>
          <w:rFonts w:ascii="Calibri" w:hAnsi="Calibri" w:cs="Calibri"/>
        </w:rPr>
        <w:t xml:space="preserve">Sha Hinds-Glick, </w:t>
      </w:r>
      <w:r w:rsidRPr="006B04D6">
        <w:rPr>
          <w:rFonts w:ascii="Calibri" w:hAnsi="Calibri" w:cs="Calibri"/>
          <w:i/>
        </w:rPr>
        <w:t>ex officio</w:t>
      </w:r>
    </w:p>
    <w:p w14:paraId="65721014" w14:textId="537E53D4" w:rsidR="00B52E7B" w:rsidRPr="006B04D6" w:rsidRDefault="005A47AD" w:rsidP="00B52E7B">
      <w:pPr>
        <w:widowControl w:val="0"/>
        <w:autoSpaceDE w:val="0"/>
        <w:autoSpaceDN w:val="0"/>
        <w:adjustRightInd w:val="0"/>
        <w:spacing w:line="212" w:lineRule="auto"/>
        <w:rPr>
          <w:rFonts w:ascii="Calibri" w:hAnsi="Calibri" w:cs="Calibri"/>
        </w:rPr>
      </w:pPr>
      <w:r>
        <w:rPr>
          <w:rFonts w:ascii="Calibri" w:hAnsi="Calibri" w:cs="Calibri"/>
        </w:rPr>
        <w:t>Dan Tilly</w:t>
      </w:r>
      <w:r w:rsidR="00B52E7B" w:rsidRPr="006B04D6">
        <w:rPr>
          <w:rFonts w:ascii="Calibri" w:hAnsi="Calibri" w:cs="Calibri"/>
        </w:rPr>
        <w:t xml:space="preserve">, </w:t>
      </w:r>
      <w:r w:rsidR="00B52E7B" w:rsidRPr="006B04D6">
        <w:rPr>
          <w:rFonts w:ascii="Calibri" w:hAnsi="Calibri" w:cs="Calibri"/>
          <w:i/>
        </w:rPr>
        <w:t>ex officio</w:t>
      </w:r>
    </w:p>
    <w:p w14:paraId="63DFADE6" w14:textId="65A52404" w:rsidR="00400797" w:rsidRPr="006B04D6" w:rsidRDefault="008237D0" w:rsidP="007E5D82">
      <w:pPr>
        <w:widowControl w:val="0"/>
        <w:autoSpaceDE w:val="0"/>
        <w:autoSpaceDN w:val="0"/>
        <w:adjustRightInd w:val="0"/>
        <w:spacing w:line="212" w:lineRule="auto"/>
        <w:rPr>
          <w:rFonts w:ascii="Calibri" w:hAnsi="Calibri" w:cs="Calibri"/>
          <w:i/>
        </w:rPr>
      </w:pPr>
      <w:r w:rsidRPr="006B04D6">
        <w:rPr>
          <w:rFonts w:ascii="Calibri" w:hAnsi="Calibri" w:cs="Calibri"/>
        </w:rPr>
        <w:t xml:space="preserve">Connie </w:t>
      </w:r>
      <w:r w:rsidR="00BB3B34">
        <w:rPr>
          <w:rFonts w:ascii="Calibri" w:hAnsi="Calibri" w:cs="Calibri"/>
        </w:rPr>
        <w:t>Newsome</w:t>
      </w:r>
      <w:r w:rsidR="00400797" w:rsidRPr="006B04D6">
        <w:rPr>
          <w:rFonts w:ascii="Calibri" w:hAnsi="Calibri" w:cs="Calibri"/>
        </w:rPr>
        <w:t xml:space="preserve">, </w:t>
      </w:r>
      <w:r w:rsidR="00400797" w:rsidRPr="006B04D6">
        <w:rPr>
          <w:rFonts w:ascii="Calibri" w:hAnsi="Calibri" w:cs="Calibri"/>
          <w:i/>
        </w:rPr>
        <w:t>ex officio</w:t>
      </w:r>
    </w:p>
    <w:p w14:paraId="171F3A35" w14:textId="01556634" w:rsidR="00C37963" w:rsidRPr="006B04D6" w:rsidRDefault="00C37963" w:rsidP="007E5D82">
      <w:pPr>
        <w:widowControl w:val="0"/>
        <w:autoSpaceDE w:val="0"/>
        <w:autoSpaceDN w:val="0"/>
        <w:adjustRightInd w:val="0"/>
        <w:spacing w:line="212" w:lineRule="auto"/>
        <w:rPr>
          <w:rFonts w:ascii="Calibri" w:hAnsi="Calibri" w:cs="Calibri"/>
          <w:iCs/>
        </w:rPr>
      </w:pPr>
    </w:p>
    <w:p w14:paraId="7E3E37AF" w14:textId="2C03CC2E" w:rsidR="004949BD" w:rsidRDefault="004949BD">
      <w:pPr>
        <w:rPr>
          <w:rFonts w:ascii="Calibri" w:hAnsi="Calibri" w:cs="Calibri"/>
          <w:b/>
          <w:caps/>
        </w:rPr>
      </w:pPr>
      <w:r>
        <w:rPr>
          <w:rFonts w:ascii="Calibri" w:hAnsi="Calibri" w:cs="Calibri"/>
          <w:b/>
          <w:caps/>
        </w:rPr>
        <w:br w:type="page"/>
      </w:r>
    </w:p>
    <w:p w14:paraId="0C965D3F" w14:textId="77777777" w:rsidR="009B517C" w:rsidRDefault="009B517C" w:rsidP="006B04D6">
      <w:pPr>
        <w:pStyle w:val="Heading2"/>
        <w:ind w:left="0"/>
        <w:rPr>
          <w:rFonts w:asciiTheme="minorHAnsi" w:hAnsiTheme="minorHAnsi"/>
          <w:smallCaps/>
          <w:sz w:val="28"/>
        </w:rPr>
      </w:pPr>
    </w:p>
    <w:p w14:paraId="080D125C" w14:textId="07B6D858" w:rsidR="00726001" w:rsidRPr="006B04D6" w:rsidRDefault="00726001" w:rsidP="006B04D6">
      <w:pPr>
        <w:pStyle w:val="Heading2"/>
        <w:ind w:left="0"/>
        <w:rPr>
          <w:rFonts w:asciiTheme="minorHAnsi" w:hAnsiTheme="minorHAnsi"/>
          <w:smallCaps/>
          <w:sz w:val="28"/>
        </w:rPr>
      </w:pPr>
      <w:bookmarkStart w:id="4" w:name="_Toc109033249"/>
      <w:r w:rsidRPr="006B04D6">
        <w:rPr>
          <w:rFonts w:asciiTheme="minorHAnsi" w:hAnsiTheme="minorHAnsi"/>
          <w:smallCaps/>
          <w:sz w:val="28"/>
        </w:rPr>
        <w:t>Admissions and Scholarship Committee</w:t>
      </w:r>
      <w:bookmarkEnd w:id="4"/>
    </w:p>
    <w:p w14:paraId="78861116" w14:textId="77777777" w:rsidR="00F80A86" w:rsidRDefault="00F80A86" w:rsidP="007E5D82">
      <w:pPr>
        <w:widowControl w:val="0"/>
        <w:autoSpaceDE w:val="0"/>
        <w:autoSpaceDN w:val="0"/>
        <w:adjustRightInd w:val="0"/>
        <w:spacing w:line="212" w:lineRule="auto"/>
        <w:rPr>
          <w:rFonts w:ascii="Calibri" w:hAnsi="Calibri" w:cs="Calibri"/>
          <w:caps/>
        </w:rPr>
      </w:pPr>
    </w:p>
    <w:p w14:paraId="4A4A65A3" w14:textId="4D0F3DF4" w:rsidR="008237D0" w:rsidRPr="006B04D6" w:rsidRDefault="00F80A86" w:rsidP="00F80A86">
      <w:pPr>
        <w:widowControl w:val="0"/>
        <w:autoSpaceDE w:val="0"/>
        <w:autoSpaceDN w:val="0"/>
        <w:adjustRightInd w:val="0"/>
        <w:jc w:val="both"/>
        <w:rPr>
          <w:rFonts w:ascii="Calibri" w:hAnsi="Calibri" w:cs="Calibri"/>
        </w:rPr>
      </w:pPr>
      <w:r w:rsidRPr="006B04D6">
        <w:rPr>
          <w:rFonts w:ascii="Calibri" w:hAnsi="Calibri" w:cs="Calibri"/>
          <w:b/>
          <w:bCs/>
        </w:rPr>
        <w:t>Charge:</w:t>
      </w:r>
      <w:r w:rsidR="00A0257F">
        <w:rPr>
          <w:rFonts w:ascii="Calibri" w:hAnsi="Calibri" w:cs="Calibri"/>
        </w:rPr>
        <w:t xml:space="preserve"> </w:t>
      </w:r>
      <w:r w:rsidRPr="006B04D6">
        <w:rPr>
          <w:rFonts w:ascii="Calibri" w:hAnsi="Calibri" w:cs="Calibri"/>
        </w:rPr>
        <w:t xml:space="preserve">To serve as a continuing policy and decision-making body, where appropriate, on admissions matters, </w:t>
      </w:r>
      <w:r w:rsidR="0020678D">
        <w:rPr>
          <w:rFonts w:ascii="Calibri" w:hAnsi="Calibri" w:cs="Calibri"/>
        </w:rPr>
        <w:t>working</w:t>
      </w:r>
      <w:r w:rsidRPr="006B04D6">
        <w:rPr>
          <w:rFonts w:ascii="Calibri" w:hAnsi="Calibri" w:cs="Calibri"/>
        </w:rPr>
        <w:t xml:space="preserve"> closely with </w:t>
      </w:r>
      <w:r w:rsidR="00D87EE4" w:rsidRPr="006B04D6">
        <w:rPr>
          <w:rFonts w:ascii="Calibri" w:hAnsi="Calibri" w:cs="Calibri"/>
        </w:rPr>
        <w:t>the Assistant Dean for Admissions</w:t>
      </w:r>
      <w:r w:rsidRPr="006B04D6">
        <w:rPr>
          <w:rFonts w:ascii="Calibri" w:hAnsi="Calibri" w:cs="Calibri"/>
        </w:rPr>
        <w:t xml:space="preserve">. ABA Standards </w:t>
      </w:r>
      <w:r w:rsidR="00D87EE4" w:rsidRPr="006B04D6">
        <w:rPr>
          <w:rFonts w:ascii="Calibri" w:hAnsi="Calibri" w:cs="Calibri"/>
        </w:rPr>
        <w:t>2</w:t>
      </w:r>
      <w:r w:rsidR="00DE5431" w:rsidRPr="006B04D6">
        <w:rPr>
          <w:rFonts w:ascii="Calibri" w:hAnsi="Calibri" w:cs="Calibri"/>
        </w:rPr>
        <w:t>05</w:t>
      </w:r>
      <w:r w:rsidR="00D87EE4" w:rsidRPr="006B04D6">
        <w:rPr>
          <w:rFonts w:ascii="Calibri" w:hAnsi="Calibri" w:cs="Calibri"/>
        </w:rPr>
        <w:t>, 2</w:t>
      </w:r>
      <w:r w:rsidR="00DE5431" w:rsidRPr="006B04D6">
        <w:rPr>
          <w:rFonts w:ascii="Calibri" w:hAnsi="Calibri" w:cs="Calibri"/>
        </w:rPr>
        <w:t>06</w:t>
      </w:r>
      <w:r w:rsidR="00D87EE4" w:rsidRPr="006B04D6">
        <w:rPr>
          <w:rFonts w:ascii="Calibri" w:hAnsi="Calibri" w:cs="Calibri"/>
        </w:rPr>
        <w:t>, and 501-510</w:t>
      </w:r>
      <w:r w:rsidRPr="006B04D6">
        <w:rPr>
          <w:rFonts w:ascii="Calibri" w:hAnsi="Calibri" w:cs="Calibri"/>
        </w:rPr>
        <w:t xml:space="preserve"> apply to the work of this committee. </w:t>
      </w:r>
      <w:r w:rsidR="00D87EE4" w:rsidRPr="006B04D6">
        <w:rPr>
          <w:rFonts w:ascii="Calibri" w:hAnsi="Calibri" w:cs="Calibri"/>
        </w:rPr>
        <w:t>The committee will w</w:t>
      </w:r>
      <w:r w:rsidRPr="006B04D6">
        <w:rPr>
          <w:rFonts w:ascii="Calibri" w:hAnsi="Calibri" w:cs="Calibri"/>
        </w:rPr>
        <w:t xml:space="preserve">ork with Admissions Staff to create </w:t>
      </w:r>
      <w:r w:rsidR="007C17DC" w:rsidRPr="006B04D6">
        <w:rPr>
          <w:rFonts w:ascii="Calibri" w:hAnsi="Calibri" w:cs="Calibri"/>
        </w:rPr>
        <w:t xml:space="preserve">a </w:t>
      </w:r>
      <w:r w:rsidRPr="006B04D6">
        <w:rPr>
          <w:rFonts w:ascii="Calibri" w:hAnsi="Calibri" w:cs="Calibri"/>
        </w:rPr>
        <w:t xml:space="preserve">vibrant </w:t>
      </w:r>
      <w:r w:rsidR="00D87EE4" w:rsidRPr="006B04D6">
        <w:rPr>
          <w:rFonts w:ascii="Calibri" w:hAnsi="Calibri" w:cs="Calibri"/>
        </w:rPr>
        <w:t>r</w:t>
      </w:r>
      <w:r w:rsidRPr="006B04D6">
        <w:rPr>
          <w:rFonts w:ascii="Calibri" w:hAnsi="Calibri" w:cs="Calibri"/>
        </w:rPr>
        <w:t>ecruiting program for prospective students</w:t>
      </w:r>
      <w:r w:rsidR="00607451" w:rsidRPr="006B04D6">
        <w:rPr>
          <w:rFonts w:ascii="Calibri" w:hAnsi="Calibri" w:cs="Calibri"/>
        </w:rPr>
        <w:t xml:space="preserve"> and integrate appropriate admissions-related initiatives outlined in our Strategic Plan.</w:t>
      </w:r>
      <w:r w:rsidRPr="006B04D6">
        <w:rPr>
          <w:rFonts w:ascii="Calibri" w:hAnsi="Calibri" w:cs="Calibri"/>
        </w:rPr>
        <w:t xml:space="preserve"> </w:t>
      </w:r>
      <w:r w:rsidR="00607451" w:rsidRPr="006B04D6">
        <w:rPr>
          <w:rFonts w:ascii="Calibri" w:hAnsi="Calibri" w:cs="Calibri"/>
        </w:rPr>
        <w:t>The committee will</w:t>
      </w:r>
      <w:r w:rsidR="00D87EE4" w:rsidRPr="006B04D6">
        <w:rPr>
          <w:rFonts w:ascii="Calibri" w:hAnsi="Calibri" w:cs="Calibri"/>
        </w:rPr>
        <w:t xml:space="preserve"> work to e</w:t>
      </w:r>
      <w:r w:rsidRPr="006B04D6">
        <w:rPr>
          <w:rFonts w:ascii="Calibri" w:hAnsi="Calibri" w:cs="Calibri"/>
        </w:rPr>
        <w:t xml:space="preserve">ngage faculty and students in </w:t>
      </w:r>
      <w:r w:rsidR="00D20EA4" w:rsidRPr="006B04D6">
        <w:rPr>
          <w:rFonts w:ascii="Calibri" w:hAnsi="Calibri" w:cs="Calibri"/>
        </w:rPr>
        <w:t xml:space="preserve">the </w:t>
      </w:r>
      <w:r w:rsidRPr="006B04D6">
        <w:rPr>
          <w:rFonts w:ascii="Calibri" w:hAnsi="Calibri" w:cs="Calibri"/>
        </w:rPr>
        <w:t>recruiting proces</w:t>
      </w:r>
      <w:r w:rsidR="00D87EE4" w:rsidRPr="006B04D6">
        <w:rPr>
          <w:rFonts w:ascii="Calibri" w:hAnsi="Calibri" w:cs="Calibri"/>
        </w:rPr>
        <w:t>s as appropriate</w:t>
      </w:r>
      <w:r w:rsidRPr="006B04D6">
        <w:rPr>
          <w:rFonts w:ascii="Calibri" w:hAnsi="Calibri" w:cs="Calibri"/>
        </w:rPr>
        <w:t>.</w:t>
      </w:r>
      <w:r w:rsidR="00155DDE">
        <w:rPr>
          <w:rFonts w:ascii="Calibri" w:hAnsi="Calibri" w:cs="Calibri"/>
        </w:rPr>
        <w:t xml:space="preserve"> </w:t>
      </w:r>
      <w:r w:rsidR="00155DDE" w:rsidRPr="006B04D6">
        <w:rPr>
          <w:rFonts w:ascii="Calibri" w:hAnsi="Calibri" w:cs="Calibri"/>
        </w:rPr>
        <w:t>This committee reports to the Dean and the faculty.</w:t>
      </w:r>
      <w:r w:rsidR="00D20EA4" w:rsidRPr="006B04D6">
        <w:rPr>
          <w:rFonts w:ascii="Calibri" w:hAnsi="Calibri" w:cs="Calibri"/>
        </w:rPr>
        <w:t xml:space="preserve"> </w:t>
      </w:r>
    </w:p>
    <w:p w14:paraId="6082779F" w14:textId="77777777" w:rsidR="004D0F2D" w:rsidRDefault="004D0F2D" w:rsidP="004D0F2D">
      <w:pPr>
        <w:widowControl w:val="0"/>
        <w:autoSpaceDE w:val="0"/>
        <w:autoSpaceDN w:val="0"/>
        <w:adjustRightInd w:val="0"/>
        <w:jc w:val="both"/>
        <w:rPr>
          <w:rFonts w:ascii="Calibri" w:hAnsi="Calibri" w:cs="Calibri"/>
        </w:rPr>
      </w:pPr>
    </w:p>
    <w:p w14:paraId="2435A526" w14:textId="77777777" w:rsidR="00207EBC" w:rsidRDefault="00207EBC" w:rsidP="004D0F2D">
      <w:pPr>
        <w:widowControl w:val="0"/>
        <w:autoSpaceDE w:val="0"/>
        <w:autoSpaceDN w:val="0"/>
        <w:adjustRightInd w:val="0"/>
        <w:jc w:val="both"/>
        <w:rPr>
          <w:rFonts w:ascii="Calibri" w:hAnsi="Calibri" w:cs="Calibri"/>
        </w:rPr>
      </w:pPr>
    </w:p>
    <w:p w14:paraId="2D1DA6AD" w14:textId="26DA8101" w:rsidR="004D0F2D" w:rsidRPr="006B04D6" w:rsidRDefault="004D0F2D" w:rsidP="004D0F2D">
      <w:pPr>
        <w:widowControl w:val="0"/>
        <w:autoSpaceDE w:val="0"/>
        <w:autoSpaceDN w:val="0"/>
        <w:adjustRightInd w:val="0"/>
        <w:jc w:val="both"/>
        <w:rPr>
          <w:rFonts w:ascii="Calibri" w:hAnsi="Calibri" w:cs="Calibri"/>
        </w:rPr>
      </w:pPr>
      <w:r w:rsidRPr="006B04D6">
        <w:rPr>
          <w:rFonts w:ascii="Calibri" w:hAnsi="Calibri" w:cs="Calibri"/>
        </w:rPr>
        <w:t xml:space="preserve">In </w:t>
      </w:r>
      <w:r>
        <w:rPr>
          <w:rFonts w:ascii="Calibri" w:hAnsi="Calibri" w:cs="Calibri"/>
        </w:rPr>
        <w:t>202</w:t>
      </w:r>
      <w:r w:rsidR="00BB3B34">
        <w:rPr>
          <w:rFonts w:ascii="Calibri" w:hAnsi="Calibri" w:cs="Calibri"/>
        </w:rPr>
        <w:t>3</w:t>
      </w:r>
      <w:r>
        <w:rPr>
          <w:rFonts w:ascii="Calibri" w:hAnsi="Calibri" w:cs="Calibri"/>
        </w:rPr>
        <w:t>-202</w:t>
      </w:r>
      <w:r w:rsidR="00BB3B34">
        <w:rPr>
          <w:rFonts w:ascii="Calibri" w:hAnsi="Calibri" w:cs="Calibri"/>
        </w:rPr>
        <w:t>4</w:t>
      </w:r>
      <w:r w:rsidRPr="006B04D6">
        <w:rPr>
          <w:rFonts w:ascii="Calibri" w:hAnsi="Calibri" w:cs="Calibri"/>
        </w:rPr>
        <w:t>, this Committee will:</w:t>
      </w:r>
    </w:p>
    <w:p w14:paraId="232A06BE" w14:textId="77777777" w:rsidR="008237D0" w:rsidRPr="006B04D6" w:rsidRDefault="008237D0" w:rsidP="00F80A86">
      <w:pPr>
        <w:widowControl w:val="0"/>
        <w:autoSpaceDE w:val="0"/>
        <w:autoSpaceDN w:val="0"/>
        <w:adjustRightInd w:val="0"/>
        <w:jc w:val="both"/>
        <w:rPr>
          <w:rFonts w:ascii="Calibri" w:hAnsi="Calibri" w:cs="Calibri"/>
        </w:rPr>
      </w:pPr>
    </w:p>
    <w:p w14:paraId="1E51696A" w14:textId="14EE951E" w:rsidR="00BD6001" w:rsidRPr="006B04D6" w:rsidRDefault="0099037C" w:rsidP="0065692E">
      <w:pPr>
        <w:widowControl w:val="0"/>
        <w:numPr>
          <w:ilvl w:val="0"/>
          <w:numId w:val="26"/>
        </w:numPr>
        <w:autoSpaceDE w:val="0"/>
        <w:autoSpaceDN w:val="0"/>
        <w:adjustRightInd w:val="0"/>
        <w:jc w:val="both"/>
        <w:rPr>
          <w:rFonts w:ascii="Calibri" w:hAnsi="Calibri" w:cs="Calibri"/>
        </w:rPr>
      </w:pPr>
      <w:r w:rsidRPr="006B04D6">
        <w:rPr>
          <w:rFonts w:ascii="Calibri" w:hAnsi="Calibri" w:cs="Calibri"/>
        </w:rPr>
        <w:t>Support</w:t>
      </w:r>
      <w:r w:rsidR="00E47D4A" w:rsidRPr="006B04D6">
        <w:rPr>
          <w:rFonts w:ascii="Calibri" w:hAnsi="Calibri" w:cs="Calibri"/>
        </w:rPr>
        <w:t xml:space="preserve"> a comprehensive, month-by-month</w:t>
      </w:r>
      <w:r w:rsidR="008912A5">
        <w:rPr>
          <w:rFonts w:ascii="Calibri" w:hAnsi="Calibri" w:cs="Calibri"/>
        </w:rPr>
        <w:t xml:space="preserve"> </w:t>
      </w:r>
      <w:r w:rsidR="00E47D4A" w:rsidRPr="006B04D6">
        <w:rPr>
          <w:rFonts w:ascii="Calibri" w:hAnsi="Calibri" w:cs="Calibri"/>
        </w:rPr>
        <w:t>recruiting and marketing plan aimed at seating a vigorous and well-qualified class</w:t>
      </w:r>
      <w:r w:rsidR="008237D0" w:rsidRPr="006B04D6">
        <w:rPr>
          <w:rFonts w:ascii="Calibri" w:hAnsi="Calibri" w:cs="Calibri"/>
        </w:rPr>
        <w:t>.</w:t>
      </w:r>
    </w:p>
    <w:p w14:paraId="244A5874" w14:textId="0A5E90A7" w:rsidR="00D20EA4" w:rsidRPr="006B04D6" w:rsidRDefault="0099037C" w:rsidP="0065692E">
      <w:pPr>
        <w:widowControl w:val="0"/>
        <w:numPr>
          <w:ilvl w:val="0"/>
          <w:numId w:val="26"/>
        </w:numPr>
        <w:autoSpaceDE w:val="0"/>
        <w:autoSpaceDN w:val="0"/>
        <w:adjustRightInd w:val="0"/>
        <w:jc w:val="both"/>
        <w:rPr>
          <w:rFonts w:ascii="Calibri" w:hAnsi="Calibri" w:cs="Calibri"/>
        </w:rPr>
      </w:pPr>
      <w:r w:rsidRPr="006B04D6">
        <w:rPr>
          <w:rFonts w:ascii="Calibri" w:hAnsi="Calibri" w:cs="Calibri"/>
        </w:rPr>
        <w:t>Support</w:t>
      </w:r>
      <w:r w:rsidR="00D20EA4" w:rsidRPr="006B04D6">
        <w:rPr>
          <w:rFonts w:ascii="Calibri" w:hAnsi="Calibri" w:cs="Calibri"/>
        </w:rPr>
        <w:t xml:space="preserve"> a unified, </w:t>
      </w:r>
      <w:r w:rsidR="003B7BC6" w:rsidRPr="006B04D6">
        <w:rPr>
          <w:rFonts w:ascii="Calibri" w:hAnsi="Calibri" w:cs="Calibri"/>
        </w:rPr>
        <w:t>nationwide,</w:t>
      </w:r>
      <w:r w:rsidR="00D20EA4" w:rsidRPr="006B04D6">
        <w:rPr>
          <w:rFonts w:ascii="Calibri" w:hAnsi="Calibri" w:cs="Calibri"/>
        </w:rPr>
        <w:t xml:space="preserve"> and sophisticated communications methodology for interacting with our potential and admitted students.</w:t>
      </w:r>
    </w:p>
    <w:p w14:paraId="53301BB4" w14:textId="77777777" w:rsidR="00E82D12" w:rsidRPr="006B04D6" w:rsidRDefault="00D20EA4" w:rsidP="0065692E">
      <w:pPr>
        <w:widowControl w:val="0"/>
        <w:numPr>
          <w:ilvl w:val="0"/>
          <w:numId w:val="26"/>
        </w:numPr>
        <w:autoSpaceDE w:val="0"/>
        <w:autoSpaceDN w:val="0"/>
        <w:adjustRightInd w:val="0"/>
        <w:jc w:val="both"/>
        <w:rPr>
          <w:rFonts w:ascii="Calibri" w:hAnsi="Calibri" w:cs="Calibri"/>
        </w:rPr>
      </w:pPr>
      <w:r w:rsidRPr="006B04D6">
        <w:rPr>
          <w:rFonts w:ascii="Calibri" w:hAnsi="Calibri" w:cs="Calibri"/>
        </w:rPr>
        <w:t>Enhance communications about the availability of our competitive scholarships to deepen the pool of applicants.</w:t>
      </w:r>
    </w:p>
    <w:p w14:paraId="77A39FC1" w14:textId="0124DF63" w:rsidR="00E82D12" w:rsidRPr="006B04D6" w:rsidRDefault="003D3C7D" w:rsidP="0065692E">
      <w:pPr>
        <w:widowControl w:val="0"/>
        <w:numPr>
          <w:ilvl w:val="0"/>
          <w:numId w:val="26"/>
        </w:numPr>
        <w:autoSpaceDE w:val="0"/>
        <w:autoSpaceDN w:val="0"/>
        <w:adjustRightInd w:val="0"/>
        <w:jc w:val="both"/>
        <w:rPr>
          <w:rFonts w:ascii="Calibri" w:hAnsi="Calibri" w:cs="Calibri"/>
        </w:rPr>
      </w:pPr>
      <w:r>
        <w:rPr>
          <w:rFonts w:ascii="Calibri" w:hAnsi="Calibri" w:cs="Calibri"/>
        </w:rPr>
        <w:t xml:space="preserve">Review our scholarship grid to make sure </w:t>
      </w:r>
      <w:r w:rsidR="005B3A4F">
        <w:rPr>
          <w:rFonts w:ascii="Calibri" w:hAnsi="Calibri" w:cs="Calibri"/>
        </w:rPr>
        <w:t xml:space="preserve">it is attracting </w:t>
      </w:r>
      <w:r w:rsidR="00EB10B5">
        <w:rPr>
          <w:rFonts w:ascii="Calibri" w:hAnsi="Calibri" w:cs="Calibri"/>
        </w:rPr>
        <w:t>qualified students</w:t>
      </w:r>
      <w:r w:rsidR="005B3A4F">
        <w:rPr>
          <w:rFonts w:ascii="Calibri" w:hAnsi="Calibri" w:cs="Calibri"/>
        </w:rPr>
        <w:t>.</w:t>
      </w:r>
    </w:p>
    <w:p w14:paraId="5B34A75F" w14:textId="77777777" w:rsidR="00E82D12" w:rsidRPr="006B04D6" w:rsidRDefault="00E82D12" w:rsidP="0065692E">
      <w:pPr>
        <w:widowControl w:val="0"/>
        <w:numPr>
          <w:ilvl w:val="0"/>
          <w:numId w:val="26"/>
        </w:numPr>
        <w:autoSpaceDE w:val="0"/>
        <w:autoSpaceDN w:val="0"/>
        <w:adjustRightInd w:val="0"/>
        <w:jc w:val="both"/>
        <w:rPr>
          <w:rFonts w:ascii="Calibri" w:hAnsi="Calibri" w:cs="Calibri"/>
        </w:rPr>
      </w:pPr>
      <w:r w:rsidRPr="006B04D6">
        <w:rPr>
          <w:rFonts w:ascii="Calibri" w:hAnsi="Calibri" w:cs="Calibri"/>
        </w:rPr>
        <w:t>Oversee the development of 3 + 3 programs with our own undergraduate school and other colleges and universities to enhance the applicant pool.</w:t>
      </w:r>
    </w:p>
    <w:p w14:paraId="10EB07EF" w14:textId="380A8BC5" w:rsidR="00300AED" w:rsidRDefault="00300AED" w:rsidP="0065692E">
      <w:pPr>
        <w:widowControl w:val="0"/>
        <w:numPr>
          <w:ilvl w:val="0"/>
          <w:numId w:val="26"/>
        </w:numPr>
        <w:autoSpaceDE w:val="0"/>
        <w:autoSpaceDN w:val="0"/>
        <w:adjustRightInd w:val="0"/>
        <w:jc w:val="both"/>
        <w:rPr>
          <w:rFonts w:ascii="Calibri" w:hAnsi="Calibri" w:cs="Calibri"/>
        </w:rPr>
      </w:pPr>
      <w:r w:rsidRPr="006B04D6">
        <w:rPr>
          <w:rFonts w:ascii="Calibri" w:hAnsi="Calibri" w:cs="Calibri"/>
        </w:rPr>
        <w:t>Continue to explore initiatives that will expand the diversity of our student bod</w:t>
      </w:r>
      <w:r w:rsidR="00574CFF">
        <w:rPr>
          <w:rFonts w:ascii="Calibri" w:hAnsi="Calibri" w:cs="Calibri"/>
        </w:rPr>
        <w:t>y</w:t>
      </w:r>
      <w:r w:rsidR="0059321A">
        <w:rPr>
          <w:rFonts w:ascii="Calibri" w:hAnsi="Calibri" w:cs="Calibri"/>
        </w:rPr>
        <w:t>, including the development of recruiting strategies likely to rea</w:t>
      </w:r>
      <w:r w:rsidR="00644E29">
        <w:rPr>
          <w:rFonts w:ascii="Calibri" w:hAnsi="Calibri" w:cs="Calibri"/>
        </w:rPr>
        <w:t>ch underrepresented populations.</w:t>
      </w:r>
    </w:p>
    <w:p w14:paraId="6A21D908" w14:textId="2F097FCA" w:rsidR="00BB3B34" w:rsidRPr="006B04D6" w:rsidRDefault="00BB3B34" w:rsidP="0065692E">
      <w:pPr>
        <w:widowControl w:val="0"/>
        <w:numPr>
          <w:ilvl w:val="0"/>
          <w:numId w:val="26"/>
        </w:numPr>
        <w:autoSpaceDE w:val="0"/>
        <w:autoSpaceDN w:val="0"/>
        <w:adjustRightInd w:val="0"/>
        <w:jc w:val="both"/>
        <w:rPr>
          <w:rFonts w:ascii="Calibri" w:hAnsi="Calibri" w:cs="Calibri"/>
        </w:rPr>
      </w:pPr>
      <w:r>
        <w:rPr>
          <w:rFonts w:ascii="Calibri" w:hAnsi="Calibri" w:cs="Calibri"/>
        </w:rPr>
        <w:t xml:space="preserve">Review </w:t>
      </w:r>
      <w:r w:rsidR="003B7BC6">
        <w:rPr>
          <w:rFonts w:ascii="Calibri" w:hAnsi="Calibri" w:cs="Calibri"/>
        </w:rPr>
        <w:t>all</w:t>
      </w:r>
      <w:r>
        <w:rPr>
          <w:rFonts w:ascii="Calibri" w:hAnsi="Calibri" w:cs="Calibri"/>
        </w:rPr>
        <w:t xml:space="preserve"> our policies and procedures relating to admissions and scholarships to </w:t>
      </w:r>
      <w:r w:rsidR="0020678D">
        <w:rPr>
          <w:rFonts w:ascii="Calibri" w:hAnsi="Calibri" w:cs="Calibri"/>
        </w:rPr>
        <w:t>e</w:t>
      </w:r>
      <w:r>
        <w:rPr>
          <w:rFonts w:ascii="Calibri" w:hAnsi="Calibri" w:cs="Calibri"/>
        </w:rPr>
        <w:t>nsure they are consistent with the recent affirmative action decision of the Supreme Court.</w:t>
      </w:r>
    </w:p>
    <w:p w14:paraId="239C2495" w14:textId="77777777" w:rsidR="00D20EA4" w:rsidRPr="006B04D6" w:rsidRDefault="00D20EA4" w:rsidP="00D20EA4">
      <w:pPr>
        <w:pStyle w:val="ListParagraph"/>
        <w:rPr>
          <w:rFonts w:ascii="Calibri" w:hAnsi="Calibri" w:cs="Calibri"/>
        </w:rPr>
      </w:pPr>
    </w:p>
    <w:p w14:paraId="4438E247" w14:textId="77777777" w:rsidR="00F80A86" w:rsidRPr="006B04D6" w:rsidRDefault="00F80A86" w:rsidP="007E5D82">
      <w:pPr>
        <w:widowControl w:val="0"/>
        <w:autoSpaceDE w:val="0"/>
        <w:autoSpaceDN w:val="0"/>
        <w:adjustRightInd w:val="0"/>
        <w:spacing w:line="212" w:lineRule="auto"/>
        <w:rPr>
          <w:rFonts w:ascii="Calibri" w:hAnsi="Calibri" w:cs="Calibri"/>
          <w:caps/>
          <w:sz w:val="28"/>
          <w:szCs w:val="28"/>
        </w:rPr>
      </w:pPr>
    </w:p>
    <w:p w14:paraId="554DA9B0" w14:textId="77777777" w:rsidR="00726001" w:rsidRDefault="00726001" w:rsidP="007E5D82">
      <w:pPr>
        <w:widowControl w:val="0"/>
        <w:autoSpaceDE w:val="0"/>
        <w:autoSpaceDN w:val="0"/>
        <w:adjustRightInd w:val="0"/>
        <w:spacing w:line="212" w:lineRule="auto"/>
        <w:rPr>
          <w:rFonts w:ascii="Calibri" w:hAnsi="Calibri" w:cs="Calibri"/>
          <w:b/>
          <w:bCs/>
        </w:rPr>
      </w:pPr>
      <w:r w:rsidRPr="006B04D6">
        <w:rPr>
          <w:rFonts w:ascii="Calibri" w:hAnsi="Calibri" w:cs="Calibri"/>
          <w:b/>
          <w:bCs/>
        </w:rPr>
        <w:t>Membership:</w:t>
      </w:r>
    </w:p>
    <w:p w14:paraId="7BDEC32E" w14:textId="77777777" w:rsidR="00BB3B34" w:rsidRPr="006B04D6" w:rsidRDefault="00BB3B34" w:rsidP="007E5D82">
      <w:pPr>
        <w:widowControl w:val="0"/>
        <w:autoSpaceDE w:val="0"/>
        <w:autoSpaceDN w:val="0"/>
        <w:adjustRightInd w:val="0"/>
        <w:spacing w:line="212" w:lineRule="auto"/>
        <w:rPr>
          <w:rFonts w:ascii="Calibri" w:hAnsi="Calibri" w:cs="Calibri"/>
          <w:b/>
          <w:bCs/>
        </w:rPr>
      </w:pPr>
    </w:p>
    <w:p w14:paraId="594EE44C" w14:textId="16B0F607" w:rsidR="00FD526B" w:rsidRPr="00631E9C" w:rsidRDefault="00BB3B34" w:rsidP="00FD526B">
      <w:pPr>
        <w:widowControl w:val="0"/>
        <w:autoSpaceDE w:val="0"/>
        <w:autoSpaceDN w:val="0"/>
        <w:adjustRightInd w:val="0"/>
        <w:spacing w:line="212" w:lineRule="auto"/>
        <w:rPr>
          <w:rFonts w:ascii="Calibri" w:hAnsi="Calibri" w:cs="Calibri"/>
        </w:rPr>
      </w:pPr>
      <w:r w:rsidRPr="00631E9C">
        <w:rPr>
          <w:rFonts w:ascii="Calibri" w:hAnsi="Calibri" w:cs="Calibri"/>
        </w:rPr>
        <w:t>Scott Pryor</w:t>
      </w:r>
      <w:r>
        <w:rPr>
          <w:rFonts w:ascii="Calibri" w:hAnsi="Calibri" w:cs="Calibri"/>
        </w:rPr>
        <w:t>, Chair</w:t>
      </w:r>
    </w:p>
    <w:p w14:paraId="0E208BCA" w14:textId="6E99BD45" w:rsidR="00FD526B" w:rsidRPr="00631E9C" w:rsidRDefault="00FD526B" w:rsidP="00FD526B">
      <w:pPr>
        <w:widowControl w:val="0"/>
        <w:autoSpaceDE w:val="0"/>
        <w:autoSpaceDN w:val="0"/>
        <w:adjustRightInd w:val="0"/>
        <w:spacing w:line="212" w:lineRule="auto"/>
        <w:rPr>
          <w:rFonts w:ascii="Calibri" w:hAnsi="Calibri" w:cs="Calibri"/>
        </w:rPr>
      </w:pPr>
      <w:r w:rsidRPr="00631E9C">
        <w:rPr>
          <w:rFonts w:ascii="Calibri" w:hAnsi="Calibri" w:cs="Calibri"/>
        </w:rPr>
        <w:t xml:space="preserve">Melissa Essary, Vice Chair </w:t>
      </w:r>
    </w:p>
    <w:p w14:paraId="6C794BE3" w14:textId="45A264A9" w:rsidR="00FD526B" w:rsidRPr="00631E9C" w:rsidRDefault="00BB3B34" w:rsidP="00FD526B">
      <w:pPr>
        <w:widowControl w:val="0"/>
        <w:autoSpaceDE w:val="0"/>
        <w:autoSpaceDN w:val="0"/>
        <w:adjustRightInd w:val="0"/>
        <w:spacing w:line="212" w:lineRule="auto"/>
        <w:rPr>
          <w:rFonts w:ascii="Calibri" w:hAnsi="Calibri" w:cs="Calibri"/>
        </w:rPr>
      </w:pPr>
      <w:bookmarkStart w:id="5" w:name="_Hlk139779649"/>
      <w:r>
        <w:rPr>
          <w:rFonts w:ascii="Calibri" w:hAnsi="Calibri" w:cs="Calibri"/>
        </w:rPr>
        <w:t>Krist</w:t>
      </w:r>
      <w:r w:rsidR="003A6F88">
        <w:rPr>
          <w:rFonts w:ascii="Calibri" w:hAnsi="Calibri" w:cs="Calibri"/>
        </w:rPr>
        <w:t>a</w:t>
      </w:r>
      <w:r>
        <w:rPr>
          <w:rFonts w:ascii="Calibri" w:hAnsi="Calibri" w:cs="Calibri"/>
        </w:rPr>
        <w:t xml:space="preserve"> Bordatto</w:t>
      </w:r>
    </w:p>
    <w:bookmarkEnd w:id="5"/>
    <w:p w14:paraId="2A160A02" w14:textId="35A4BD03" w:rsidR="00FD526B" w:rsidRDefault="00BB3B34" w:rsidP="00FD526B">
      <w:pPr>
        <w:widowControl w:val="0"/>
        <w:autoSpaceDE w:val="0"/>
        <w:autoSpaceDN w:val="0"/>
        <w:adjustRightInd w:val="0"/>
        <w:spacing w:line="212" w:lineRule="auto"/>
        <w:rPr>
          <w:rFonts w:ascii="Calibri" w:hAnsi="Calibri" w:cs="Calibri"/>
          <w:i/>
        </w:rPr>
      </w:pPr>
      <w:r>
        <w:rPr>
          <w:rFonts w:ascii="Calibri" w:hAnsi="Calibri" w:cs="Calibri"/>
        </w:rPr>
        <w:t>Raven Byrne</w:t>
      </w:r>
      <w:r w:rsidR="00FD526B" w:rsidRPr="00631E9C">
        <w:rPr>
          <w:rFonts w:ascii="Calibri" w:hAnsi="Calibri" w:cs="Calibri"/>
        </w:rPr>
        <w:t xml:space="preserve">, </w:t>
      </w:r>
      <w:r w:rsidR="00FD526B" w:rsidRPr="00631E9C">
        <w:rPr>
          <w:rFonts w:ascii="Calibri" w:hAnsi="Calibri" w:cs="Calibri"/>
          <w:i/>
        </w:rPr>
        <w:t>ex officio</w:t>
      </w:r>
    </w:p>
    <w:p w14:paraId="4B09111F" w14:textId="77777777" w:rsidR="00FD526B" w:rsidRPr="00631E9C" w:rsidRDefault="00FD526B" w:rsidP="00FD526B">
      <w:pPr>
        <w:widowControl w:val="0"/>
        <w:autoSpaceDE w:val="0"/>
        <w:autoSpaceDN w:val="0"/>
        <w:adjustRightInd w:val="0"/>
        <w:spacing w:line="212" w:lineRule="auto"/>
        <w:rPr>
          <w:rFonts w:ascii="Calibri" w:hAnsi="Calibri" w:cs="Calibri"/>
          <w:i/>
        </w:rPr>
      </w:pPr>
      <w:r w:rsidRPr="00631E9C">
        <w:rPr>
          <w:rFonts w:ascii="Calibri" w:hAnsi="Calibri" w:cs="Calibri"/>
        </w:rPr>
        <w:t xml:space="preserve">Lisa Clark, </w:t>
      </w:r>
      <w:r w:rsidRPr="00631E9C">
        <w:rPr>
          <w:rFonts w:ascii="Calibri" w:hAnsi="Calibri" w:cs="Calibri"/>
          <w:i/>
        </w:rPr>
        <w:t>ex officio</w:t>
      </w:r>
    </w:p>
    <w:p w14:paraId="264096C0" w14:textId="7F0EE596" w:rsidR="00FD526B" w:rsidRPr="00631E9C" w:rsidRDefault="00BB3B34" w:rsidP="00FD526B">
      <w:pPr>
        <w:widowControl w:val="0"/>
        <w:autoSpaceDE w:val="0"/>
        <w:autoSpaceDN w:val="0"/>
        <w:adjustRightInd w:val="0"/>
        <w:spacing w:line="212" w:lineRule="auto"/>
        <w:rPr>
          <w:rFonts w:ascii="Calibri" w:hAnsi="Calibri" w:cs="Calibri"/>
        </w:rPr>
      </w:pPr>
      <w:r>
        <w:rPr>
          <w:rFonts w:ascii="Calibri" w:hAnsi="Calibri" w:cs="Calibri"/>
          <w:iCs/>
        </w:rPr>
        <w:t>Miguel Hernandez</w:t>
      </w:r>
      <w:r w:rsidR="00FD526B" w:rsidRPr="00631E9C">
        <w:rPr>
          <w:rFonts w:ascii="Calibri" w:hAnsi="Calibri" w:cs="Calibri"/>
        </w:rPr>
        <w:t xml:space="preserve">, </w:t>
      </w:r>
      <w:r w:rsidR="00FD526B" w:rsidRPr="00631E9C">
        <w:rPr>
          <w:rFonts w:ascii="Calibri" w:hAnsi="Calibri" w:cs="Calibri"/>
          <w:i/>
        </w:rPr>
        <w:t>ex officio</w:t>
      </w:r>
      <w:r w:rsidR="00FD526B" w:rsidRPr="00631E9C">
        <w:rPr>
          <w:rFonts w:ascii="Calibri" w:hAnsi="Calibri" w:cs="Calibri"/>
        </w:rPr>
        <w:t xml:space="preserve"> </w:t>
      </w:r>
    </w:p>
    <w:p w14:paraId="14011E0B" w14:textId="28B01AA0" w:rsidR="00FD526B" w:rsidRDefault="00FD526B" w:rsidP="00FD526B">
      <w:pPr>
        <w:widowControl w:val="0"/>
        <w:autoSpaceDE w:val="0"/>
        <w:autoSpaceDN w:val="0"/>
        <w:adjustRightInd w:val="0"/>
        <w:spacing w:line="212" w:lineRule="auto"/>
        <w:rPr>
          <w:rFonts w:ascii="Calibri" w:hAnsi="Calibri" w:cs="Calibri"/>
          <w:i/>
          <w:iCs/>
        </w:rPr>
      </w:pPr>
      <w:r w:rsidRPr="00631E9C">
        <w:rPr>
          <w:rFonts w:ascii="Calibri" w:hAnsi="Calibri" w:cs="Calibri"/>
        </w:rPr>
        <w:t xml:space="preserve">Amanda Zander, </w:t>
      </w:r>
      <w:r w:rsidRPr="00631E9C">
        <w:rPr>
          <w:rFonts w:ascii="Calibri" w:hAnsi="Calibri" w:cs="Calibri"/>
          <w:i/>
          <w:iCs/>
        </w:rPr>
        <w:t>ex officio</w:t>
      </w:r>
    </w:p>
    <w:p w14:paraId="06FA460B" w14:textId="798AAD57" w:rsidR="005B3A4F" w:rsidRPr="005B3A4F" w:rsidRDefault="005B3A4F" w:rsidP="00FD526B">
      <w:pPr>
        <w:widowControl w:val="0"/>
        <w:autoSpaceDE w:val="0"/>
        <w:autoSpaceDN w:val="0"/>
        <w:adjustRightInd w:val="0"/>
        <w:spacing w:line="212" w:lineRule="auto"/>
        <w:rPr>
          <w:rFonts w:ascii="Calibri" w:hAnsi="Calibri" w:cs="Calibri"/>
          <w:i/>
          <w:iCs/>
        </w:rPr>
      </w:pPr>
      <w:r>
        <w:rPr>
          <w:rFonts w:ascii="Calibri" w:hAnsi="Calibri" w:cs="Calibri"/>
        </w:rPr>
        <w:t>Lisa Snedeker</w:t>
      </w:r>
      <w:r>
        <w:rPr>
          <w:rFonts w:ascii="Calibri" w:hAnsi="Calibri" w:cs="Calibri"/>
          <w:i/>
          <w:iCs/>
        </w:rPr>
        <w:t>, ex offic</w:t>
      </w:r>
      <w:r w:rsidR="00BB3B34">
        <w:rPr>
          <w:rFonts w:ascii="Calibri" w:hAnsi="Calibri" w:cs="Calibri"/>
          <w:i/>
          <w:iCs/>
        </w:rPr>
        <w:t>i</w:t>
      </w:r>
      <w:r>
        <w:rPr>
          <w:rFonts w:ascii="Calibri" w:hAnsi="Calibri" w:cs="Calibri"/>
          <w:i/>
          <w:iCs/>
        </w:rPr>
        <w:t>o</w:t>
      </w:r>
    </w:p>
    <w:p w14:paraId="63401200" w14:textId="772805AF" w:rsidR="004949BD" w:rsidRPr="00FD526B" w:rsidRDefault="004949BD" w:rsidP="00FD526B">
      <w:pPr>
        <w:widowControl w:val="0"/>
        <w:autoSpaceDE w:val="0"/>
        <w:autoSpaceDN w:val="0"/>
        <w:adjustRightInd w:val="0"/>
        <w:spacing w:line="212" w:lineRule="auto"/>
        <w:rPr>
          <w:rFonts w:ascii="Calibri" w:hAnsi="Calibri" w:cs="Calibri"/>
          <w:i/>
          <w:iCs/>
        </w:rPr>
      </w:pPr>
      <w:r>
        <w:rPr>
          <w:rFonts w:ascii="Calibri" w:hAnsi="Calibri" w:cs="Calibri"/>
          <w:b/>
        </w:rPr>
        <w:br w:type="page"/>
      </w:r>
    </w:p>
    <w:p w14:paraId="1944CE27" w14:textId="77777777" w:rsidR="00BE6E2D" w:rsidRDefault="00BE6E2D" w:rsidP="006B04D6">
      <w:pPr>
        <w:pStyle w:val="Heading2"/>
        <w:ind w:left="0"/>
        <w:rPr>
          <w:rFonts w:asciiTheme="minorHAnsi" w:hAnsiTheme="minorHAnsi"/>
          <w:smallCaps/>
          <w:sz w:val="28"/>
        </w:rPr>
      </w:pPr>
    </w:p>
    <w:p w14:paraId="23B27161" w14:textId="2D89C484" w:rsidR="002F1D97" w:rsidRPr="006B04D6" w:rsidRDefault="002F1D97" w:rsidP="006B04D6">
      <w:pPr>
        <w:pStyle w:val="Heading2"/>
        <w:ind w:left="0"/>
        <w:rPr>
          <w:rFonts w:asciiTheme="minorHAnsi" w:hAnsiTheme="minorHAnsi"/>
          <w:smallCaps/>
          <w:sz w:val="28"/>
        </w:rPr>
      </w:pPr>
      <w:bookmarkStart w:id="6" w:name="_Toc109033250"/>
      <w:r w:rsidRPr="006B04D6">
        <w:rPr>
          <w:rFonts w:asciiTheme="minorHAnsi" w:hAnsiTheme="minorHAnsi"/>
          <w:smallCaps/>
          <w:sz w:val="28"/>
        </w:rPr>
        <w:t>C</w:t>
      </w:r>
      <w:r w:rsidR="006B04D6">
        <w:rPr>
          <w:rFonts w:asciiTheme="minorHAnsi" w:hAnsiTheme="minorHAnsi"/>
          <w:smallCaps/>
          <w:sz w:val="28"/>
        </w:rPr>
        <w:t>urriculum Committee</w:t>
      </w:r>
      <w:bookmarkEnd w:id="6"/>
      <w:r w:rsidR="006B04D6">
        <w:rPr>
          <w:rFonts w:asciiTheme="minorHAnsi" w:hAnsiTheme="minorHAnsi"/>
          <w:smallCaps/>
          <w:sz w:val="28"/>
        </w:rPr>
        <w:t xml:space="preserve"> </w:t>
      </w:r>
    </w:p>
    <w:p w14:paraId="0FB4563B" w14:textId="77777777" w:rsidR="002F1D97" w:rsidRPr="002F1D97" w:rsidRDefault="002F1D97" w:rsidP="007E5D82">
      <w:pPr>
        <w:widowControl w:val="0"/>
        <w:autoSpaceDE w:val="0"/>
        <w:autoSpaceDN w:val="0"/>
        <w:adjustRightInd w:val="0"/>
        <w:spacing w:line="212" w:lineRule="auto"/>
        <w:rPr>
          <w:rFonts w:ascii="Calibri" w:hAnsi="Calibri" w:cs="Calibri"/>
          <w:b/>
        </w:rPr>
      </w:pPr>
    </w:p>
    <w:p w14:paraId="145CCD8F" w14:textId="7F30CC6D" w:rsidR="00607451" w:rsidRPr="006B04D6" w:rsidRDefault="00F80A86" w:rsidP="00F80A86">
      <w:pPr>
        <w:widowControl w:val="0"/>
        <w:autoSpaceDE w:val="0"/>
        <w:autoSpaceDN w:val="0"/>
        <w:adjustRightInd w:val="0"/>
        <w:jc w:val="both"/>
        <w:rPr>
          <w:rFonts w:ascii="Calibri" w:hAnsi="Calibri" w:cs="Calibri"/>
        </w:rPr>
      </w:pPr>
      <w:r w:rsidRPr="006B04D6">
        <w:rPr>
          <w:rFonts w:ascii="Calibri" w:hAnsi="Calibri" w:cs="Calibri"/>
          <w:b/>
          <w:bCs/>
        </w:rPr>
        <w:t>Charge:</w:t>
      </w:r>
      <w:r w:rsidR="00A62237">
        <w:rPr>
          <w:rFonts w:ascii="Calibri" w:hAnsi="Calibri" w:cs="Calibri"/>
        </w:rPr>
        <w:t xml:space="preserve"> </w:t>
      </w:r>
      <w:r w:rsidRPr="006B04D6">
        <w:rPr>
          <w:rFonts w:ascii="Calibri" w:hAnsi="Calibri" w:cs="Calibri"/>
        </w:rPr>
        <w:t xml:space="preserve">To review curricular design and offerings, including course content, credit hours, </w:t>
      </w:r>
      <w:r w:rsidR="00A450BC" w:rsidRPr="006B04D6">
        <w:rPr>
          <w:rFonts w:ascii="Calibri" w:hAnsi="Calibri" w:cs="Calibri"/>
        </w:rPr>
        <w:t xml:space="preserve">and </w:t>
      </w:r>
      <w:r w:rsidRPr="006B04D6">
        <w:rPr>
          <w:rFonts w:ascii="Calibri" w:hAnsi="Calibri" w:cs="Calibri"/>
        </w:rPr>
        <w:t>degree requirements</w:t>
      </w:r>
      <w:r w:rsidR="00C37963" w:rsidRPr="006B04D6">
        <w:rPr>
          <w:rFonts w:ascii="Calibri" w:hAnsi="Calibri" w:cs="Calibri"/>
        </w:rPr>
        <w:t xml:space="preserve">; </w:t>
      </w:r>
      <w:r w:rsidR="00A450BC" w:rsidRPr="006B04D6">
        <w:rPr>
          <w:rFonts w:ascii="Calibri" w:hAnsi="Calibri" w:cs="Calibri"/>
        </w:rPr>
        <w:t xml:space="preserve">to evaluate and approve new programs or adjunct-taught courses as they are proposed; </w:t>
      </w:r>
      <w:r w:rsidR="00C37963" w:rsidRPr="006B04D6">
        <w:rPr>
          <w:rFonts w:ascii="Calibri" w:hAnsi="Calibri" w:cs="Calibri"/>
        </w:rPr>
        <w:t xml:space="preserve">to conduct periodic reviews for rigor and efficacy of major programs, including legal writing, clinics, advocacy, </w:t>
      </w:r>
      <w:r w:rsidR="00A450BC" w:rsidRPr="006B04D6">
        <w:rPr>
          <w:rFonts w:ascii="Calibri" w:hAnsi="Calibri" w:cs="Calibri"/>
        </w:rPr>
        <w:t xml:space="preserve">international, </w:t>
      </w:r>
      <w:r w:rsidR="00C37963" w:rsidRPr="006B04D6">
        <w:rPr>
          <w:rFonts w:ascii="Calibri" w:hAnsi="Calibri" w:cs="Calibri"/>
        </w:rPr>
        <w:t>and experiential education; to ensure</w:t>
      </w:r>
      <w:r w:rsidRPr="006B04D6">
        <w:rPr>
          <w:rFonts w:ascii="Calibri" w:hAnsi="Calibri" w:cs="Calibri"/>
        </w:rPr>
        <w:t xml:space="preserve"> </w:t>
      </w:r>
      <w:r w:rsidR="00C37963" w:rsidRPr="006B04D6">
        <w:rPr>
          <w:rFonts w:ascii="Calibri" w:hAnsi="Calibri" w:cs="Calibri"/>
        </w:rPr>
        <w:t>c</w:t>
      </w:r>
      <w:r w:rsidR="008B602E" w:rsidRPr="006B04D6">
        <w:rPr>
          <w:rFonts w:ascii="Calibri" w:hAnsi="Calibri" w:cs="Calibri"/>
        </w:rPr>
        <w:t xml:space="preserve">ompliance with </w:t>
      </w:r>
      <w:r w:rsidRPr="006B04D6">
        <w:rPr>
          <w:rFonts w:ascii="Calibri" w:hAnsi="Calibri" w:cs="Calibri"/>
        </w:rPr>
        <w:t>ABA Standards 301-3</w:t>
      </w:r>
      <w:r w:rsidR="00DE5431" w:rsidRPr="006B04D6">
        <w:rPr>
          <w:rFonts w:ascii="Calibri" w:hAnsi="Calibri" w:cs="Calibri"/>
        </w:rPr>
        <w:t>16</w:t>
      </w:r>
      <w:r w:rsidRPr="006B04D6">
        <w:rPr>
          <w:rFonts w:ascii="Calibri" w:hAnsi="Calibri" w:cs="Calibri"/>
        </w:rPr>
        <w:t>, 403</w:t>
      </w:r>
      <w:r w:rsidR="00DE5431" w:rsidRPr="006B04D6">
        <w:rPr>
          <w:rFonts w:ascii="Calibri" w:hAnsi="Calibri" w:cs="Calibri"/>
        </w:rPr>
        <w:t xml:space="preserve"> and</w:t>
      </w:r>
      <w:r w:rsidRPr="006B04D6">
        <w:rPr>
          <w:rFonts w:ascii="Calibri" w:hAnsi="Calibri" w:cs="Calibri"/>
        </w:rPr>
        <w:t xml:space="preserve"> 404.  This committee reports to the </w:t>
      </w:r>
      <w:r w:rsidR="00D66AA3">
        <w:rPr>
          <w:rFonts w:ascii="Calibri" w:hAnsi="Calibri" w:cs="Calibri"/>
        </w:rPr>
        <w:t xml:space="preserve">Dean, the </w:t>
      </w:r>
      <w:r w:rsidRPr="006B04D6">
        <w:rPr>
          <w:rFonts w:ascii="Calibri" w:hAnsi="Calibri" w:cs="Calibri"/>
        </w:rPr>
        <w:t xml:space="preserve">Associate Dean </w:t>
      </w:r>
      <w:r w:rsidR="00607451" w:rsidRPr="006B04D6">
        <w:rPr>
          <w:rFonts w:ascii="Calibri" w:hAnsi="Calibri" w:cs="Calibri"/>
        </w:rPr>
        <w:t xml:space="preserve">for Academic </w:t>
      </w:r>
      <w:r w:rsidR="003B7BC6" w:rsidRPr="006B04D6">
        <w:rPr>
          <w:rFonts w:ascii="Calibri" w:hAnsi="Calibri" w:cs="Calibri"/>
        </w:rPr>
        <w:t>Affairs,</w:t>
      </w:r>
      <w:r w:rsidR="00577C7E">
        <w:rPr>
          <w:rFonts w:ascii="Calibri" w:hAnsi="Calibri" w:cs="Calibri"/>
        </w:rPr>
        <w:t xml:space="preserve"> and the faculty</w:t>
      </w:r>
      <w:r w:rsidR="00C37963" w:rsidRPr="006B04D6">
        <w:rPr>
          <w:rFonts w:ascii="Calibri" w:hAnsi="Calibri" w:cs="Calibri"/>
        </w:rPr>
        <w:t>.</w:t>
      </w:r>
    </w:p>
    <w:p w14:paraId="47469C4C" w14:textId="77777777" w:rsidR="00C37963" w:rsidRDefault="00C37963" w:rsidP="00F80A86">
      <w:pPr>
        <w:widowControl w:val="0"/>
        <w:autoSpaceDE w:val="0"/>
        <w:autoSpaceDN w:val="0"/>
        <w:adjustRightInd w:val="0"/>
        <w:jc w:val="both"/>
        <w:rPr>
          <w:rFonts w:ascii="Calibri" w:hAnsi="Calibri" w:cs="Calibri"/>
        </w:rPr>
      </w:pPr>
    </w:p>
    <w:p w14:paraId="53880DBA" w14:textId="77777777" w:rsidR="00207EBC" w:rsidRPr="006B04D6" w:rsidRDefault="00207EBC" w:rsidP="00F80A86">
      <w:pPr>
        <w:widowControl w:val="0"/>
        <w:autoSpaceDE w:val="0"/>
        <w:autoSpaceDN w:val="0"/>
        <w:adjustRightInd w:val="0"/>
        <w:jc w:val="both"/>
        <w:rPr>
          <w:rFonts w:ascii="Calibri" w:hAnsi="Calibri" w:cs="Calibri"/>
        </w:rPr>
      </w:pPr>
    </w:p>
    <w:p w14:paraId="7AE6F608" w14:textId="0C677B50" w:rsidR="00F80A86" w:rsidRPr="006B04D6" w:rsidRDefault="00A450BC" w:rsidP="00F80A86">
      <w:pPr>
        <w:widowControl w:val="0"/>
        <w:autoSpaceDE w:val="0"/>
        <w:autoSpaceDN w:val="0"/>
        <w:adjustRightInd w:val="0"/>
        <w:jc w:val="both"/>
        <w:rPr>
          <w:rFonts w:ascii="Calibri" w:hAnsi="Calibri" w:cs="Calibri"/>
        </w:rPr>
      </w:pPr>
      <w:r w:rsidRPr="006B04D6">
        <w:rPr>
          <w:rFonts w:ascii="Calibri" w:hAnsi="Calibri" w:cs="Calibri"/>
        </w:rPr>
        <w:t xml:space="preserve">In </w:t>
      </w:r>
      <w:r w:rsidR="00F26658">
        <w:rPr>
          <w:rFonts w:ascii="Calibri" w:hAnsi="Calibri" w:cs="Calibri"/>
        </w:rPr>
        <w:t>202</w:t>
      </w:r>
      <w:r w:rsidR="00BB3B34">
        <w:rPr>
          <w:rFonts w:ascii="Calibri" w:hAnsi="Calibri" w:cs="Calibri"/>
        </w:rPr>
        <w:t>3</w:t>
      </w:r>
      <w:r w:rsidR="00F26658">
        <w:rPr>
          <w:rFonts w:ascii="Calibri" w:hAnsi="Calibri" w:cs="Calibri"/>
        </w:rPr>
        <w:t>-202</w:t>
      </w:r>
      <w:r w:rsidR="00BB3B34">
        <w:rPr>
          <w:rFonts w:ascii="Calibri" w:hAnsi="Calibri" w:cs="Calibri"/>
        </w:rPr>
        <w:t>4</w:t>
      </w:r>
      <w:r w:rsidRPr="006B04D6">
        <w:rPr>
          <w:rFonts w:ascii="Calibri" w:hAnsi="Calibri" w:cs="Calibri"/>
        </w:rPr>
        <w:t>, this</w:t>
      </w:r>
      <w:r w:rsidR="00F80A86" w:rsidRPr="006B04D6">
        <w:rPr>
          <w:rFonts w:ascii="Calibri" w:hAnsi="Calibri" w:cs="Calibri"/>
        </w:rPr>
        <w:t xml:space="preserve"> Committee will</w:t>
      </w:r>
      <w:r w:rsidR="00607451" w:rsidRPr="006B04D6">
        <w:rPr>
          <w:rFonts w:ascii="Calibri" w:hAnsi="Calibri" w:cs="Calibri"/>
        </w:rPr>
        <w:t>:</w:t>
      </w:r>
    </w:p>
    <w:p w14:paraId="09799CBA" w14:textId="77777777" w:rsidR="00607451" w:rsidRPr="006B04D6" w:rsidRDefault="00607451" w:rsidP="00F80A86">
      <w:pPr>
        <w:widowControl w:val="0"/>
        <w:autoSpaceDE w:val="0"/>
        <w:autoSpaceDN w:val="0"/>
        <w:adjustRightInd w:val="0"/>
        <w:jc w:val="both"/>
        <w:rPr>
          <w:rFonts w:ascii="Calibri" w:hAnsi="Calibri" w:cs="Calibri"/>
        </w:rPr>
      </w:pPr>
    </w:p>
    <w:p w14:paraId="44C0545B" w14:textId="28F66146" w:rsidR="00A450BC" w:rsidRPr="006B04D6" w:rsidRDefault="007C47DC" w:rsidP="008B602E">
      <w:pPr>
        <w:widowControl w:val="0"/>
        <w:numPr>
          <w:ilvl w:val="0"/>
          <w:numId w:val="21"/>
        </w:numPr>
        <w:autoSpaceDE w:val="0"/>
        <w:autoSpaceDN w:val="0"/>
        <w:adjustRightInd w:val="0"/>
        <w:jc w:val="both"/>
        <w:rPr>
          <w:rFonts w:ascii="Calibri" w:hAnsi="Calibri" w:cs="Calibri"/>
        </w:rPr>
      </w:pPr>
      <w:r>
        <w:rPr>
          <w:rFonts w:ascii="Calibri" w:hAnsi="Calibri" w:cs="Calibri"/>
        </w:rPr>
        <w:t>Continue the</w:t>
      </w:r>
      <w:r w:rsidR="00A450BC" w:rsidRPr="006B04D6">
        <w:rPr>
          <w:rFonts w:ascii="Calibri" w:hAnsi="Calibri" w:cs="Calibri"/>
        </w:rPr>
        <w:t xml:space="preserve"> rotation</w:t>
      </w:r>
      <w:r>
        <w:rPr>
          <w:rFonts w:ascii="Calibri" w:hAnsi="Calibri" w:cs="Calibri"/>
        </w:rPr>
        <w:t>al</w:t>
      </w:r>
      <w:r w:rsidR="00A450BC" w:rsidRPr="006B04D6">
        <w:rPr>
          <w:rFonts w:ascii="Calibri" w:hAnsi="Calibri" w:cs="Calibri"/>
        </w:rPr>
        <w:t xml:space="preserve"> order for periodic assessment of major programs</w:t>
      </w:r>
      <w:r w:rsidR="005B3A4F">
        <w:rPr>
          <w:rFonts w:ascii="Calibri" w:hAnsi="Calibri" w:cs="Calibri"/>
        </w:rPr>
        <w:t>.</w:t>
      </w:r>
      <w:r w:rsidR="00A450BC" w:rsidRPr="006B04D6">
        <w:rPr>
          <w:rFonts w:ascii="Calibri" w:hAnsi="Calibri" w:cs="Calibri"/>
        </w:rPr>
        <w:t xml:space="preserve"> </w:t>
      </w:r>
    </w:p>
    <w:p w14:paraId="189B4BD2" w14:textId="355EAFB7" w:rsidR="004949BD" w:rsidRPr="00D8448F" w:rsidRDefault="00D8448F" w:rsidP="00D8448F">
      <w:pPr>
        <w:widowControl w:val="0"/>
        <w:numPr>
          <w:ilvl w:val="0"/>
          <w:numId w:val="21"/>
        </w:numPr>
        <w:autoSpaceDE w:val="0"/>
        <w:autoSpaceDN w:val="0"/>
        <w:adjustRightInd w:val="0"/>
        <w:jc w:val="both"/>
        <w:rPr>
          <w:rFonts w:ascii="Calibri" w:hAnsi="Calibri" w:cs="Calibri"/>
        </w:rPr>
      </w:pPr>
      <w:r>
        <w:rPr>
          <w:rFonts w:ascii="Calibri" w:hAnsi="Calibri" w:cs="Calibri"/>
        </w:rPr>
        <w:t>Complete the r</w:t>
      </w:r>
      <w:r w:rsidR="004949BD" w:rsidRPr="00D8448F">
        <w:rPr>
          <w:rFonts w:ascii="Calibri" w:hAnsi="Calibri" w:cs="Calibri"/>
        </w:rPr>
        <w:t xml:space="preserve">eview </w:t>
      </w:r>
      <w:r>
        <w:rPr>
          <w:rFonts w:ascii="Calibri" w:hAnsi="Calibri" w:cs="Calibri"/>
        </w:rPr>
        <w:t xml:space="preserve">of </w:t>
      </w:r>
      <w:r w:rsidR="004949BD" w:rsidRPr="00D8448F">
        <w:rPr>
          <w:rFonts w:ascii="Calibri" w:hAnsi="Calibri" w:cs="Calibri"/>
        </w:rPr>
        <w:t>the curricular offerings for students seeking careers in corporate law, trusts and estates, and non-courtroom advocacy and make recommendations (as needed) for additional curricular offerings.</w:t>
      </w:r>
    </w:p>
    <w:p w14:paraId="3DA5933F" w14:textId="02992862" w:rsidR="0059321A" w:rsidRDefault="0059321A" w:rsidP="008B602E">
      <w:pPr>
        <w:widowControl w:val="0"/>
        <w:numPr>
          <w:ilvl w:val="0"/>
          <w:numId w:val="21"/>
        </w:numPr>
        <w:autoSpaceDE w:val="0"/>
        <w:autoSpaceDN w:val="0"/>
        <w:adjustRightInd w:val="0"/>
        <w:jc w:val="both"/>
        <w:rPr>
          <w:rFonts w:ascii="Calibri" w:hAnsi="Calibri" w:cs="Calibri"/>
        </w:rPr>
      </w:pPr>
      <w:r>
        <w:rPr>
          <w:rFonts w:ascii="Calibri" w:hAnsi="Calibri" w:cs="Calibri"/>
        </w:rPr>
        <w:t xml:space="preserve">Evaluate </w:t>
      </w:r>
      <w:r w:rsidR="00BB3B34">
        <w:rPr>
          <w:rFonts w:ascii="Calibri" w:hAnsi="Calibri" w:cs="Calibri"/>
        </w:rPr>
        <w:t xml:space="preserve">and suggest </w:t>
      </w:r>
      <w:r>
        <w:rPr>
          <w:rFonts w:ascii="Calibri" w:hAnsi="Calibri" w:cs="Calibri"/>
        </w:rPr>
        <w:t xml:space="preserve">proposed adjunct courses and </w:t>
      </w:r>
      <w:r w:rsidR="00574CFF">
        <w:rPr>
          <w:rFonts w:ascii="Calibri" w:hAnsi="Calibri" w:cs="Calibri"/>
        </w:rPr>
        <w:t xml:space="preserve">offer recommendations to the Associate Dean of Academic Affairs on </w:t>
      </w:r>
      <w:r>
        <w:rPr>
          <w:rFonts w:ascii="Calibri" w:hAnsi="Calibri" w:cs="Calibri"/>
        </w:rPr>
        <w:t>whether to add them to the curriculum.</w:t>
      </w:r>
    </w:p>
    <w:p w14:paraId="5388BAE8" w14:textId="6FDD96BD" w:rsidR="005B3A4F" w:rsidRDefault="002A705A" w:rsidP="002828AD">
      <w:pPr>
        <w:widowControl w:val="0"/>
        <w:numPr>
          <w:ilvl w:val="0"/>
          <w:numId w:val="21"/>
        </w:numPr>
        <w:autoSpaceDE w:val="0"/>
        <w:autoSpaceDN w:val="0"/>
        <w:adjustRightInd w:val="0"/>
        <w:jc w:val="both"/>
        <w:rPr>
          <w:rFonts w:ascii="Calibri" w:hAnsi="Calibri" w:cs="Calibri"/>
        </w:rPr>
      </w:pPr>
      <w:r w:rsidRPr="002A705A">
        <w:rPr>
          <w:rFonts w:ascii="Calibri" w:hAnsi="Calibri" w:cs="Calibri"/>
        </w:rPr>
        <w:t>Evaluate whether to change the allocation of credits in the first-year curriculum to match the content emphasized on the Next Gen bar exam</w:t>
      </w:r>
      <w:r w:rsidR="003A6F88">
        <w:rPr>
          <w:rFonts w:ascii="Calibri" w:hAnsi="Calibri" w:cs="Calibri"/>
        </w:rPr>
        <w:t>, and more generally to match our curriculum to the Next Gen bar exam.</w:t>
      </w:r>
    </w:p>
    <w:p w14:paraId="39A16F2A" w14:textId="5A2895EB" w:rsidR="002A705A" w:rsidRDefault="002A705A" w:rsidP="002828AD">
      <w:pPr>
        <w:widowControl w:val="0"/>
        <w:numPr>
          <w:ilvl w:val="0"/>
          <w:numId w:val="21"/>
        </w:numPr>
        <w:autoSpaceDE w:val="0"/>
        <w:autoSpaceDN w:val="0"/>
        <w:adjustRightInd w:val="0"/>
        <w:jc w:val="both"/>
        <w:rPr>
          <w:rFonts w:ascii="Calibri" w:hAnsi="Calibri" w:cs="Calibri"/>
        </w:rPr>
      </w:pPr>
      <w:r>
        <w:rPr>
          <w:rFonts w:ascii="Calibri" w:hAnsi="Calibri" w:cs="Calibri"/>
        </w:rPr>
        <w:t>Evaluate whether to retain the jurisprudence requirement.</w:t>
      </w:r>
    </w:p>
    <w:p w14:paraId="3BEFA958" w14:textId="4503698A" w:rsidR="00365294" w:rsidRPr="00155DDE" w:rsidRDefault="00365294" w:rsidP="00365294">
      <w:pPr>
        <w:widowControl w:val="0"/>
        <w:numPr>
          <w:ilvl w:val="0"/>
          <w:numId w:val="21"/>
        </w:numPr>
        <w:autoSpaceDE w:val="0"/>
        <w:autoSpaceDN w:val="0"/>
        <w:adjustRightInd w:val="0"/>
        <w:jc w:val="both"/>
        <w:rPr>
          <w:rFonts w:ascii="Calibri" w:hAnsi="Calibri" w:cs="Calibri"/>
        </w:rPr>
      </w:pPr>
      <w:r w:rsidRPr="00155DDE">
        <w:rPr>
          <w:rFonts w:ascii="Calibri" w:hAnsi="Calibri" w:cs="Calibri"/>
        </w:rPr>
        <w:t>Review ABA Standard 303(b) and develop specific metrics and proposals necessary to comply with the new accreditation rules concerning professional identity.</w:t>
      </w:r>
    </w:p>
    <w:p w14:paraId="19033779" w14:textId="77777777" w:rsidR="005B3A4F" w:rsidRDefault="005B3A4F" w:rsidP="005B3A4F">
      <w:pPr>
        <w:widowControl w:val="0"/>
        <w:autoSpaceDE w:val="0"/>
        <w:autoSpaceDN w:val="0"/>
        <w:adjustRightInd w:val="0"/>
        <w:ind w:left="720"/>
        <w:jc w:val="both"/>
        <w:rPr>
          <w:rFonts w:ascii="Calibri" w:hAnsi="Calibri" w:cs="Calibri"/>
        </w:rPr>
      </w:pPr>
    </w:p>
    <w:p w14:paraId="18A5E6A4" w14:textId="77777777" w:rsidR="00155DDE" w:rsidRPr="006B04D6" w:rsidRDefault="00155DDE" w:rsidP="001A7AD0">
      <w:pPr>
        <w:widowControl w:val="0"/>
        <w:autoSpaceDE w:val="0"/>
        <w:autoSpaceDN w:val="0"/>
        <w:adjustRightInd w:val="0"/>
        <w:ind w:left="360"/>
        <w:jc w:val="both"/>
        <w:rPr>
          <w:rFonts w:ascii="Calibri" w:hAnsi="Calibri" w:cs="Calibri"/>
        </w:rPr>
      </w:pPr>
    </w:p>
    <w:p w14:paraId="30A568A2" w14:textId="77777777" w:rsidR="00726001" w:rsidRDefault="00726001" w:rsidP="007E5D82">
      <w:pPr>
        <w:widowControl w:val="0"/>
        <w:autoSpaceDE w:val="0"/>
        <w:autoSpaceDN w:val="0"/>
        <w:adjustRightInd w:val="0"/>
        <w:spacing w:line="212" w:lineRule="auto"/>
        <w:rPr>
          <w:rFonts w:ascii="Calibri" w:hAnsi="Calibri" w:cs="Calibri"/>
          <w:b/>
          <w:bCs/>
        </w:rPr>
      </w:pPr>
      <w:r w:rsidRPr="006B04D6">
        <w:rPr>
          <w:rFonts w:ascii="Calibri" w:hAnsi="Calibri" w:cs="Calibri"/>
          <w:b/>
          <w:bCs/>
        </w:rPr>
        <w:t>Membership:</w:t>
      </w:r>
    </w:p>
    <w:p w14:paraId="1074EEB2" w14:textId="77777777" w:rsidR="0020678D" w:rsidRPr="006B04D6" w:rsidRDefault="0020678D" w:rsidP="007E5D82">
      <w:pPr>
        <w:widowControl w:val="0"/>
        <w:autoSpaceDE w:val="0"/>
        <w:autoSpaceDN w:val="0"/>
        <w:adjustRightInd w:val="0"/>
        <w:spacing w:line="212" w:lineRule="auto"/>
        <w:rPr>
          <w:rFonts w:ascii="Calibri" w:hAnsi="Calibri" w:cs="Calibri"/>
          <w:b/>
          <w:bCs/>
        </w:rPr>
      </w:pPr>
    </w:p>
    <w:p w14:paraId="4F431DE0" w14:textId="5AED9054" w:rsidR="00FB1185" w:rsidRPr="00631E9C" w:rsidRDefault="002A705A" w:rsidP="00FB1185">
      <w:pPr>
        <w:widowControl w:val="0"/>
        <w:autoSpaceDE w:val="0"/>
        <w:autoSpaceDN w:val="0"/>
        <w:adjustRightInd w:val="0"/>
        <w:spacing w:line="212" w:lineRule="auto"/>
        <w:rPr>
          <w:rFonts w:ascii="Calibri" w:hAnsi="Calibri" w:cs="Calibri"/>
        </w:rPr>
      </w:pPr>
      <w:r>
        <w:rPr>
          <w:rFonts w:ascii="Calibri" w:hAnsi="Calibri" w:cs="Calibri"/>
        </w:rPr>
        <w:t>Lauren Newell</w:t>
      </w:r>
      <w:r w:rsidR="00FB1185" w:rsidRPr="00631E9C">
        <w:rPr>
          <w:rFonts w:ascii="Calibri" w:hAnsi="Calibri" w:cs="Calibri"/>
        </w:rPr>
        <w:t>, Chair</w:t>
      </w:r>
    </w:p>
    <w:p w14:paraId="5CDE0BBD" w14:textId="77777777" w:rsidR="00FB1185" w:rsidRPr="00631E9C" w:rsidRDefault="00FB1185" w:rsidP="00FB1185">
      <w:pPr>
        <w:widowControl w:val="0"/>
        <w:autoSpaceDE w:val="0"/>
        <w:autoSpaceDN w:val="0"/>
        <w:adjustRightInd w:val="0"/>
        <w:spacing w:line="212" w:lineRule="auto"/>
        <w:rPr>
          <w:rFonts w:ascii="Calibri" w:hAnsi="Calibri" w:cs="Calibri"/>
        </w:rPr>
      </w:pPr>
      <w:r w:rsidRPr="00631E9C">
        <w:rPr>
          <w:rFonts w:ascii="Calibri" w:hAnsi="Calibri" w:cs="Calibri"/>
        </w:rPr>
        <w:t>Dan Tilly, Vice Chair</w:t>
      </w:r>
    </w:p>
    <w:p w14:paraId="4D754B0B" w14:textId="77777777" w:rsidR="00FB1185" w:rsidRPr="00631E9C" w:rsidRDefault="00FB1185" w:rsidP="00FB1185">
      <w:pPr>
        <w:widowControl w:val="0"/>
        <w:autoSpaceDE w:val="0"/>
        <w:autoSpaceDN w:val="0"/>
        <w:adjustRightInd w:val="0"/>
        <w:spacing w:line="212" w:lineRule="auto"/>
        <w:rPr>
          <w:rFonts w:ascii="Calibri" w:hAnsi="Calibri" w:cs="Calibri"/>
        </w:rPr>
      </w:pPr>
      <w:r w:rsidRPr="00631E9C">
        <w:rPr>
          <w:rFonts w:ascii="Calibri" w:hAnsi="Calibri" w:cs="Calibri"/>
        </w:rPr>
        <w:t>Dick Bowser</w:t>
      </w:r>
    </w:p>
    <w:p w14:paraId="1CD6BAC3" w14:textId="77777777" w:rsidR="002E276E" w:rsidRPr="00631E9C" w:rsidRDefault="002E276E" w:rsidP="00FB1185">
      <w:pPr>
        <w:widowControl w:val="0"/>
        <w:autoSpaceDE w:val="0"/>
        <w:autoSpaceDN w:val="0"/>
        <w:adjustRightInd w:val="0"/>
        <w:spacing w:line="212" w:lineRule="auto"/>
        <w:rPr>
          <w:rFonts w:ascii="Calibri" w:hAnsi="Calibri" w:cs="Calibri"/>
        </w:rPr>
      </w:pPr>
      <w:r w:rsidRPr="00631E9C">
        <w:rPr>
          <w:rFonts w:ascii="Calibri" w:hAnsi="Calibri" w:cs="Calibri"/>
        </w:rPr>
        <w:t xml:space="preserve">Johnny Chriscoe </w:t>
      </w:r>
    </w:p>
    <w:p w14:paraId="559B7E05" w14:textId="77777777" w:rsidR="000128CB" w:rsidRDefault="000128CB" w:rsidP="00FB1185">
      <w:pPr>
        <w:widowControl w:val="0"/>
        <w:autoSpaceDE w:val="0"/>
        <w:autoSpaceDN w:val="0"/>
        <w:adjustRightInd w:val="0"/>
        <w:spacing w:line="212" w:lineRule="auto"/>
        <w:rPr>
          <w:rFonts w:ascii="Calibri" w:hAnsi="Calibri" w:cs="Calibri"/>
        </w:rPr>
      </w:pPr>
      <w:r w:rsidRPr="00631E9C">
        <w:rPr>
          <w:rFonts w:ascii="Calibri" w:hAnsi="Calibri" w:cs="Calibri"/>
        </w:rPr>
        <w:t>John DeStefano</w:t>
      </w:r>
    </w:p>
    <w:p w14:paraId="71B17605" w14:textId="3CC1EBAB" w:rsidR="002A705A" w:rsidRPr="00631E9C" w:rsidRDefault="002A705A" w:rsidP="00FB1185">
      <w:pPr>
        <w:widowControl w:val="0"/>
        <w:autoSpaceDE w:val="0"/>
        <w:autoSpaceDN w:val="0"/>
        <w:adjustRightInd w:val="0"/>
        <w:spacing w:line="212" w:lineRule="auto"/>
        <w:rPr>
          <w:rFonts w:ascii="Calibri" w:hAnsi="Calibri" w:cs="Calibri"/>
        </w:rPr>
      </w:pPr>
      <w:r>
        <w:rPr>
          <w:rFonts w:ascii="Calibri" w:hAnsi="Calibri" w:cs="Calibri"/>
        </w:rPr>
        <w:t>Chris Cox</w:t>
      </w:r>
    </w:p>
    <w:p w14:paraId="20609832" w14:textId="7E0AD45D" w:rsidR="000128CB" w:rsidRPr="00631E9C" w:rsidRDefault="00631E9C" w:rsidP="00FB1185">
      <w:pPr>
        <w:widowControl w:val="0"/>
        <w:autoSpaceDE w:val="0"/>
        <w:autoSpaceDN w:val="0"/>
        <w:adjustRightInd w:val="0"/>
        <w:spacing w:line="212" w:lineRule="auto"/>
        <w:rPr>
          <w:rFonts w:ascii="Calibri" w:hAnsi="Calibri" w:cs="Calibri"/>
        </w:rPr>
      </w:pPr>
      <w:r w:rsidRPr="00631E9C">
        <w:rPr>
          <w:rFonts w:ascii="Calibri" w:hAnsi="Calibri" w:cs="Calibri"/>
        </w:rPr>
        <w:t>Richard Waugaman</w:t>
      </w:r>
    </w:p>
    <w:p w14:paraId="3FF621FD" w14:textId="75A04414" w:rsidR="00FB1185" w:rsidRPr="006B04D6" w:rsidRDefault="00FB1185" w:rsidP="00FB1185">
      <w:pPr>
        <w:widowControl w:val="0"/>
        <w:autoSpaceDE w:val="0"/>
        <w:autoSpaceDN w:val="0"/>
        <w:adjustRightInd w:val="0"/>
        <w:spacing w:line="212" w:lineRule="auto"/>
        <w:rPr>
          <w:rFonts w:ascii="Calibri" w:hAnsi="Calibri" w:cs="Calibri"/>
        </w:rPr>
      </w:pPr>
      <w:r w:rsidRPr="00631E9C">
        <w:rPr>
          <w:rFonts w:ascii="Calibri" w:hAnsi="Calibri" w:cs="Calibri"/>
        </w:rPr>
        <w:t>Caitlin Swift</w:t>
      </w:r>
    </w:p>
    <w:p w14:paraId="7F8C21F0" w14:textId="77777777" w:rsidR="004949BD" w:rsidRDefault="004949BD">
      <w:pPr>
        <w:rPr>
          <w:rFonts w:ascii="Calibri" w:hAnsi="Calibri" w:cs="Calibri"/>
          <w:b/>
          <w:caps/>
        </w:rPr>
      </w:pPr>
      <w:r>
        <w:rPr>
          <w:rFonts w:ascii="Calibri" w:hAnsi="Calibri" w:cs="Calibri"/>
          <w:b/>
          <w:caps/>
        </w:rPr>
        <w:br w:type="page"/>
      </w:r>
    </w:p>
    <w:p w14:paraId="5C36E57E" w14:textId="77777777" w:rsidR="009B517C" w:rsidRDefault="009B517C" w:rsidP="006B04D6">
      <w:pPr>
        <w:pStyle w:val="Heading2"/>
        <w:ind w:left="0"/>
        <w:rPr>
          <w:rFonts w:asciiTheme="minorHAnsi" w:hAnsiTheme="minorHAnsi"/>
          <w:smallCaps/>
          <w:sz w:val="28"/>
        </w:rPr>
      </w:pPr>
    </w:p>
    <w:p w14:paraId="383FFA8E" w14:textId="12AB99C5" w:rsidR="00726001" w:rsidRPr="006B04D6" w:rsidRDefault="00726001" w:rsidP="006B04D6">
      <w:pPr>
        <w:pStyle w:val="Heading2"/>
        <w:ind w:left="0"/>
        <w:rPr>
          <w:rFonts w:asciiTheme="minorHAnsi" w:hAnsiTheme="minorHAnsi"/>
          <w:smallCaps/>
          <w:sz w:val="28"/>
        </w:rPr>
      </w:pPr>
      <w:bookmarkStart w:id="7" w:name="_Toc109033251"/>
      <w:r w:rsidRPr="006B04D6">
        <w:rPr>
          <w:rFonts w:asciiTheme="minorHAnsi" w:hAnsiTheme="minorHAnsi"/>
          <w:smallCaps/>
          <w:sz w:val="28"/>
        </w:rPr>
        <w:t>Faculty Recruitment Committee</w:t>
      </w:r>
      <w:bookmarkEnd w:id="7"/>
    </w:p>
    <w:p w14:paraId="097BE365" w14:textId="77777777" w:rsidR="00F80A86" w:rsidRPr="00243A8E" w:rsidRDefault="00F80A86" w:rsidP="00F80A86">
      <w:pPr>
        <w:widowControl w:val="0"/>
        <w:autoSpaceDE w:val="0"/>
        <w:autoSpaceDN w:val="0"/>
        <w:adjustRightInd w:val="0"/>
        <w:spacing w:line="212" w:lineRule="auto"/>
        <w:rPr>
          <w:rFonts w:ascii="Calibri" w:hAnsi="Calibri" w:cs="Calibri"/>
          <w:caps/>
          <w:sz w:val="28"/>
          <w:szCs w:val="28"/>
        </w:rPr>
      </w:pPr>
    </w:p>
    <w:p w14:paraId="70CF49F1" w14:textId="58E38FC5" w:rsidR="000E0F10" w:rsidRDefault="00F80A86" w:rsidP="000E0F10">
      <w:pPr>
        <w:widowControl w:val="0"/>
        <w:autoSpaceDE w:val="0"/>
        <w:autoSpaceDN w:val="0"/>
        <w:adjustRightInd w:val="0"/>
        <w:jc w:val="both"/>
        <w:rPr>
          <w:rFonts w:ascii="Calibri" w:hAnsi="Calibri" w:cs="Calibri"/>
        </w:rPr>
      </w:pPr>
      <w:r w:rsidRPr="006B04D6">
        <w:rPr>
          <w:rFonts w:ascii="Calibri" w:hAnsi="Calibri" w:cs="Calibri"/>
          <w:b/>
          <w:bCs/>
        </w:rPr>
        <w:t>Charge:</w:t>
      </w:r>
      <w:r w:rsidR="00A62237">
        <w:rPr>
          <w:rFonts w:ascii="Calibri" w:hAnsi="Calibri" w:cs="Calibri"/>
        </w:rPr>
        <w:t xml:space="preserve"> </w:t>
      </w:r>
      <w:r w:rsidRPr="006B04D6">
        <w:rPr>
          <w:rFonts w:ascii="Calibri" w:hAnsi="Calibri" w:cs="Calibri"/>
        </w:rPr>
        <w:t xml:space="preserve">To recruit new </w:t>
      </w:r>
      <w:r w:rsidR="00ED3A2B" w:rsidRPr="006B04D6">
        <w:rPr>
          <w:rFonts w:ascii="Calibri" w:hAnsi="Calibri" w:cs="Calibri"/>
        </w:rPr>
        <w:t xml:space="preserve">faculty of the highest quality to </w:t>
      </w:r>
      <w:r w:rsidRPr="006B04D6">
        <w:rPr>
          <w:rFonts w:ascii="Calibri" w:hAnsi="Calibri" w:cs="Calibri"/>
        </w:rPr>
        <w:t>the law school</w:t>
      </w:r>
      <w:r w:rsidR="00EB25BE" w:rsidRPr="006B04D6">
        <w:rPr>
          <w:rFonts w:ascii="Calibri" w:hAnsi="Calibri" w:cs="Calibri"/>
        </w:rPr>
        <w:t xml:space="preserve"> and</w:t>
      </w:r>
      <w:r w:rsidRPr="006B04D6">
        <w:rPr>
          <w:rFonts w:ascii="Calibri" w:hAnsi="Calibri" w:cs="Calibri"/>
        </w:rPr>
        <w:t xml:space="preserve"> recommend appointments to the Dean and faculty</w:t>
      </w:r>
      <w:r w:rsidR="00EB25BE" w:rsidRPr="006B04D6">
        <w:rPr>
          <w:rFonts w:ascii="Calibri" w:hAnsi="Calibri" w:cs="Calibri"/>
        </w:rPr>
        <w:t>, in compliance with</w:t>
      </w:r>
      <w:r w:rsidR="009D7B5B" w:rsidRPr="006B04D6">
        <w:rPr>
          <w:rFonts w:ascii="Calibri" w:hAnsi="Calibri" w:cs="Calibri"/>
        </w:rPr>
        <w:t xml:space="preserve"> </w:t>
      </w:r>
      <w:r w:rsidR="000E0F10" w:rsidRPr="006B04D6">
        <w:rPr>
          <w:rFonts w:ascii="Calibri" w:hAnsi="Calibri" w:cs="Calibri"/>
        </w:rPr>
        <w:t>Campbell University</w:t>
      </w:r>
      <w:r w:rsidR="00CD0FA9" w:rsidRPr="006B04D6">
        <w:rPr>
          <w:rFonts w:ascii="Calibri" w:hAnsi="Calibri" w:cs="Calibri"/>
        </w:rPr>
        <w:t xml:space="preserve"> hiring policies</w:t>
      </w:r>
      <w:r w:rsidR="000E0F10" w:rsidRPr="006B04D6">
        <w:rPr>
          <w:rFonts w:ascii="Calibri" w:hAnsi="Calibri" w:cs="Calibri"/>
        </w:rPr>
        <w:t xml:space="preserve">, </w:t>
      </w:r>
      <w:r w:rsidRPr="006B04D6">
        <w:rPr>
          <w:rFonts w:ascii="Calibri" w:hAnsi="Calibri" w:cs="Calibri"/>
        </w:rPr>
        <w:t xml:space="preserve">ABA Standards </w:t>
      </w:r>
      <w:r w:rsidR="000E0F10" w:rsidRPr="006B04D6">
        <w:rPr>
          <w:rFonts w:ascii="Calibri" w:hAnsi="Calibri" w:cs="Calibri"/>
        </w:rPr>
        <w:t>2</w:t>
      </w:r>
      <w:r w:rsidR="00DE5431" w:rsidRPr="006B04D6">
        <w:rPr>
          <w:rFonts w:ascii="Calibri" w:hAnsi="Calibri" w:cs="Calibri"/>
        </w:rPr>
        <w:t>05, 206</w:t>
      </w:r>
      <w:r w:rsidR="000E0F10" w:rsidRPr="006B04D6">
        <w:rPr>
          <w:rFonts w:ascii="Calibri" w:hAnsi="Calibri" w:cs="Calibri"/>
        </w:rPr>
        <w:t>, and Chapter Four of the Standards</w:t>
      </w:r>
      <w:r w:rsidRPr="006B04D6">
        <w:rPr>
          <w:rFonts w:ascii="Calibri" w:hAnsi="Calibri" w:cs="Calibri"/>
        </w:rPr>
        <w:t xml:space="preserve"> for the </w:t>
      </w:r>
      <w:r w:rsidR="000E0F10" w:rsidRPr="006B04D6">
        <w:rPr>
          <w:rFonts w:ascii="Calibri" w:hAnsi="Calibri" w:cs="Calibri"/>
        </w:rPr>
        <w:t xml:space="preserve">identification, </w:t>
      </w:r>
      <w:r w:rsidRPr="006B04D6">
        <w:rPr>
          <w:rFonts w:ascii="Calibri" w:hAnsi="Calibri" w:cs="Calibri"/>
        </w:rPr>
        <w:t>screening of applicant resumes</w:t>
      </w:r>
      <w:r w:rsidR="0046190C" w:rsidRPr="006B04D6">
        <w:rPr>
          <w:rFonts w:ascii="Calibri" w:hAnsi="Calibri" w:cs="Calibri"/>
        </w:rPr>
        <w:t>,</w:t>
      </w:r>
      <w:r w:rsidRPr="006B04D6">
        <w:rPr>
          <w:rFonts w:ascii="Calibri" w:hAnsi="Calibri" w:cs="Calibri"/>
        </w:rPr>
        <w:t xml:space="preserve"> and interviewing of promising candidates. The committee shall advise the Dean on visiting appointments</w:t>
      </w:r>
      <w:r w:rsidR="001A7AD0" w:rsidRPr="006B04D6">
        <w:rPr>
          <w:rFonts w:ascii="Calibri" w:hAnsi="Calibri" w:cs="Calibri"/>
        </w:rPr>
        <w:t xml:space="preserve"> and clinical appointments.</w:t>
      </w:r>
      <w:r w:rsidRPr="006B04D6">
        <w:rPr>
          <w:rFonts w:ascii="Calibri" w:hAnsi="Calibri" w:cs="Calibri"/>
        </w:rPr>
        <w:t xml:space="preserve"> </w:t>
      </w:r>
      <w:r w:rsidR="000E0F10" w:rsidRPr="006B04D6">
        <w:rPr>
          <w:rFonts w:ascii="Calibri" w:hAnsi="Calibri" w:cs="Calibri"/>
        </w:rPr>
        <w:t xml:space="preserve">This committee reports to the Dean and </w:t>
      </w:r>
      <w:r w:rsidR="00325C6E" w:rsidRPr="006B04D6">
        <w:rPr>
          <w:rFonts w:ascii="Calibri" w:hAnsi="Calibri" w:cs="Calibri"/>
        </w:rPr>
        <w:t xml:space="preserve">the </w:t>
      </w:r>
      <w:r w:rsidR="000E0F10" w:rsidRPr="006B04D6">
        <w:rPr>
          <w:rFonts w:ascii="Calibri" w:hAnsi="Calibri" w:cs="Calibri"/>
        </w:rPr>
        <w:t xml:space="preserve">faculty. </w:t>
      </w:r>
    </w:p>
    <w:p w14:paraId="6DC9E917" w14:textId="76001B9A" w:rsidR="004D080E" w:rsidRDefault="004D080E" w:rsidP="000E0F10">
      <w:pPr>
        <w:widowControl w:val="0"/>
        <w:autoSpaceDE w:val="0"/>
        <w:autoSpaceDN w:val="0"/>
        <w:adjustRightInd w:val="0"/>
        <w:jc w:val="both"/>
        <w:rPr>
          <w:rFonts w:ascii="Calibri" w:hAnsi="Calibri" w:cs="Calibri"/>
        </w:rPr>
      </w:pPr>
    </w:p>
    <w:p w14:paraId="40D70026" w14:textId="77777777" w:rsidR="00207EBC" w:rsidRDefault="00207EBC" w:rsidP="000E0F10">
      <w:pPr>
        <w:widowControl w:val="0"/>
        <w:autoSpaceDE w:val="0"/>
        <w:autoSpaceDN w:val="0"/>
        <w:adjustRightInd w:val="0"/>
        <w:jc w:val="both"/>
        <w:rPr>
          <w:rFonts w:ascii="Calibri" w:hAnsi="Calibri" w:cs="Calibri"/>
        </w:rPr>
      </w:pPr>
    </w:p>
    <w:p w14:paraId="7D2FD3B6" w14:textId="57C0A4A5" w:rsidR="004D080E" w:rsidRDefault="004D080E" w:rsidP="000E0F10">
      <w:pPr>
        <w:widowControl w:val="0"/>
        <w:autoSpaceDE w:val="0"/>
        <w:autoSpaceDN w:val="0"/>
        <w:adjustRightInd w:val="0"/>
        <w:jc w:val="both"/>
        <w:rPr>
          <w:rFonts w:ascii="Calibri" w:hAnsi="Calibri" w:cs="Calibri"/>
        </w:rPr>
      </w:pPr>
      <w:r>
        <w:rPr>
          <w:rFonts w:ascii="Calibri" w:hAnsi="Calibri" w:cs="Calibri"/>
        </w:rPr>
        <w:t>In 202</w:t>
      </w:r>
      <w:r w:rsidR="002A705A">
        <w:rPr>
          <w:rFonts w:ascii="Calibri" w:hAnsi="Calibri" w:cs="Calibri"/>
        </w:rPr>
        <w:t>3</w:t>
      </w:r>
      <w:r>
        <w:rPr>
          <w:rFonts w:ascii="Calibri" w:hAnsi="Calibri" w:cs="Calibri"/>
        </w:rPr>
        <w:t>-2</w:t>
      </w:r>
      <w:r w:rsidR="002A705A">
        <w:rPr>
          <w:rFonts w:ascii="Calibri" w:hAnsi="Calibri" w:cs="Calibri"/>
        </w:rPr>
        <w:t>4</w:t>
      </w:r>
      <w:r>
        <w:rPr>
          <w:rFonts w:ascii="Calibri" w:hAnsi="Calibri" w:cs="Calibri"/>
        </w:rPr>
        <w:t>, the Committee will:</w:t>
      </w:r>
    </w:p>
    <w:p w14:paraId="749F9331" w14:textId="28DEAED2" w:rsidR="004D080E" w:rsidRDefault="004D080E" w:rsidP="000E0F10">
      <w:pPr>
        <w:widowControl w:val="0"/>
        <w:autoSpaceDE w:val="0"/>
        <w:autoSpaceDN w:val="0"/>
        <w:adjustRightInd w:val="0"/>
        <w:jc w:val="both"/>
        <w:rPr>
          <w:rFonts w:ascii="Calibri" w:hAnsi="Calibri" w:cs="Calibri"/>
        </w:rPr>
      </w:pPr>
    </w:p>
    <w:p w14:paraId="01E5770C" w14:textId="21BEF8AF" w:rsidR="004D080E" w:rsidRDefault="004D080E" w:rsidP="00F26658">
      <w:pPr>
        <w:pStyle w:val="ListParagraph"/>
        <w:widowControl w:val="0"/>
        <w:numPr>
          <w:ilvl w:val="0"/>
          <w:numId w:val="36"/>
        </w:numPr>
        <w:autoSpaceDE w:val="0"/>
        <w:autoSpaceDN w:val="0"/>
        <w:adjustRightInd w:val="0"/>
        <w:jc w:val="both"/>
        <w:rPr>
          <w:rFonts w:ascii="Calibri" w:hAnsi="Calibri" w:cs="Calibri"/>
        </w:rPr>
      </w:pPr>
      <w:r w:rsidRPr="00F26658">
        <w:rPr>
          <w:rFonts w:ascii="Calibri" w:hAnsi="Calibri" w:cs="Calibri"/>
        </w:rPr>
        <w:t>Seek a diverse group of candidates from a variety of backgrounds, including government, the military</w:t>
      </w:r>
      <w:r w:rsidR="002A705A">
        <w:rPr>
          <w:rFonts w:ascii="Calibri" w:hAnsi="Calibri" w:cs="Calibri"/>
        </w:rPr>
        <w:t xml:space="preserve">, public </w:t>
      </w:r>
      <w:r w:rsidR="003B7BC6">
        <w:rPr>
          <w:rFonts w:ascii="Calibri" w:hAnsi="Calibri" w:cs="Calibri"/>
        </w:rPr>
        <w:t>interest,</w:t>
      </w:r>
      <w:r w:rsidRPr="00F26658">
        <w:rPr>
          <w:rFonts w:ascii="Calibri" w:hAnsi="Calibri" w:cs="Calibri"/>
        </w:rPr>
        <w:t xml:space="preserve"> and private practice.</w:t>
      </w:r>
    </w:p>
    <w:p w14:paraId="0BDDEFFB" w14:textId="011552BE" w:rsidR="00365294" w:rsidRPr="00155DDE" w:rsidRDefault="00365294" w:rsidP="00155DDE">
      <w:pPr>
        <w:pStyle w:val="ListParagraph"/>
        <w:widowControl w:val="0"/>
        <w:numPr>
          <w:ilvl w:val="0"/>
          <w:numId w:val="36"/>
        </w:numPr>
        <w:autoSpaceDE w:val="0"/>
        <w:autoSpaceDN w:val="0"/>
        <w:adjustRightInd w:val="0"/>
        <w:jc w:val="both"/>
        <w:rPr>
          <w:rFonts w:ascii="Calibri" w:hAnsi="Calibri" w:cs="Calibri"/>
        </w:rPr>
      </w:pPr>
      <w:r w:rsidRPr="00155DDE">
        <w:rPr>
          <w:rFonts w:ascii="Calibri" w:hAnsi="Calibri" w:cs="Calibri"/>
        </w:rPr>
        <w:t xml:space="preserve">Review the procedures and processes employed by the committee and faculty in the past by seeking </w:t>
      </w:r>
      <w:r w:rsidR="00427E47" w:rsidRPr="00155DDE">
        <w:rPr>
          <w:rFonts w:ascii="Calibri" w:hAnsi="Calibri" w:cs="Calibri"/>
        </w:rPr>
        <w:t xml:space="preserve">full </w:t>
      </w:r>
      <w:r w:rsidRPr="00155DDE">
        <w:rPr>
          <w:rFonts w:ascii="Calibri" w:hAnsi="Calibri" w:cs="Calibri"/>
        </w:rPr>
        <w:t>faculty and committee member input</w:t>
      </w:r>
      <w:r w:rsidR="00427E47" w:rsidRPr="00155DDE">
        <w:rPr>
          <w:rFonts w:ascii="Calibri" w:hAnsi="Calibri" w:cs="Calibri"/>
        </w:rPr>
        <w:t xml:space="preserve"> and then </w:t>
      </w:r>
      <w:r w:rsidRPr="00155DDE">
        <w:rPr>
          <w:rFonts w:ascii="Calibri" w:hAnsi="Calibri" w:cs="Calibri"/>
        </w:rPr>
        <w:t>propose a methodology for</w:t>
      </w:r>
      <w:r w:rsidR="00155DDE" w:rsidRPr="00155DDE">
        <w:rPr>
          <w:rFonts w:ascii="Calibri" w:hAnsi="Calibri" w:cs="Calibri"/>
        </w:rPr>
        <w:t xml:space="preserve"> </w:t>
      </w:r>
      <w:r w:rsidRPr="00155DDE">
        <w:rPr>
          <w:rFonts w:ascii="Calibri" w:hAnsi="Calibri" w:cs="Calibri"/>
        </w:rPr>
        <w:t xml:space="preserve">screening, interviewing, and voting on candidates that remains consistent year to year. </w:t>
      </w:r>
    </w:p>
    <w:p w14:paraId="5B54A1DA" w14:textId="77777777" w:rsidR="000E0F10" w:rsidRDefault="000E0F10" w:rsidP="000E0F10">
      <w:pPr>
        <w:widowControl w:val="0"/>
        <w:autoSpaceDE w:val="0"/>
        <w:autoSpaceDN w:val="0"/>
        <w:adjustRightInd w:val="0"/>
        <w:spacing w:line="212" w:lineRule="auto"/>
        <w:ind w:left="360"/>
        <w:jc w:val="both"/>
        <w:rPr>
          <w:rFonts w:ascii="Calibri" w:hAnsi="Calibri" w:cs="Calibri"/>
          <w:b/>
          <w:bCs/>
        </w:rPr>
      </w:pPr>
    </w:p>
    <w:p w14:paraId="5D51423D" w14:textId="77777777" w:rsidR="00155DDE" w:rsidRPr="006B04D6" w:rsidRDefault="00155DDE" w:rsidP="000E0F10">
      <w:pPr>
        <w:widowControl w:val="0"/>
        <w:autoSpaceDE w:val="0"/>
        <w:autoSpaceDN w:val="0"/>
        <w:adjustRightInd w:val="0"/>
        <w:spacing w:line="212" w:lineRule="auto"/>
        <w:ind w:left="360"/>
        <w:jc w:val="both"/>
        <w:rPr>
          <w:rFonts w:ascii="Calibri" w:hAnsi="Calibri" w:cs="Calibri"/>
          <w:b/>
          <w:bCs/>
        </w:rPr>
      </w:pPr>
    </w:p>
    <w:p w14:paraId="58D21969" w14:textId="77777777" w:rsidR="00726001" w:rsidRDefault="00726001" w:rsidP="007E5D82">
      <w:pPr>
        <w:widowControl w:val="0"/>
        <w:autoSpaceDE w:val="0"/>
        <w:autoSpaceDN w:val="0"/>
        <w:adjustRightInd w:val="0"/>
        <w:spacing w:line="212" w:lineRule="auto"/>
        <w:rPr>
          <w:rFonts w:ascii="Calibri" w:hAnsi="Calibri" w:cs="Calibri"/>
          <w:b/>
          <w:bCs/>
        </w:rPr>
      </w:pPr>
      <w:r w:rsidRPr="006B04D6">
        <w:rPr>
          <w:rFonts w:ascii="Calibri" w:hAnsi="Calibri" w:cs="Calibri"/>
          <w:b/>
          <w:bCs/>
        </w:rPr>
        <w:t>Membership:</w:t>
      </w:r>
    </w:p>
    <w:p w14:paraId="55400B79" w14:textId="77777777" w:rsidR="00155DDE" w:rsidRPr="006B04D6" w:rsidRDefault="00155DDE" w:rsidP="007E5D82">
      <w:pPr>
        <w:widowControl w:val="0"/>
        <w:autoSpaceDE w:val="0"/>
        <w:autoSpaceDN w:val="0"/>
        <w:adjustRightInd w:val="0"/>
        <w:spacing w:line="212" w:lineRule="auto"/>
        <w:rPr>
          <w:rFonts w:ascii="Calibri" w:hAnsi="Calibri" w:cs="Calibri"/>
          <w:b/>
          <w:bCs/>
        </w:rPr>
      </w:pPr>
    </w:p>
    <w:p w14:paraId="7E9A2DF0" w14:textId="0C06FBA4" w:rsidR="00B70B8F" w:rsidRPr="00631E9C" w:rsidRDefault="00B70B8F" w:rsidP="00B70B8F">
      <w:pPr>
        <w:widowControl w:val="0"/>
        <w:autoSpaceDE w:val="0"/>
        <w:autoSpaceDN w:val="0"/>
        <w:adjustRightInd w:val="0"/>
        <w:spacing w:line="212" w:lineRule="auto"/>
        <w:rPr>
          <w:rFonts w:ascii="Calibri" w:hAnsi="Calibri" w:cs="Calibri"/>
        </w:rPr>
      </w:pPr>
      <w:r w:rsidRPr="00631E9C">
        <w:rPr>
          <w:rFonts w:ascii="Calibri" w:hAnsi="Calibri" w:cs="Calibri"/>
        </w:rPr>
        <w:t>Raluca Papadima, Chair</w:t>
      </w:r>
    </w:p>
    <w:p w14:paraId="43426C96" w14:textId="5858D0C3" w:rsidR="00B70B8F" w:rsidRDefault="00B70B8F" w:rsidP="00B70B8F">
      <w:pPr>
        <w:widowControl w:val="0"/>
        <w:autoSpaceDE w:val="0"/>
        <w:autoSpaceDN w:val="0"/>
        <w:adjustRightInd w:val="0"/>
        <w:spacing w:line="212" w:lineRule="auto"/>
        <w:rPr>
          <w:rFonts w:asciiTheme="minorHAnsi" w:hAnsiTheme="minorHAnsi" w:cstheme="minorHAnsi"/>
        </w:rPr>
      </w:pPr>
      <w:r w:rsidRPr="00631E9C">
        <w:rPr>
          <w:rFonts w:asciiTheme="minorHAnsi" w:hAnsiTheme="minorHAnsi" w:cstheme="minorHAnsi"/>
        </w:rPr>
        <w:t>Johnny Chriscoe</w:t>
      </w:r>
      <w:r w:rsidR="00FA6DC8">
        <w:rPr>
          <w:rFonts w:asciiTheme="minorHAnsi" w:hAnsiTheme="minorHAnsi" w:cstheme="minorHAnsi"/>
        </w:rPr>
        <w:t>, Vice Chair</w:t>
      </w:r>
    </w:p>
    <w:p w14:paraId="56E84492" w14:textId="53CE18AD" w:rsidR="00FA6DC8" w:rsidRPr="00631E9C" w:rsidRDefault="00FA6DC8" w:rsidP="00B70B8F">
      <w:pPr>
        <w:widowControl w:val="0"/>
        <w:autoSpaceDE w:val="0"/>
        <w:autoSpaceDN w:val="0"/>
        <w:adjustRightInd w:val="0"/>
        <w:spacing w:line="212" w:lineRule="auto"/>
        <w:rPr>
          <w:rFonts w:asciiTheme="minorHAnsi" w:hAnsiTheme="minorHAnsi" w:cstheme="minorHAnsi"/>
        </w:rPr>
      </w:pPr>
      <w:r>
        <w:rPr>
          <w:rFonts w:asciiTheme="minorHAnsi" w:hAnsiTheme="minorHAnsi" w:cstheme="minorHAnsi"/>
        </w:rPr>
        <w:t>Scott Pryor</w:t>
      </w:r>
    </w:p>
    <w:p w14:paraId="5F573D87" w14:textId="5D4DD8D6" w:rsidR="00B70B8F" w:rsidRPr="00631E9C" w:rsidRDefault="00631E9C" w:rsidP="00B70B8F">
      <w:pPr>
        <w:widowControl w:val="0"/>
        <w:autoSpaceDE w:val="0"/>
        <w:autoSpaceDN w:val="0"/>
        <w:adjustRightInd w:val="0"/>
        <w:spacing w:line="212" w:lineRule="auto"/>
        <w:rPr>
          <w:rFonts w:asciiTheme="minorHAnsi" w:hAnsiTheme="minorHAnsi" w:cstheme="minorHAnsi"/>
        </w:rPr>
      </w:pPr>
      <w:r w:rsidRPr="00631E9C">
        <w:rPr>
          <w:rFonts w:asciiTheme="minorHAnsi" w:hAnsiTheme="minorHAnsi" w:cstheme="minorHAnsi"/>
        </w:rPr>
        <w:t>John DeStefano</w:t>
      </w:r>
    </w:p>
    <w:p w14:paraId="673EC867" w14:textId="0E8484C7" w:rsidR="000128CB" w:rsidRDefault="000128CB" w:rsidP="00B70B8F">
      <w:pPr>
        <w:widowControl w:val="0"/>
        <w:autoSpaceDE w:val="0"/>
        <w:autoSpaceDN w:val="0"/>
        <w:adjustRightInd w:val="0"/>
        <w:spacing w:line="212" w:lineRule="auto"/>
        <w:rPr>
          <w:rFonts w:asciiTheme="minorHAnsi" w:hAnsiTheme="minorHAnsi" w:cstheme="minorHAnsi"/>
        </w:rPr>
      </w:pPr>
      <w:r w:rsidRPr="00631E9C">
        <w:rPr>
          <w:rFonts w:asciiTheme="minorHAnsi" w:hAnsiTheme="minorHAnsi" w:cstheme="minorHAnsi"/>
        </w:rPr>
        <w:t>Marcus Gadson</w:t>
      </w:r>
    </w:p>
    <w:p w14:paraId="0CE68383" w14:textId="2B466BE1" w:rsidR="00F26658" w:rsidRPr="00631E9C" w:rsidRDefault="00F26658" w:rsidP="00B70B8F">
      <w:pPr>
        <w:widowControl w:val="0"/>
        <w:autoSpaceDE w:val="0"/>
        <w:autoSpaceDN w:val="0"/>
        <w:adjustRightInd w:val="0"/>
        <w:spacing w:line="212" w:lineRule="auto"/>
        <w:rPr>
          <w:rFonts w:asciiTheme="minorHAnsi" w:hAnsiTheme="minorHAnsi" w:cstheme="minorHAnsi"/>
        </w:rPr>
      </w:pPr>
      <w:r>
        <w:rPr>
          <w:rFonts w:asciiTheme="minorHAnsi" w:hAnsiTheme="minorHAnsi" w:cstheme="minorHAnsi"/>
        </w:rPr>
        <w:t>Olivia Weeks</w:t>
      </w:r>
    </w:p>
    <w:p w14:paraId="3458E8E0" w14:textId="63D43738" w:rsidR="00B70B8F" w:rsidRDefault="00B70B8F" w:rsidP="00B70B8F">
      <w:pPr>
        <w:widowControl w:val="0"/>
        <w:autoSpaceDE w:val="0"/>
        <w:autoSpaceDN w:val="0"/>
        <w:adjustRightInd w:val="0"/>
        <w:spacing w:line="212" w:lineRule="auto"/>
        <w:rPr>
          <w:rFonts w:ascii="Calibri" w:hAnsi="Calibri" w:cs="Calibri"/>
          <w:i/>
          <w:iCs/>
        </w:rPr>
      </w:pPr>
      <w:r w:rsidRPr="00631E9C">
        <w:rPr>
          <w:rFonts w:ascii="Calibri" w:hAnsi="Calibri" w:cs="Calibri"/>
        </w:rPr>
        <w:t xml:space="preserve">Dan Tilly, </w:t>
      </w:r>
      <w:r w:rsidRPr="00631E9C">
        <w:rPr>
          <w:rFonts w:ascii="Calibri" w:hAnsi="Calibri" w:cs="Calibri"/>
          <w:i/>
          <w:iCs/>
        </w:rPr>
        <w:t>ex officio</w:t>
      </w:r>
    </w:p>
    <w:p w14:paraId="4D6236FC" w14:textId="4BE42ECC" w:rsidR="0087373E" w:rsidRDefault="0087373E" w:rsidP="00B06829">
      <w:pPr>
        <w:widowControl w:val="0"/>
        <w:autoSpaceDE w:val="0"/>
        <w:autoSpaceDN w:val="0"/>
        <w:adjustRightInd w:val="0"/>
        <w:spacing w:line="212" w:lineRule="auto"/>
        <w:rPr>
          <w:rFonts w:ascii="Calibri" w:hAnsi="Calibri" w:cs="Calibri"/>
          <w:i/>
          <w:iCs/>
        </w:rPr>
      </w:pPr>
    </w:p>
    <w:p w14:paraId="0BE42C5E" w14:textId="4B86C6F9" w:rsidR="0087373E" w:rsidRDefault="0087373E" w:rsidP="00B06829">
      <w:pPr>
        <w:widowControl w:val="0"/>
        <w:autoSpaceDE w:val="0"/>
        <w:autoSpaceDN w:val="0"/>
        <w:adjustRightInd w:val="0"/>
        <w:spacing w:line="212" w:lineRule="auto"/>
        <w:rPr>
          <w:rFonts w:ascii="Calibri" w:hAnsi="Calibri" w:cs="Calibri"/>
          <w:i/>
          <w:iCs/>
        </w:rPr>
      </w:pPr>
    </w:p>
    <w:p w14:paraId="4C38DE30" w14:textId="3CB0AB95" w:rsidR="0087373E" w:rsidRDefault="0087373E" w:rsidP="00B06829">
      <w:pPr>
        <w:widowControl w:val="0"/>
        <w:autoSpaceDE w:val="0"/>
        <w:autoSpaceDN w:val="0"/>
        <w:adjustRightInd w:val="0"/>
        <w:spacing w:line="212" w:lineRule="auto"/>
        <w:rPr>
          <w:rFonts w:ascii="Calibri" w:hAnsi="Calibri" w:cs="Calibri"/>
          <w:i/>
          <w:iCs/>
        </w:rPr>
      </w:pPr>
    </w:p>
    <w:p w14:paraId="60B34C4B" w14:textId="5982B8EE" w:rsidR="0087373E" w:rsidRDefault="0087373E" w:rsidP="00B06829">
      <w:pPr>
        <w:widowControl w:val="0"/>
        <w:autoSpaceDE w:val="0"/>
        <w:autoSpaceDN w:val="0"/>
        <w:adjustRightInd w:val="0"/>
        <w:spacing w:line="212" w:lineRule="auto"/>
        <w:rPr>
          <w:rFonts w:ascii="Calibri" w:hAnsi="Calibri" w:cs="Calibri"/>
          <w:i/>
          <w:iCs/>
        </w:rPr>
      </w:pPr>
    </w:p>
    <w:p w14:paraId="06FD5A95" w14:textId="4088AA9F" w:rsidR="0087373E" w:rsidRDefault="0087373E" w:rsidP="00B06829">
      <w:pPr>
        <w:widowControl w:val="0"/>
        <w:autoSpaceDE w:val="0"/>
        <w:autoSpaceDN w:val="0"/>
        <w:adjustRightInd w:val="0"/>
        <w:spacing w:line="212" w:lineRule="auto"/>
        <w:rPr>
          <w:rFonts w:ascii="Calibri" w:hAnsi="Calibri" w:cs="Calibri"/>
          <w:i/>
          <w:iCs/>
        </w:rPr>
      </w:pPr>
    </w:p>
    <w:p w14:paraId="56065AD8" w14:textId="4CD7FC71" w:rsidR="0087373E" w:rsidRDefault="0087373E" w:rsidP="00B06829">
      <w:pPr>
        <w:widowControl w:val="0"/>
        <w:autoSpaceDE w:val="0"/>
        <w:autoSpaceDN w:val="0"/>
        <w:adjustRightInd w:val="0"/>
        <w:spacing w:line="212" w:lineRule="auto"/>
        <w:rPr>
          <w:rFonts w:ascii="Calibri" w:hAnsi="Calibri" w:cs="Calibri"/>
          <w:i/>
          <w:iCs/>
        </w:rPr>
      </w:pPr>
    </w:p>
    <w:p w14:paraId="14FC4B14" w14:textId="2DD8F171" w:rsidR="0087373E" w:rsidRDefault="0087373E" w:rsidP="00B06829">
      <w:pPr>
        <w:widowControl w:val="0"/>
        <w:autoSpaceDE w:val="0"/>
        <w:autoSpaceDN w:val="0"/>
        <w:adjustRightInd w:val="0"/>
        <w:spacing w:line="212" w:lineRule="auto"/>
        <w:rPr>
          <w:rFonts w:ascii="Calibri" w:hAnsi="Calibri" w:cs="Calibri"/>
          <w:i/>
          <w:iCs/>
        </w:rPr>
      </w:pPr>
    </w:p>
    <w:p w14:paraId="76B35836" w14:textId="594BF97D" w:rsidR="0087373E" w:rsidRDefault="0087373E" w:rsidP="00B06829">
      <w:pPr>
        <w:widowControl w:val="0"/>
        <w:autoSpaceDE w:val="0"/>
        <w:autoSpaceDN w:val="0"/>
        <w:adjustRightInd w:val="0"/>
        <w:spacing w:line="212" w:lineRule="auto"/>
        <w:rPr>
          <w:rFonts w:ascii="Calibri" w:hAnsi="Calibri" w:cs="Calibri"/>
          <w:i/>
          <w:iCs/>
        </w:rPr>
      </w:pPr>
    </w:p>
    <w:p w14:paraId="52AF2393" w14:textId="23F49F36" w:rsidR="0087373E" w:rsidRDefault="0087373E" w:rsidP="00B06829">
      <w:pPr>
        <w:widowControl w:val="0"/>
        <w:autoSpaceDE w:val="0"/>
        <w:autoSpaceDN w:val="0"/>
        <w:adjustRightInd w:val="0"/>
        <w:spacing w:line="212" w:lineRule="auto"/>
        <w:rPr>
          <w:rFonts w:ascii="Calibri" w:hAnsi="Calibri" w:cs="Calibri"/>
          <w:i/>
          <w:iCs/>
        </w:rPr>
      </w:pPr>
    </w:p>
    <w:p w14:paraId="7A8CA82A" w14:textId="011C5364" w:rsidR="0087373E" w:rsidRDefault="0087373E" w:rsidP="00B06829">
      <w:pPr>
        <w:widowControl w:val="0"/>
        <w:autoSpaceDE w:val="0"/>
        <w:autoSpaceDN w:val="0"/>
        <w:adjustRightInd w:val="0"/>
        <w:spacing w:line="212" w:lineRule="auto"/>
        <w:rPr>
          <w:rFonts w:ascii="Calibri" w:hAnsi="Calibri" w:cs="Calibri"/>
          <w:i/>
          <w:iCs/>
        </w:rPr>
      </w:pPr>
    </w:p>
    <w:p w14:paraId="36B7C7D2" w14:textId="43798860" w:rsidR="0087373E" w:rsidRDefault="0087373E" w:rsidP="00B06829">
      <w:pPr>
        <w:widowControl w:val="0"/>
        <w:autoSpaceDE w:val="0"/>
        <w:autoSpaceDN w:val="0"/>
        <w:adjustRightInd w:val="0"/>
        <w:spacing w:line="212" w:lineRule="auto"/>
        <w:rPr>
          <w:rFonts w:ascii="Calibri" w:hAnsi="Calibri" w:cs="Calibri"/>
          <w:i/>
          <w:iCs/>
        </w:rPr>
      </w:pPr>
    </w:p>
    <w:p w14:paraId="28719BF3" w14:textId="29788149" w:rsidR="0087373E" w:rsidRDefault="0087373E" w:rsidP="00B06829">
      <w:pPr>
        <w:widowControl w:val="0"/>
        <w:autoSpaceDE w:val="0"/>
        <w:autoSpaceDN w:val="0"/>
        <w:adjustRightInd w:val="0"/>
        <w:spacing w:line="212" w:lineRule="auto"/>
        <w:rPr>
          <w:rFonts w:ascii="Calibri" w:hAnsi="Calibri" w:cs="Calibri"/>
          <w:i/>
          <w:iCs/>
        </w:rPr>
      </w:pPr>
    </w:p>
    <w:p w14:paraId="0F04965A" w14:textId="3E08C373" w:rsidR="0087373E" w:rsidRDefault="0087373E" w:rsidP="00B06829">
      <w:pPr>
        <w:widowControl w:val="0"/>
        <w:autoSpaceDE w:val="0"/>
        <w:autoSpaceDN w:val="0"/>
        <w:adjustRightInd w:val="0"/>
        <w:spacing w:line="212" w:lineRule="auto"/>
        <w:rPr>
          <w:rFonts w:ascii="Calibri" w:hAnsi="Calibri" w:cs="Calibri"/>
          <w:i/>
          <w:iCs/>
        </w:rPr>
      </w:pPr>
    </w:p>
    <w:p w14:paraId="713EFAED" w14:textId="182D425F" w:rsidR="0087373E" w:rsidRDefault="0087373E" w:rsidP="00B06829">
      <w:pPr>
        <w:widowControl w:val="0"/>
        <w:autoSpaceDE w:val="0"/>
        <w:autoSpaceDN w:val="0"/>
        <w:adjustRightInd w:val="0"/>
        <w:spacing w:line="212" w:lineRule="auto"/>
        <w:rPr>
          <w:rFonts w:ascii="Calibri" w:hAnsi="Calibri" w:cs="Calibri"/>
          <w:i/>
          <w:iCs/>
        </w:rPr>
      </w:pPr>
    </w:p>
    <w:p w14:paraId="1B57FC1F" w14:textId="1970014A" w:rsidR="0087373E" w:rsidRDefault="0087373E" w:rsidP="00B06829">
      <w:pPr>
        <w:widowControl w:val="0"/>
        <w:autoSpaceDE w:val="0"/>
        <w:autoSpaceDN w:val="0"/>
        <w:adjustRightInd w:val="0"/>
        <w:spacing w:line="212" w:lineRule="auto"/>
        <w:rPr>
          <w:rFonts w:ascii="Calibri" w:hAnsi="Calibri" w:cs="Calibri"/>
          <w:i/>
          <w:iCs/>
        </w:rPr>
      </w:pPr>
    </w:p>
    <w:p w14:paraId="78EE270E" w14:textId="635D469C" w:rsidR="0087373E" w:rsidRDefault="0087373E" w:rsidP="00B06829">
      <w:pPr>
        <w:widowControl w:val="0"/>
        <w:autoSpaceDE w:val="0"/>
        <w:autoSpaceDN w:val="0"/>
        <w:adjustRightInd w:val="0"/>
        <w:spacing w:line="212" w:lineRule="auto"/>
        <w:rPr>
          <w:rFonts w:ascii="Calibri" w:hAnsi="Calibri" w:cs="Calibri"/>
          <w:i/>
          <w:iCs/>
        </w:rPr>
      </w:pPr>
    </w:p>
    <w:p w14:paraId="0C6AB8B3" w14:textId="753C5F53" w:rsidR="0087373E" w:rsidRDefault="0087373E" w:rsidP="00B06829">
      <w:pPr>
        <w:widowControl w:val="0"/>
        <w:autoSpaceDE w:val="0"/>
        <w:autoSpaceDN w:val="0"/>
        <w:adjustRightInd w:val="0"/>
        <w:spacing w:line="212" w:lineRule="auto"/>
        <w:rPr>
          <w:rFonts w:ascii="Calibri" w:hAnsi="Calibri" w:cs="Calibri"/>
          <w:i/>
          <w:iCs/>
        </w:rPr>
      </w:pPr>
    </w:p>
    <w:p w14:paraId="58055E9A" w14:textId="610B2BE9" w:rsidR="0087373E" w:rsidRDefault="0087373E" w:rsidP="00B06829">
      <w:pPr>
        <w:widowControl w:val="0"/>
        <w:autoSpaceDE w:val="0"/>
        <w:autoSpaceDN w:val="0"/>
        <w:adjustRightInd w:val="0"/>
        <w:spacing w:line="212" w:lineRule="auto"/>
        <w:rPr>
          <w:rFonts w:ascii="Calibri" w:hAnsi="Calibri" w:cs="Calibri"/>
          <w:i/>
          <w:iCs/>
        </w:rPr>
      </w:pPr>
    </w:p>
    <w:p w14:paraId="04A07984" w14:textId="132D984F" w:rsidR="000278E3" w:rsidRDefault="000278E3">
      <w:pPr>
        <w:rPr>
          <w:rFonts w:ascii="Calibri" w:hAnsi="Calibri" w:cs="Calibri"/>
          <w:i/>
          <w:iCs/>
        </w:rPr>
      </w:pPr>
    </w:p>
    <w:p w14:paraId="2B96D117" w14:textId="53E028A2" w:rsidR="0087373E" w:rsidRPr="00BE6E2D" w:rsidRDefault="0087373E" w:rsidP="00B06829">
      <w:pPr>
        <w:widowControl w:val="0"/>
        <w:autoSpaceDE w:val="0"/>
        <w:autoSpaceDN w:val="0"/>
        <w:adjustRightInd w:val="0"/>
        <w:spacing w:line="212" w:lineRule="auto"/>
        <w:rPr>
          <w:rFonts w:ascii="Calibri" w:hAnsi="Calibri" w:cs="Calibri"/>
        </w:rPr>
      </w:pPr>
    </w:p>
    <w:p w14:paraId="792EB501" w14:textId="77777777" w:rsidR="00726001" w:rsidRPr="006B04D6" w:rsidRDefault="00726001" w:rsidP="006B04D6">
      <w:pPr>
        <w:pStyle w:val="Heading2"/>
        <w:ind w:left="0"/>
        <w:rPr>
          <w:rFonts w:asciiTheme="minorHAnsi" w:hAnsiTheme="minorHAnsi"/>
          <w:smallCaps/>
          <w:sz w:val="28"/>
        </w:rPr>
      </w:pPr>
      <w:bookmarkStart w:id="8" w:name="_Toc109033252"/>
      <w:r w:rsidRPr="006B04D6">
        <w:rPr>
          <w:rFonts w:asciiTheme="minorHAnsi" w:hAnsiTheme="minorHAnsi"/>
          <w:smallCaps/>
          <w:sz w:val="28"/>
        </w:rPr>
        <w:t>Honors and Awards Committee</w:t>
      </w:r>
      <w:bookmarkEnd w:id="8"/>
    </w:p>
    <w:p w14:paraId="0FE2DF67" w14:textId="77777777" w:rsidR="00F80A86" w:rsidRPr="00243A8E" w:rsidRDefault="00F80A86" w:rsidP="00F80A86">
      <w:pPr>
        <w:widowControl w:val="0"/>
        <w:autoSpaceDE w:val="0"/>
        <w:autoSpaceDN w:val="0"/>
        <w:adjustRightInd w:val="0"/>
        <w:spacing w:line="212" w:lineRule="auto"/>
        <w:rPr>
          <w:rFonts w:ascii="Calibri" w:hAnsi="Calibri" w:cs="Calibri"/>
          <w:caps/>
          <w:sz w:val="22"/>
          <w:szCs w:val="22"/>
        </w:rPr>
      </w:pPr>
    </w:p>
    <w:p w14:paraId="0DA12599" w14:textId="77777777" w:rsidR="00F80A86" w:rsidRDefault="00F80A86" w:rsidP="00F80A86">
      <w:pPr>
        <w:widowControl w:val="0"/>
        <w:autoSpaceDE w:val="0"/>
        <w:autoSpaceDN w:val="0"/>
        <w:adjustRightInd w:val="0"/>
        <w:jc w:val="both"/>
        <w:rPr>
          <w:rFonts w:ascii="Calibri" w:hAnsi="Calibri" w:cs="Calibri"/>
        </w:rPr>
      </w:pPr>
      <w:r w:rsidRPr="006B04D6">
        <w:rPr>
          <w:rFonts w:ascii="Calibri" w:hAnsi="Calibri" w:cs="Calibri"/>
          <w:b/>
          <w:bCs/>
        </w:rPr>
        <w:t>Charge:</w:t>
      </w:r>
      <w:r w:rsidRPr="006B04D6">
        <w:rPr>
          <w:rFonts w:ascii="Calibri" w:hAnsi="Calibri" w:cs="Calibri"/>
        </w:rPr>
        <w:t xml:space="preserve">  To identify student awards to be acknowledged at Law Day and at Commencement</w:t>
      </w:r>
      <w:r w:rsidR="00EB25BE" w:rsidRPr="006B04D6">
        <w:rPr>
          <w:rFonts w:ascii="Calibri" w:hAnsi="Calibri" w:cs="Calibri"/>
        </w:rPr>
        <w:t>; to</w:t>
      </w:r>
      <w:r w:rsidRPr="006B04D6">
        <w:rPr>
          <w:rFonts w:ascii="Calibri" w:hAnsi="Calibri" w:cs="Calibri"/>
        </w:rPr>
        <w:t xml:space="preserve"> establish criteria and methodology for selection, notification, and presentation of those awards in a timely manner</w:t>
      </w:r>
      <w:r w:rsidR="00EB25BE" w:rsidRPr="006B04D6">
        <w:rPr>
          <w:rFonts w:ascii="Calibri" w:hAnsi="Calibri" w:cs="Calibri"/>
        </w:rPr>
        <w:t>; to</w:t>
      </w:r>
      <w:r w:rsidR="00300AED" w:rsidRPr="006B04D6">
        <w:rPr>
          <w:rFonts w:ascii="Calibri" w:hAnsi="Calibri" w:cs="Calibri"/>
        </w:rPr>
        <w:t xml:space="preserve"> evaluate</w:t>
      </w:r>
      <w:r w:rsidR="004F33D4" w:rsidRPr="006B04D6">
        <w:rPr>
          <w:rFonts w:ascii="Calibri" w:hAnsi="Calibri" w:cs="Calibri"/>
        </w:rPr>
        <w:t xml:space="preserve"> the range of honors and awards to insure they are proportional and accurately reflect the achieveme</w:t>
      </w:r>
      <w:r w:rsidR="00870E49" w:rsidRPr="006B04D6">
        <w:rPr>
          <w:rFonts w:ascii="Calibri" w:hAnsi="Calibri" w:cs="Calibri"/>
        </w:rPr>
        <w:t>nts that should be acknowledged</w:t>
      </w:r>
      <w:r w:rsidR="00EB25BE" w:rsidRPr="006B04D6">
        <w:rPr>
          <w:rFonts w:ascii="Calibri" w:hAnsi="Calibri" w:cs="Calibri"/>
        </w:rPr>
        <w:t>;</w:t>
      </w:r>
      <w:r w:rsidR="00870E49" w:rsidRPr="006B04D6">
        <w:rPr>
          <w:rFonts w:ascii="Calibri" w:hAnsi="Calibri" w:cs="Calibri"/>
        </w:rPr>
        <w:t xml:space="preserve"> and </w:t>
      </w:r>
      <w:r w:rsidR="00EB25BE" w:rsidRPr="006B04D6">
        <w:rPr>
          <w:rFonts w:ascii="Calibri" w:hAnsi="Calibri" w:cs="Calibri"/>
        </w:rPr>
        <w:t>to</w:t>
      </w:r>
      <w:r w:rsidR="00870E49" w:rsidRPr="006B04D6">
        <w:rPr>
          <w:rFonts w:ascii="Calibri" w:hAnsi="Calibri" w:cs="Calibri"/>
        </w:rPr>
        <w:t xml:space="preserve"> </w:t>
      </w:r>
      <w:r w:rsidR="00EB25BE" w:rsidRPr="006B04D6">
        <w:rPr>
          <w:rFonts w:ascii="Calibri" w:hAnsi="Calibri" w:cs="Calibri"/>
        </w:rPr>
        <w:t xml:space="preserve">continually evaluate and revise (as needed) </w:t>
      </w:r>
      <w:r w:rsidR="00870E49" w:rsidRPr="006B04D6">
        <w:rPr>
          <w:rFonts w:ascii="Calibri" w:hAnsi="Calibri" w:cs="Calibri"/>
        </w:rPr>
        <w:t xml:space="preserve">the mode of presentation. </w:t>
      </w:r>
      <w:r w:rsidRPr="006B04D6">
        <w:rPr>
          <w:rFonts w:ascii="Calibri" w:hAnsi="Calibri" w:cs="Calibri"/>
        </w:rPr>
        <w:t>This committee reports to the Associate D</w:t>
      </w:r>
      <w:r w:rsidR="00325C6E" w:rsidRPr="006B04D6">
        <w:rPr>
          <w:rFonts w:ascii="Calibri" w:hAnsi="Calibri" w:cs="Calibri"/>
        </w:rPr>
        <w:t xml:space="preserve">ean </w:t>
      </w:r>
      <w:r w:rsidR="00F776D3" w:rsidRPr="006B04D6">
        <w:rPr>
          <w:rFonts w:ascii="Calibri" w:hAnsi="Calibri" w:cs="Calibri"/>
        </w:rPr>
        <w:t>of</w:t>
      </w:r>
      <w:r w:rsidR="00325C6E" w:rsidRPr="006B04D6">
        <w:rPr>
          <w:rFonts w:ascii="Calibri" w:hAnsi="Calibri" w:cs="Calibri"/>
        </w:rPr>
        <w:t xml:space="preserve"> Academic Affairs and the </w:t>
      </w:r>
      <w:r w:rsidRPr="006B04D6">
        <w:rPr>
          <w:rFonts w:ascii="Calibri" w:hAnsi="Calibri" w:cs="Calibri"/>
        </w:rPr>
        <w:t>facult</w:t>
      </w:r>
      <w:r w:rsidR="00325C6E" w:rsidRPr="006B04D6">
        <w:rPr>
          <w:rFonts w:ascii="Calibri" w:hAnsi="Calibri" w:cs="Calibri"/>
        </w:rPr>
        <w:t>y</w:t>
      </w:r>
      <w:r w:rsidRPr="006B04D6">
        <w:rPr>
          <w:rFonts w:ascii="Calibri" w:hAnsi="Calibri" w:cs="Calibri"/>
        </w:rPr>
        <w:t>.</w:t>
      </w:r>
    </w:p>
    <w:p w14:paraId="36C1F416" w14:textId="77777777" w:rsidR="00155DDE" w:rsidRPr="006B04D6" w:rsidRDefault="00155DDE" w:rsidP="00F80A86">
      <w:pPr>
        <w:widowControl w:val="0"/>
        <w:autoSpaceDE w:val="0"/>
        <w:autoSpaceDN w:val="0"/>
        <w:adjustRightInd w:val="0"/>
        <w:jc w:val="both"/>
        <w:rPr>
          <w:rFonts w:ascii="Calibri" w:hAnsi="Calibri" w:cs="Calibri"/>
        </w:rPr>
      </w:pPr>
    </w:p>
    <w:p w14:paraId="7A2C1461" w14:textId="77777777" w:rsidR="00726001" w:rsidRPr="006B04D6" w:rsidRDefault="00726001" w:rsidP="007E5D82">
      <w:pPr>
        <w:widowControl w:val="0"/>
        <w:autoSpaceDE w:val="0"/>
        <w:autoSpaceDN w:val="0"/>
        <w:adjustRightInd w:val="0"/>
        <w:spacing w:line="212" w:lineRule="auto"/>
        <w:rPr>
          <w:rFonts w:ascii="Calibri" w:hAnsi="Calibri" w:cs="Calibri"/>
          <w:caps/>
        </w:rPr>
      </w:pPr>
    </w:p>
    <w:p w14:paraId="0816B71E" w14:textId="77777777" w:rsidR="00726001" w:rsidRDefault="00726001" w:rsidP="007E5D82">
      <w:pPr>
        <w:widowControl w:val="0"/>
        <w:autoSpaceDE w:val="0"/>
        <w:autoSpaceDN w:val="0"/>
        <w:adjustRightInd w:val="0"/>
        <w:spacing w:line="212" w:lineRule="auto"/>
        <w:rPr>
          <w:rFonts w:ascii="Calibri" w:hAnsi="Calibri" w:cs="Calibri"/>
          <w:b/>
          <w:bCs/>
        </w:rPr>
      </w:pPr>
      <w:r w:rsidRPr="006B04D6">
        <w:rPr>
          <w:rFonts w:ascii="Calibri" w:hAnsi="Calibri" w:cs="Calibri"/>
          <w:b/>
          <w:bCs/>
        </w:rPr>
        <w:t>Membership:</w:t>
      </w:r>
    </w:p>
    <w:p w14:paraId="0D8AE95F" w14:textId="77777777" w:rsidR="00155DDE" w:rsidRPr="006B04D6" w:rsidRDefault="00155DDE" w:rsidP="007E5D82">
      <w:pPr>
        <w:widowControl w:val="0"/>
        <w:autoSpaceDE w:val="0"/>
        <w:autoSpaceDN w:val="0"/>
        <w:adjustRightInd w:val="0"/>
        <w:spacing w:line="212" w:lineRule="auto"/>
        <w:rPr>
          <w:rFonts w:ascii="Calibri" w:hAnsi="Calibri" w:cs="Calibri"/>
          <w:b/>
          <w:bCs/>
        </w:rPr>
      </w:pPr>
    </w:p>
    <w:p w14:paraId="0DB543BB" w14:textId="77777777" w:rsidR="000128CB" w:rsidRPr="006B04D6" w:rsidRDefault="000128CB" w:rsidP="000128CB">
      <w:pPr>
        <w:widowControl w:val="0"/>
        <w:autoSpaceDE w:val="0"/>
        <w:autoSpaceDN w:val="0"/>
        <w:adjustRightInd w:val="0"/>
        <w:spacing w:line="212" w:lineRule="auto"/>
        <w:rPr>
          <w:rFonts w:ascii="Calibri" w:hAnsi="Calibri" w:cs="Calibri"/>
        </w:rPr>
      </w:pPr>
      <w:r w:rsidRPr="006B04D6">
        <w:rPr>
          <w:rFonts w:ascii="Calibri" w:hAnsi="Calibri" w:cs="Calibri"/>
        </w:rPr>
        <w:t>Olivia Weeks, Chair</w:t>
      </w:r>
    </w:p>
    <w:p w14:paraId="7DF423D0" w14:textId="77777777" w:rsidR="000128CB" w:rsidRPr="006B04D6" w:rsidRDefault="000128CB" w:rsidP="000128CB">
      <w:pPr>
        <w:widowControl w:val="0"/>
        <w:autoSpaceDE w:val="0"/>
        <w:autoSpaceDN w:val="0"/>
        <w:adjustRightInd w:val="0"/>
        <w:spacing w:line="212" w:lineRule="auto"/>
        <w:rPr>
          <w:rFonts w:ascii="Calibri" w:hAnsi="Calibri" w:cs="Calibri"/>
        </w:rPr>
      </w:pPr>
      <w:r w:rsidRPr="006B04D6">
        <w:rPr>
          <w:rFonts w:ascii="Calibri" w:hAnsi="Calibri" w:cs="Calibri"/>
        </w:rPr>
        <w:t>Mike Kent, Vice Chair</w:t>
      </w:r>
    </w:p>
    <w:p w14:paraId="1A0EDC53" w14:textId="255FAF0E" w:rsidR="000128CB" w:rsidRPr="006B04D6" w:rsidRDefault="00045FE6" w:rsidP="000128CB">
      <w:pPr>
        <w:widowControl w:val="0"/>
        <w:autoSpaceDE w:val="0"/>
        <w:autoSpaceDN w:val="0"/>
        <w:adjustRightInd w:val="0"/>
        <w:spacing w:line="212" w:lineRule="auto"/>
        <w:rPr>
          <w:rFonts w:ascii="Calibri" w:hAnsi="Calibri" w:cs="Calibri"/>
        </w:rPr>
      </w:pPr>
      <w:r>
        <w:rPr>
          <w:rFonts w:ascii="Calibri" w:hAnsi="Calibri" w:cs="Calibri"/>
        </w:rPr>
        <w:t xml:space="preserve">Carly Wolf </w:t>
      </w:r>
    </w:p>
    <w:p w14:paraId="47271612" w14:textId="764E03A9" w:rsidR="000128CB" w:rsidRPr="006B04D6" w:rsidRDefault="002A705A" w:rsidP="000128CB">
      <w:pPr>
        <w:pStyle w:val="NoSpacing"/>
        <w:rPr>
          <w:rFonts w:ascii="Calibri" w:hAnsi="Calibri"/>
          <w:i/>
        </w:rPr>
      </w:pPr>
      <w:r>
        <w:rPr>
          <w:rFonts w:ascii="Calibri" w:hAnsi="Calibri"/>
        </w:rPr>
        <w:t>Assistant Dean of Student Life</w:t>
      </w:r>
      <w:r w:rsidR="000128CB" w:rsidRPr="006B04D6">
        <w:rPr>
          <w:rFonts w:ascii="Calibri" w:hAnsi="Calibri"/>
        </w:rPr>
        <w:t xml:space="preserve">, </w:t>
      </w:r>
      <w:r w:rsidR="000128CB" w:rsidRPr="006B04D6">
        <w:rPr>
          <w:rFonts w:ascii="Calibri" w:hAnsi="Calibri"/>
          <w:i/>
        </w:rPr>
        <w:t>ex officio</w:t>
      </w:r>
    </w:p>
    <w:p w14:paraId="41869A0A" w14:textId="52F2B3FF" w:rsidR="000128CB" w:rsidRPr="006B04D6" w:rsidRDefault="000128CB" w:rsidP="000128CB">
      <w:pPr>
        <w:pStyle w:val="NoSpacing"/>
        <w:rPr>
          <w:rFonts w:ascii="Calibri" w:hAnsi="Calibri"/>
          <w:i/>
        </w:rPr>
      </w:pPr>
      <w:r w:rsidRPr="006B04D6">
        <w:rPr>
          <w:rFonts w:ascii="Calibri" w:hAnsi="Calibri"/>
        </w:rPr>
        <w:t xml:space="preserve">Connie </w:t>
      </w:r>
      <w:r w:rsidR="004D080E">
        <w:rPr>
          <w:rFonts w:ascii="Calibri" w:hAnsi="Calibri"/>
        </w:rPr>
        <w:t>Newsome</w:t>
      </w:r>
      <w:r w:rsidRPr="006B04D6">
        <w:rPr>
          <w:rFonts w:ascii="Calibri" w:hAnsi="Calibri"/>
        </w:rPr>
        <w:t xml:space="preserve">, </w:t>
      </w:r>
      <w:r w:rsidRPr="006B04D6">
        <w:rPr>
          <w:rFonts w:ascii="Calibri" w:hAnsi="Calibri"/>
          <w:i/>
        </w:rPr>
        <w:t>ex officio</w:t>
      </w:r>
    </w:p>
    <w:p w14:paraId="0DA6ED0B" w14:textId="77777777" w:rsidR="004949BD" w:rsidRDefault="004949BD">
      <w:pPr>
        <w:rPr>
          <w:rFonts w:ascii="Calibri" w:hAnsi="Calibri" w:cs="Calibri"/>
          <w:b/>
          <w:caps/>
        </w:rPr>
      </w:pPr>
      <w:r>
        <w:rPr>
          <w:rFonts w:ascii="Calibri" w:hAnsi="Calibri" w:cs="Calibri"/>
          <w:b/>
          <w:caps/>
        </w:rPr>
        <w:br w:type="page"/>
      </w:r>
    </w:p>
    <w:p w14:paraId="7846EA49" w14:textId="77777777" w:rsidR="009B517C" w:rsidRDefault="009B517C" w:rsidP="006B04D6">
      <w:pPr>
        <w:pStyle w:val="Heading2"/>
        <w:ind w:left="0"/>
        <w:rPr>
          <w:rFonts w:asciiTheme="minorHAnsi" w:hAnsiTheme="minorHAnsi"/>
          <w:smallCaps/>
          <w:sz w:val="28"/>
        </w:rPr>
      </w:pPr>
    </w:p>
    <w:p w14:paraId="4BEE7DA9" w14:textId="410F0530" w:rsidR="00726001" w:rsidRPr="006B04D6" w:rsidRDefault="00726001" w:rsidP="006B04D6">
      <w:pPr>
        <w:pStyle w:val="Heading2"/>
        <w:ind w:left="0"/>
        <w:rPr>
          <w:rFonts w:asciiTheme="minorHAnsi" w:hAnsiTheme="minorHAnsi"/>
          <w:smallCaps/>
          <w:sz w:val="28"/>
        </w:rPr>
      </w:pPr>
      <w:bookmarkStart w:id="9" w:name="_Toc109033253"/>
      <w:r w:rsidRPr="006B04D6">
        <w:rPr>
          <w:rFonts w:asciiTheme="minorHAnsi" w:hAnsiTheme="minorHAnsi"/>
          <w:smallCaps/>
          <w:sz w:val="28"/>
        </w:rPr>
        <w:t>Law School Community, Diversity and Student Life</w:t>
      </w:r>
      <w:bookmarkEnd w:id="9"/>
    </w:p>
    <w:p w14:paraId="17579D21" w14:textId="77777777" w:rsidR="00F80A86" w:rsidRDefault="00F80A86" w:rsidP="007E5D82">
      <w:pPr>
        <w:widowControl w:val="0"/>
        <w:autoSpaceDE w:val="0"/>
        <w:autoSpaceDN w:val="0"/>
        <w:adjustRightInd w:val="0"/>
        <w:spacing w:line="212" w:lineRule="auto"/>
        <w:rPr>
          <w:rFonts w:ascii="Calibri" w:hAnsi="Calibri" w:cs="Calibri"/>
          <w:caps/>
        </w:rPr>
      </w:pPr>
    </w:p>
    <w:p w14:paraId="3756F3A0" w14:textId="2D37F79B" w:rsidR="00A945A8" w:rsidRPr="00A945A8" w:rsidRDefault="00F80A86" w:rsidP="00A945A8">
      <w:pPr>
        <w:pStyle w:val="xmsonormal"/>
        <w:autoSpaceDE w:val="0"/>
        <w:autoSpaceDN w:val="0"/>
        <w:jc w:val="both"/>
        <w:rPr>
          <w:rFonts w:ascii="Calibri" w:hAnsi="Calibri" w:cs="Calibri"/>
          <w:sz w:val="22"/>
          <w:szCs w:val="22"/>
        </w:rPr>
      </w:pPr>
      <w:r w:rsidRPr="006B04D6">
        <w:rPr>
          <w:rFonts w:asciiTheme="minorHAnsi" w:hAnsiTheme="minorHAnsi" w:cstheme="minorHAnsi"/>
          <w:b/>
          <w:bCs/>
        </w:rPr>
        <w:t>Charge:</w:t>
      </w:r>
      <w:r w:rsidRPr="006B04D6">
        <w:rPr>
          <w:rFonts w:asciiTheme="minorHAnsi" w:hAnsiTheme="minorHAnsi" w:cstheme="minorHAnsi"/>
        </w:rPr>
        <w:t xml:space="preserve">  </w:t>
      </w:r>
      <w:r w:rsidR="00A945A8" w:rsidRPr="00122805">
        <w:rPr>
          <w:rFonts w:ascii="Calibri" w:hAnsi="Calibri" w:cs="Calibri"/>
        </w:rPr>
        <w:t xml:space="preserve">To prepare and recommend activities, policies, and internal practices to enhance community, diversity, and student life; to serve as a continuing forum for </w:t>
      </w:r>
      <w:r w:rsidR="00A945A8" w:rsidRPr="00122805">
        <w:rPr>
          <w:rFonts w:ascii="Calibri" w:hAnsi="Calibri" w:cs="Calibri"/>
          <w:color w:val="F3901D"/>
        </w:rPr>
        <w:t>​</w:t>
      </w:r>
      <w:r w:rsidR="00A945A8" w:rsidRPr="00122805">
        <w:rPr>
          <w:rFonts w:ascii="Calibri" w:hAnsi="Calibri" w:cs="Calibri"/>
        </w:rPr>
        <w:t xml:space="preserve">consideration of </w:t>
      </w:r>
      <w:r w:rsidR="00A945A8" w:rsidRPr="00122805">
        <w:rPr>
          <w:rFonts w:ascii="Calibri" w:hAnsi="Calibri" w:cs="Calibri"/>
          <w:shd w:val="clear" w:color="auto" w:fill="FFFFFF"/>
        </w:rPr>
        <w:t>​students' ​expressed needs and concerns</w:t>
      </w:r>
      <w:r w:rsidR="00A945A8" w:rsidRPr="00122805">
        <w:rPr>
          <w:rFonts w:ascii="Calibri" w:hAnsi="Calibri" w:cs="Calibri"/>
        </w:rPr>
        <w:t>; to ensure that all student organizations are functioning effectively and that proposals for new organizations are appropriately vetted. The work of this committee relates to ABA Standard 508. This committee reports to the Vice Dean and the faculty.</w:t>
      </w:r>
    </w:p>
    <w:p w14:paraId="3795DBED" w14:textId="77777777" w:rsidR="00425A14" w:rsidRDefault="00425A14" w:rsidP="00F80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Theme="minorHAnsi" w:hAnsiTheme="minorHAnsi" w:cstheme="minorHAnsi"/>
        </w:rPr>
      </w:pPr>
    </w:p>
    <w:p w14:paraId="3A46E9F3" w14:textId="77777777" w:rsidR="00207EBC" w:rsidRPr="006B04D6" w:rsidRDefault="00207EBC" w:rsidP="00F80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Theme="minorHAnsi" w:hAnsiTheme="minorHAnsi" w:cstheme="minorHAnsi"/>
        </w:rPr>
      </w:pPr>
    </w:p>
    <w:p w14:paraId="0B22DD6E" w14:textId="2451768E" w:rsidR="00EB25BE" w:rsidRPr="006B04D6" w:rsidRDefault="00EB25BE" w:rsidP="00EB25BE">
      <w:pPr>
        <w:widowControl w:val="0"/>
        <w:autoSpaceDE w:val="0"/>
        <w:autoSpaceDN w:val="0"/>
        <w:adjustRightInd w:val="0"/>
        <w:jc w:val="both"/>
        <w:rPr>
          <w:rFonts w:asciiTheme="minorHAnsi" w:hAnsiTheme="minorHAnsi" w:cstheme="minorHAnsi"/>
        </w:rPr>
      </w:pPr>
      <w:r w:rsidRPr="006B04D6">
        <w:rPr>
          <w:rFonts w:asciiTheme="minorHAnsi" w:hAnsiTheme="minorHAnsi" w:cstheme="minorHAnsi"/>
        </w:rPr>
        <w:t xml:space="preserve">In </w:t>
      </w:r>
      <w:r w:rsidR="00F26658">
        <w:rPr>
          <w:rFonts w:asciiTheme="minorHAnsi" w:hAnsiTheme="minorHAnsi" w:cstheme="minorHAnsi"/>
        </w:rPr>
        <w:t>202</w:t>
      </w:r>
      <w:r w:rsidR="007869DA">
        <w:rPr>
          <w:rFonts w:asciiTheme="minorHAnsi" w:hAnsiTheme="minorHAnsi" w:cstheme="minorHAnsi"/>
        </w:rPr>
        <w:t>3</w:t>
      </w:r>
      <w:r w:rsidR="00F26658">
        <w:rPr>
          <w:rFonts w:asciiTheme="minorHAnsi" w:hAnsiTheme="minorHAnsi" w:cstheme="minorHAnsi"/>
        </w:rPr>
        <w:t>-202</w:t>
      </w:r>
      <w:r w:rsidR="007869DA">
        <w:rPr>
          <w:rFonts w:asciiTheme="minorHAnsi" w:hAnsiTheme="minorHAnsi" w:cstheme="minorHAnsi"/>
        </w:rPr>
        <w:t>4</w:t>
      </w:r>
      <w:r w:rsidRPr="006B04D6">
        <w:rPr>
          <w:rFonts w:asciiTheme="minorHAnsi" w:hAnsiTheme="minorHAnsi" w:cstheme="minorHAnsi"/>
        </w:rPr>
        <w:t>, this Committee will:</w:t>
      </w:r>
    </w:p>
    <w:p w14:paraId="53957FA1" w14:textId="77777777" w:rsidR="00E23367" w:rsidRPr="006B04D6" w:rsidRDefault="00E23367" w:rsidP="00870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Theme="minorHAnsi" w:hAnsiTheme="minorHAnsi" w:cstheme="minorHAnsi"/>
        </w:rPr>
      </w:pPr>
    </w:p>
    <w:p w14:paraId="1FBE60CB" w14:textId="3660B329" w:rsidR="00644E29" w:rsidRDefault="004D080E" w:rsidP="008345EF">
      <w:pPr>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Theme="minorHAnsi" w:hAnsiTheme="minorHAnsi" w:cstheme="minorHAnsi"/>
        </w:rPr>
      </w:pPr>
      <w:r>
        <w:rPr>
          <w:rFonts w:asciiTheme="minorHAnsi" w:hAnsiTheme="minorHAnsi" w:cstheme="minorHAnsi"/>
        </w:rPr>
        <w:t xml:space="preserve">Work with the Dean to implement the recommendations of the DEI consultant </w:t>
      </w:r>
      <w:r w:rsidR="007869DA">
        <w:rPr>
          <w:rFonts w:asciiTheme="minorHAnsi" w:hAnsiTheme="minorHAnsi" w:cstheme="minorHAnsi"/>
        </w:rPr>
        <w:t>Marion Cloete, consistent with resources</w:t>
      </w:r>
      <w:r w:rsidR="00427E47">
        <w:rPr>
          <w:rFonts w:asciiTheme="minorHAnsi" w:hAnsiTheme="minorHAnsi" w:cstheme="minorHAnsi"/>
        </w:rPr>
        <w:t xml:space="preserve">, </w:t>
      </w:r>
      <w:r w:rsidR="007869DA">
        <w:rPr>
          <w:rFonts w:asciiTheme="minorHAnsi" w:hAnsiTheme="minorHAnsi" w:cstheme="minorHAnsi"/>
        </w:rPr>
        <w:t>staffing</w:t>
      </w:r>
      <w:r w:rsidR="00427E47">
        <w:rPr>
          <w:rFonts w:asciiTheme="minorHAnsi" w:hAnsiTheme="minorHAnsi" w:cstheme="minorHAnsi"/>
        </w:rPr>
        <w:t xml:space="preserve">, </w:t>
      </w:r>
      <w:r w:rsidR="00427E47" w:rsidRPr="00155DDE">
        <w:rPr>
          <w:rFonts w:asciiTheme="minorHAnsi" w:hAnsiTheme="minorHAnsi" w:cstheme="minorHAnsi"/>
        </w:rPr>
        <w:t>and agreement</w:t>
      </w:r>
      <w:r w:rsidRPr="00155DDE">
        <w:rPr>
          <w:rFonts w:asciiTheme="minorHAnsi" w:hAnsiTheme="minorHAnsi" w:cstheme="minorHAnsi"/>
        </w:rPr>
        <w:t>.</w:t>
      </w:r>
    </w:p>
    <w:p w14:paraId="23421AB6" w14:textId="4E8984FE" w:rsidR="00644E29" w:rsidRPr="00E77668" w:rsidRDefault="007869DA" w:rsidP="00AB6B0E">
      <w:pPr>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Theme="minorHAnsi" w:hAnsiTheme="minorHAnsi" w:cstheme="minorHAnsi"/>
        </w:rPr>
      </w:pPr>
      <w:r>
        <w:rPr>
          <w:rFonts w:asciiTheme="minorHAnsi" w:hAnsiTheme="minorHAnsi" w:cstheme="minorHAnsi"/>
        </w:rPr>
        <w:t>Continue to d</w:t>
      </w:r>
      <w:r w:rsidR="00E77668" w:rsidRPr="00E77668">
        <w:rPr>
          <w:rFonts w:asciiTheme="minorHAnsi" w:hAnsiTheme="minorHAnsi" w:cstheme="minorHAnsi"/>
        </w:rPr>
        <w:t xml:space="preserve">evelop a program to comply with the new accreditation standards dealing with training in racism and </w:t>
      </w:r>
      <w:r w:rsidR="00E77668">
        <w:rPr>
          <w:rFonts w:asciiTheme="minorHAnsi" w:hAnsiTheme="minorHAnsi" w:cstheme="minorHAnsi"/>
        </w:rPr>
        <w:t xml:space="preserve">implicit </w:t>
      </w:r>
      <w:r w:rsidR="00E77668" w:rsidRPr="00E77668">
        <w:rPr>
          <w:rFonts w:asciiTheme="minorHAnsi" w:hAnsiTheme="minorHAnsi" w:cstheme="minorHAnsi"/>
        </w:rPr>
        <w:t>bias</w:t>
      </w:r>
      <w:r>
        <w:rPr>
          <w:rFonts w:asciiTheme="minorHAnsi" w:hAnsiTheme="minorHAnsi" w:cstheme="minorHAnsi"/>
        </w:rPr>
        <w:t>, both as approved for the upcoming year and long term.</w:t>
      </w:r>
      <w:r w:rsidR="00E77668">
        <w:rPr>
          <w:rFonts w:asciiTheme="minorHAnsi" w:hAnsiTheme="minorHAnsi" w:cstheme="minorHAnsi"/>
        </w:rPr>
        <w:t xml:space="preserve"> </w:t>
      </w:r>
    </w:p>
    <w:p w14:paraId="75417967" w14:textId="7600C9CD" w:rsidR="00673785" w:rsidRDefault="00673785" w:rsidP="008345EF">
      <w:pPr>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Theme="minorHAnsi" w:hAnsiTheme="minorHAnsi" w:cstheme="minorHAnsi"/>
        </w:rPr>
      </w:pPr>
      <w:r>
        <w:rPr>
          <w:rFonts w:asciiTheme="minorHAnsi" w:hAnsiTheme="minorHAnsi" w:cstheme="minorHAnsi"/>
        </w:rPr>
        <w:t xml:space="preserve">Collaborate with the Student Bar Association about how training on issues of implicit bias and systemic oppression can be </w:t>
      </w:r>
      <w:r w:rsidR="003B7BC6">
        <w:rPr>
          <w:rFonts w:asciiTheme="minorHAnsi" w:hAnsiTheme="minorHAnsi" w:cstheme="minorHAnsi"/>
        </w:rPr>
        <w:t>provided</w:t>
      </w:r>
      <w:r>
        <w:rPr>
          <w:rFonts w:asciiTheme="minorHAnsi" w:hAnsiTheme="minorHAnsi" w:cstheme="minorHAnsi"/>
        </w:rPr>
        <w:t xml:space="preserve"> to the student leadership.</w:t>
      </w:r>
    </w:p>
    <w:p w14:paraId="04D3FE9D" w14:textId="33C65506" w:rsidR="00E77668" w:rsidRDefault="00E77668" w:rsidP="008345EF">
      <w:pPr>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Theme="minorHAnsi" w:hAnsiTheme="minorHAnsi" w:cstheme="minorHAnsi"/>
        </w:rPr>
      </w:pPr>
      <w:r>
        <w:rPr>
          <w:rFonts w:asciiTheme="minorHAnsi" w:hAnsiTheme="minorHAnsi" w:cstheme="minorHAnsi"/>
        </w:rPr>
        <w:t xml:space="preserve">Work with student groups </w:t>
      </w:r>
      <w:r w:rsidR="00F26658">
        <w:rPr>
          <w:rFonts w:asciiTheme="minorHAnsi" w:hAnsiTheme="minorHAnsi" w:cstheme="minorHAnsi"/>
        </w:rPr>
        <w:t xml:space="preserve">to promote forums on </w:t>
      </w:r>
      <w:r w:rsidR="00633D39">
        <w:rPr>
          <w:rFonts w:asciiTheme="minorHAnsi" w:hAnsiTheme="minorHAnsi" w:cstheme="minorHAnsi"/>
        </w:rPr>
        <w:t xml:space="preserve">topics </w:t>
      </w:r>
      <w:r w:rsidR="00F26658">
        <w:rPr>
          <w:rFonts w:asciiTheme="minorHAnsi" w:hAnsiTheme="minorHAnsi" w:cstheme="minorHAnsi"/>
        </w:rPr>
        <w:t>related to diversity, equity, and inclusion</w:t>
      </w:r>
      <w:r>
        <w:rPr>
          <w:rFonts w:asciiTheme="minorHAnsi" w:hAnsiTheme="minorHAnsi" w:cstheme="minorHAnsi"/>
        </w:rPr>
        <w:t>.</w:t>
      </w:r>
    </w:p>
    <w:p w14:paraId="370F37D7" w14:textId="1CFB973C" w:rsidR="007869DA" w:rsidRDefault="007869DA" w:rsidP="008345EF">
      <w:pPr>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Theme="minorHAnsi" w:hAnsiTheme="minorHAnsi" w:cstheme="minorHAnsi"/>
        </w:rPr>
      </w:pPr>
      <w:r>
        <w:rPr>
          <w:rFonts w:asciiTheme="minorHAnsi" w:hAnsiTheme="minorHAnsi" w:cstheme="minorHAnsi"/>
        </w:rPr>
        <w:t xml:space="preserve">Develop a process by which students could request funds to attend conferences that would provide them with knowledge and tools to share with others on issues of leadership, implicit </w:t>
      </w:r>
      <w:r w:rsidR="003B7BC6">
        <w:rPr>
          <w:rFonts w:asciiTheme="minorHAnsi" w:hAnsiTheme="minorHAnsi" w:cstheme="minorHAnsi"/>
        </w:rPr>
        <w:t>bias,</w:t>
      </w:r>
      <w:r>
        <w:rPr>
          <w:rFonts w:asciiTheme="minorHAnsi" w:hAnsiTheme="minorHAnsi" w:cstheme="minorHAnsi"/>
        </w:rPr>
        <w:t xml:space="preserve"> and cross-cultural competency.</w:t>
      </w:r>
    </w:p>
    <w:p w14:paraId="17A908E4" w14:textId="016794DB" w:rsidR="00673785" w:rsidRDefault="00673785" w:rsidP="00EF1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Theme="minorHAnsi" w:hAnsiTheme="minorHAnsi" w:cstheme="minorHAnsi"/>
        </w:rPr>
      </w:pPr>
    </w:p>
    <w:p w14:paraId="19DACDC8" w14:textId="77777777" w:rsidR="00207EBC" w:rsidRPr="006B04D6" w:rsidRDefault="00207EBC" w:rsidP="00EF1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Theme="minorHAnsi" w:hAnsiTheme="minorHAnsi" w:cstheme="minorHAnsi"/>
        </w:rPr>
      </w:pPr>
    </w:p>
    <w:p w14:paraId="4321758F" w14:textId="77777777" w:rsidR="00726001" w:rsidRDefault="00726001" w:rsidP="007E5D82">
      <w:pPr>
        <w:widowControl w:val="0"/>
        <w:autoSpaceDE w:val="0"/>
        <w:autoSpaceDN w:val="0"/>
        <w:adjustRightInd w:val="0"/>
        <w:spacing w:line="212" w:lineRule="auto"/>
        <w:rPr>
          <w:rFonts w:asciiTheme="minorHAnsi" w:hAnsiTheme="minorHAnsi" w:cstheme="minorHAnsi"/>
          <w:b/>
          <w:bCs/>
        </w:rPr>
      </w:pPr>
      <w:r w:rsidRPr="006B04D6">
        <w:rPr>
          <w:rFonts w:asciiTheme="minorHAnsi" w:hAnsiTheme="minorHAnsi" w:cstheme="minorHAnsi"/>
          <w:b/>
          <w:bCs/>
        </w:rPr>
        <w:t>Membership:</w:t>
      </w:r>
    </w:p>
    <w:p w14:paraId="7880571E" w14:textId="77777777" w:rsidR="00155DDE" w:rsidRPr="006B04D6" w:rsidRDefault="00155DDE" w:rsidP="007E5D82">
      <w:pPr>
        <w:widowControl w:val="0"/>
        <w:autoSpaceDE w:val="0"/>
        <w:autoSpaceDN w:val="0"/>
        <w:adjustRightInd w:val="0"/>
        <w:spacing w:line="212" w:lineRule="auto"/>
        <w:rPr>
          <w:rFonts w:asciiTheme="minorHAnsi" w:hAnsiTheme="minorHAnsi" w:cstheme="minorHAnsi"/>
          <w:b/>
          <w:bCs/>
        </w:rPr>
      </w:pPr>
    </w:p>
    <w:p w14:paraId="4141B9E2" w14:textId="4FB27E46" w:rsidR="00051C0E" w:rsidRPr="006B04D6" w:rsidRDefault="002A705A" w:rsidP="00051C0E">
      <w:pPr>
        <w:widowControl w:val="0"/>
        <w:autoSpaceDE w:val="0"/>
        <w:autoSpaceDN w:val="0"/>
        <w:adjustRightInd w:val="0"/>
        <w:spacing w:line="212" w:lineRule="auto"/>
        <w:rPr>
          <w:rFonts w:asciiTheme="minorHAnsi" w:hAnsiTheme="minorHAnsi" w:cstheme="minorHAnsi"/>
        </w:rPr>
      </w:pPr>
      <w:r>
        <w:rPr>
          <w:rFonts w:asciiTheme="minorHAnsi" w:hAnsiTheme="minorHAnsi" w:cstheme="minorHAnsi"/>
        </w:rPr>
        <w:t>Suzanna Geiser, Chair</w:t>
      </w:r>
    </w:p>
    <w:p w14:paraId="447F641D" w14:textId="37C93846" w:rsidR="004949BD" w:rsidRPr="00045FE6" w:rsidRDefault="00045FE6" w:rsidP="007E5D82">
      <w:pPr>
        <w:widowControl w:val="0"/>
        <w:autoSpaceDE w:val="0"/>
        <w:autoSpaceDN w:val="0"/>
        <w:adjustRightInd w:val="0"/>
        <w:spacing w:line="212" w:lineRule="auto"/>
        <w:rPr>
          <w:rFonts w:asciiTheme="minorHAnsi" w:hAnsiTheme="minorHAnsi" w:cstheme="minorHAnsi"/>
        </w:rPr>
      </w:pPr>
      <w:r>
        <w:rPr>
          <w:rFonts w:asciiTheme="minorHAnsi" w:hAnsiTheme="minorHAnsi" w:cstheme="minorHAnsi"/>
        </w:rPr>
        <w:t>Lucas Osborn, Vice Chair</w:t>
      </w:r>
    </w:p>
    <w:p w14:paraId="412DB73F" w14:textId="32FA443B" w:rsidR="00045FE6" w:rsidRDefault="002A705A" w:rsidP="007E5D82">
      <w:pPr>
        <w:widowControl w:val="0"/>
        <w:autoSpaceDE w:val="0"/>
        <w:autoSpaceDN w:val="0"/>
        <w:adjustRightInd w:val="0"/>
        <w:spacing w:line="212" w:lineRule="auto"/>
        <w:rPr>
          <w:rFonts w:asciiTheme="minorHAnsi" w:hAnsiTheme="minorHAnsi" w:cstheme="minorHAnsi"/>
        </w:rPr>
      </w:pPr>
      <w:r>
        <w:rPr>
          <w:rFonts w:asciiTheme="minorHAnsi" w:hAnsiTheme="minorHAnsi" w:cstheme="minorHAnsi"/>
        </w:rPr>
        <w:t>Nicole Ligon</w:t>
      </w:r>
    </w:p>
    <w:p w14:paraId="0406FC28" w14:textId="5C074537" w:rsidR="00396819" w:rsidRPr="006B04D6" w:rsidRDefault="002A705A" w:rsidP="007E5D82">
      <w:pPr>
        <w:widowControl w:val="0"/>
        <w:autoSpaceDE w:val="0"/>
        <w:autoSpaceDN w:val="0"/>
        <w:adjustRightInd w:val="0"/>
        <w:spacing w:line="212" w:lineRule="auto"/>
        <w:rPr>
          <w:rFonts w:asciiTheme="minorHAnsi" w:hAnsiTheme="minorHAnsi" w:cstheme="minorHAnsi"/>
        </w:rPr>
      </w:pPr>
      <w:bookmarkStart w:id="10" w:name="_Hlk139780512"/>
      <w:r>
        <w:rPr>
          <w:rFonts w:asciiTheme="minorHAnsi" w:hAnsiTheme="minorHAnsi" w:cstheme="minorHAnsi"/>
        </w:rPr>
        <w:t>Rick Glazier</w:t>
      </w:r>
    </w:p>
    <w:bookmarkEnd w:id="10"/>
    <w:p w14:paraId="6D8BB7E9" w14:textId="162B9900" w:rsidR="00E35455" w:rsidRDefault="00E35455" w:rsidP="007E5D82">
      <w:pPr>
        <w:widowControl w:val="0"/>
        <w:autoSpaceDE w:val="0"/>
        <w:autoSpaceDN w:val="0"/>
        <w:adjustRightInd w:val="0"/>
        <w:spacing w:line="212" w:lineRule="auto"/>
        <w:rPr>
          <w:rFonts w:asciiTheme="minorHAnsi" w:hAnsiTheme="minorHAnsi" w:cstheme="minorHAnsi"/>
        </w:rPr>
      </w:pPr>
      <w:r>
        <w:rPr>
          <w:rFonts w:asciiTheme="minorHAnsi" w:hAnsiTheme="minorHAnsi" w:cstheme="minorHAnsi"/>
        </w:rPr>
        <w:t>Jon Powell</w:t>
      </w:r>
    </w:p>
    <w:p w14:paraId="2199639A" w14:textId="184C08F0" w:rsidR="00911ECE" w:rsidRDefault="002A705A" w:rsidP="007E5D82">
      <w:pPr>
        <w:widowControl w:val="0"/>
        <w:autoSpaceDE w:val="0"/>
        <w:autoSpaceDN w:val="0"/>
        <w:adjustRightInd w:val="0"/>
        <w:spacing w:line="212" w:lineRule="auto"/>
        <w:rPr>
          <w:rFonts w:asciiTheme="minorHAnsi" w:hAnsiTheme="minorHAnsi" w:cstheme="minorHAnsi"/>
        </w:rPr>
      </w:pPr>
      <w:r>
        <w:rPr>
          <w:rFonts w:asciiTheme="minorHAnsi" w:hAnsiTheme="minorHAnsi" w:cstheme="minorHAnsi"/>
        </w:rPr>
        <w:t>Erin Kenny</w:t>
      </w:r>
    </w:p>
    <w:p w14:paraId="57EFD751" w14:textId="5C64786E" w:rsidR="00DA12A5" w:rsidRDefault="002A705A" w:rsidP="007E5D82">
      <w:pPr>
        <w:widowControl w:val="0"/>
        <w:autoSpaceDE w:val="0"/>
        <w:autoSpaceDN w:val="0"/>
        <w:adjustRightInd w:val="0"/>
        <w:spacing w:line="212" w:lineRule="auto"/>
        <w:rPr>
          <w:rFonts w:asciiTheme="minorHAnsi" w:hAnsiTheme="minorHAnsi" w:cstheme="minorHAnsi"/>
        </w:rPr>
      </w:pPr>
      <w:r>
        <w:rPr>
          <w:rFonts w:asciiTheme="minorHAnsi" w:hAnsiTheme="minorHAnsi" w:cstheme="minorHAnsi"/>
        </w:rPr>
        <w:t>Mary Ann Matney</w:t>
      </w:r>
    </w:p>
    <w:p w14:paraId="0BF64592" w14:textId="2EFE0EFD" w:rsidR="00045FE6" w:rsidRDefault="003A6F88" w:rsidP="007E5D82">
      <w:pPr>
        <w:widowControl w:val="0"/>
        <w:autoSpaceDE w:val="0"/>
        <w:autoSpaceDN w:val="0"/>
        <w:adjustRightInd w:val="0"/>
        <w:spacing w:line="212" w:lineRule="auto"/>
        <w:rPr>
          <w:rFonts w:asciiTheme="minorHAnsi" w:hAnsiTheme="minorHAnsi" w:cstheme="minorHAnsi"/>
        </w:rPr>
      </w:pPr>
      <w:r>
        <w:rPr>
          <w:rFonts w:asciiTheme="minorHAnsi" w:hAnsiTheme="minorHAnsi" w:cstheme="minorHAnsi"/>
        </w:rPr>
        <w:t>Tom Patrick</w:t>
      </w:r>
    </w:p>
    <w:p w14:paraId="0DCB78E4" w14:textId="17F0E735" w:rsidR="00726001" w:rsidRPr="006B04D6" w:rsidRDefault="007869DA" w:rsidP="007E5D82">
      <w:pPr>
        <w:widowControl w:val="0"/>
        <w:autoSpaceDE w:val="0"/>
        <w:autoSpaceDN w:val="0"/>
        <w:adjustRightInd w:val="0"/>
        <w:spacing w:line="212" w:lineRule="auto"/>
        <w:rPr>
          <w:rFonts w:asciiTheme="minorHAnsi" w:hAnsiTheme="minorHAnsi" w:cstheme="minorHAnsi"/>
          <w:i/>
        </w:rPr>
      </w:pPr>
      <w:r>
        <w:rPr>
          <w:rFonts w:asciiTheme="minorHAnsi" w:hAnsiTheme="minorHAnsi" w:cstheme="minorHAnsi"/>
        </w:rPr>
        <w:t>Miguel Hernandez</w:t>
      </w:r>
      <w:r w:rsidR="00045FE6">
        <w:rPr>
          <w:rFonts w:asciiTheme="minorHAnsi" w:hAnsiTheme="minorHAnsi" w:cstheme="minorHAnsi"/>
        </w:rPr>
        <w:t xml:space="preserve">, </w:t>
      </w:r>
      <w:r w:rsidR="00726001" w:rsidRPr="006B04D6">
        <w:rPr>
          <w:rFonts w:asciiTheme="minorHAnsi" w:hAnsiTheme="minorHAnsi" w:cstheme="minorHAnsi"/>
          <w:i/>
        </w:rPr>
        <w:t>ex officio</w:t>
      </w:r>
    </w:p>
    <w:p w14:paraId="51E986B6" w14:textId="04B1FD60" w:rsidR="00E20697" w:rsidRPr="006B04D6" w:rsidRDefault="007869DA" w:rsidP="00C07DFA">
      <w:pPr>
        <w:widowControl w:val="0"/>
        <w:autoSpaceDE w:val="0"/>
        <w:autoSpaceDN w:val="0"/>
        <w:adjustRightInd w:val="0"/>
        <w:spacing w:line="212" w:lineRule="auto"/>
        <w:rPr>
          <w:rFonts w:asciiTheme="minorHAnsi" w:hAnsiTheme="minorHAnsi" w:cstheme="minorHAnsi"/>
        </w:rPr>
      </w:pPr>
      <w:r>
        <w:rPr>
          <w:rFonts w:asciiTheme="minorHAnsi" w:hAnsiTheme="minorHAnsi" w:cstheme="minorHAnsi"/>
        </w:rPr>
        <w:t>April Giancola</w:t>
      </w:r>
      <w:r w:rsidR="00E20697" w:rsidRPr="006B04D6">
        <w:rPr>
          <w:rFonts w:asciiTheme="minorHAnsi" w:hAnsiTheme="minorHAnsi" w:cstheme="minorHAnsi"/>
        </w:rPr>
        <w:t xml:space="preserve">, </w:t>
      </w:r>
      <w:r w:rsidR="00E20697" w:rsidRPr="006B04D6">
        <w:rPr>
          <w:rFonts w:asciiTheme="minorHAnsi" w:hAnsiTheme="minorHAnsi" w:cstheme="minorHAnsi"/>
          <w:i/>
        </w:rPr>
        <w:t>ex officio</w:t>
      </w:r>
    </w:p>
    <w:p w14:paraId="06E1E3B0" w14:textId="3421119E" w:rsidR="00C07DFA" w:rsidRPr="006B04D6" w:rsidRDefault="00DA12A5" w:rsidP="00C07DFA">
      <w:pPr>
        <w:widowControl w:val="0"/>
        <w:autoSpaceDE w:val="0"/>
        <w:autoSpaceDN w:val="0"/>
        <w:adjustRightInd w:val="0"/>
        <w:spacing w:line="212" w:lineRule="auto"/>
        <w:rPr>
          <w:rFonts w:asciiTheme="minorHAnsi" w:hAnsiTheme="minorHAnsi" w:cstheme="minorHAnsi"/>
          <w:i/>
        </w:rPr>
      </w:pPr>
      <w:r>
        <w:rPr>
          <w:rFonts w:asciiTheme="minorHAnsi" w:hAnsiTheme="minorHAnsi" w:cstheme="minorHAnsi"/>
        </w:rPr>
        <w:t>Assistant Dean of Student Life</w:t>
      </w:r>
      <w:r w:rsidR="00C07DFA" w:rsidRPr="006B04D6">
        <w:rPr>
          <w:rFonts w:asciiTheme="minorHAnsi" w:hAnsiTheme="minorHAnsi" w:cstheme="minorHAnsi"/>
        </w:rPr>
        <w:t xml:space="preserve">, </w:t>
      </w:r>
      <w:r w:rsidR="00C07DFA" w:rsidRPr="006B04D6">
        <w:rPr>
          <w:rFonts w:asciiTheme="minorHAnsi" w:hAnsiTheme="minorHAnsi" w:cstheme="minorHAnsi"/>
          <w:i/>
        </w:rPr>
        <w:t>ex officio</w:t>
      </w:r>
    </w:p>
    <w:p w14:paraId="22E89C2C" w14:textId="77777777" w:rsidR="00726001" w:rsidRPr="006B04D6" w:rsidRDefault="00726001" w:rsidP="007E5D82">
      <w:pPr>
        <w:widowControl w:val="0"/>
        <w:autoSpaceDE w:val="0"/>
        <w:autoSpaceDN w:val="0"/>
        <w:adjustRightInd w:val="0"/>
        <w:spacing w:line="212" w:lineRule="auto"/>
        <w:rPr>
          <w:rFonts w:asciiTheme="minorHAnsi" w:hAnsiTheme="minorHAnsi" w:cstheme="minorHAnsi"/>
        </w:rPr>
      </w:pPr>
      <w:r w:rsidRPr="006B04D6">
        <w:rPr>
          <w:rFonts w:asciiTheme="minorHAnsi" w:hAnsiTheme="minorHAnsi" w:cstheme="minorHAnsi"/>
        </w:rPr>
        <w:t xml:space="preserve">Student Representatives, </w:t>
      </w:r>
      <w:r w:rsidRPr="006B04D6">
        <w:rPr>
          <w:rFonts w:asciiTheme="minorHAnsi" w:hAnsiTheme="minorHAnsi" w:cstheme="minorHAnsi"/>
          <w:i/>
        </w:rPr>
        <w:t>ex officio</w:t>
      </w:r>
    </w:p>
    <w:p w14:paraId="59327684" w14:textId="77777777" w:rsidR="004949BD" w:rsidRDefault="004949BD">
      <w:pPr>
        <w:rPr>
          <w:rFonts w:ascii="Calibri" w:hAnsi="Calibri" w:cs="Calibri"/>
          <w:b/>
          <w:caps/>
        </w:rPr>
      </w:pPr>
      <w:r>
        <w:rPr>
          <w:rFonts w:ascii="Calibri" w:hAnsi="Calibri" w:cs="Calibri"/>
          <w:b/>
          <w:caps/>
        </w:rPr>
        <w:br w:type="page"/>
      </w:r>
    </w:p>
    <w:p w14:paraId="5F80453F" w14:textId="77777777" w:rsidR="009B517C" w:rsidRDefault="009B517C" w:rsidP="006B04D6">
      <w:pPr>
        <w:pStyle w:val="Heading2"/>
        <w:ind w:left="0"/>
        <w:rPr>
          <w:rFonts w:asciiTheme="minorHAnsi" w:hAnsiTheme="minorHAnsi"/>
          <w:smallCaps/>
          <w:sz w:val="28"/>
        </w:rPr>
      </w:pPr>
    </w:p>
    <w:p w14:paraId="4BDEFFBA" w14:textId="5396E948" w:rsidR="00726001" w:rsidRPr="006B04D6" w:rsidRDefault="00726001" w:rsidP="006B04D6">
      <w:pPr>
        <w:pStyle w:val="Heading2"/>
        <w:ind w:left="0"/>
        <w:rPr>
          <w:rFonts w:asciiTheme="minorHAnsi" w:hAnsiTheme="minorHAnsi"/>
          <w:smallCaps/>
          <w:sz w:val="28"/>
        </w:rPr>
      </w:pPr>
      <w:bookmarkStart w:id="11" w:name="_Toc109033254"/>
      <w:r w:rsidRPr="006B04D6">
        <w:rPr>
          <w:rFonts w:asciiTheme="minorHAnsi" w:hAnsiTheme="minorHAnsi"/>
          <w:smallCaps/>
          <w:sz w:val="28"/>
        </w:rPr>
        <w:t>Library Committee</w:t>
      </w:r>
      <w:bookmarkEnd w:id="11"/>
    </w:p>
    <w:p w14:paraId="450557B0" w14:textId="77777777" w:rsidR="00F80A86" w:rsidRDefault="00F80A86" w:rsidP="007E5D82">
      <w:pPr>
        <w:widowControl w:val="0"/>
        <w:autoSpaceDE w:val="0"/>
        <w:autoSpaceDN w:val="0"/>
        <w:adjustRightInd w:val="0"/>
        <w:spacing w:line="212" w:lineRule="auto"/>
        <w:rPr>
          <w:rFonts w:ascii="Calibri" w:hAnsi="Calibri" w:cs="Calibri"/>
          <w:caps/>
        </w:rPr>
      </w:pPr>
    </w:p>
    <w:p w14:paraId="0FA510B2" w14:textId="02607F0B" w:rsidR="008B4283" w:rsidRPr="006B04D6" w:rsidRDefault="00F80A86" w:rsidP="008B4283">
      <w:pPr>
        <w:widowControl w:val="0"/>
        <w:autoSpaceDE w:val="0"/>
        <w:autoSpaceDN w:val="0"/>
        <w:adjustRightInd w:val="0"/>
        <w:jc w:val="both"/>
        <w:rPr>
          <w:rFonts w:asciiTheme="minorHAnsi" w:hAnsiTheme="minorHAnsi" w:cstheme="minorHAnsi"/>
        </w:rPr>
      </w:pPr>
      <w:r w:rsidRPr="00D66AA3">
        <w:rPr>
          <w:rFonts w:asciiTheme="minorHAnsi" w:hAnsiTheme="minorHAnsi" w:cstheme="minorHAnsi"/>
          <w:b/>
          <w:bCs/>
          <w:caps/>
        </w:rPr>
        <w:t>C</w:t>
      </w:r>
      <w:r w:rsidRPr="00D66AA3">
        <w:rPr>
          <w:rFonts w:asciiTheme="minorHAnsi" w:hAnsiTheme="minorHAnsi" w:cstheme="minorHAnsi"/>
          <w:b/>
          <w:bCs/>
        </w:rPr>
        <w:t>harge:</w:t>
      </w:r>
      <w:r w:rsidRPr="00D66AA3">
        <w:rPr>
          <w:rFonts w:asciiTheme="minorHAnsi" w:hAnsiTheme="minorHAnsi" w:cstheme="minorHAnsi"/>
        </w:rPr>
        <w:t xml:space="preserve">  </w:t>
      </w:r>
      <w:r w:rsidR="008B4283" w:rsidRPr="006B04D6">
        <w:rPr>
          <w:rFonts w:asciiTheme="minorHAnsi" w:hAnsiTheme="minorHAnsi" w:cstheme="minorHAnsi"/>
        </w:rPr>
        <w:t>To review the collection policy and practices of the law library; to enhance the relationship between faculty and library liaisons; to further the use of the library’s collection by the law school community; to facilitate student development of legal research skills.</w:t>
      </w:r>
      <w:r w:rsidR="00155DDE">
        <w:rPr>
          <w:rFonts w:asciiTheme="minorHAnsi" w:hAnsiTheme="minorHAnsi" w:cstheme="minorHAnsi"/>
        </w:rPr>
        <w:t xml:space="preserve"> </w:t>
      </w:r>
      <w:r w:rsidR="008B4283" w:rsidRPr="006B04D6">
        <w:rPr>
          <w:rFonts w:asciiTheme="minorHAnsi" w:hAnsiTheme="minorHAnsi" w:cstheme="minorHAnsi"/>
        </w:rPr>
        <w:t xml:space="preserve">The committee will coordinate with the Director of the library to develop ideas on how to use the library as a faculty recruitment tool and to improve the library as a resource to support </w:t>
      </w:r>
      <w:r w:rsidR="003B7BC6" w:rsidRPr="006B04D6">
        <w:rPr>
          <w:rFonts w:asciiTheme="minorHAnsi" w:hAnsiTheme="minorHAnsi" w:cstheme="minorHAnsi"/>
        </w:rPr>
        <w:t>scholarships</w:t>
      </w:r>
      <w:r w:rsidR="008B4283" w:rsidRPr="006B04D6">
        <w:rPr>
          <w:rFonts w:asciiTheme="minorHAnsi" w:hAnsiTheme="minorHAnsi" w:cstheme="minorHAnsi"/>
        </w:rPr>
        <w:t>. This committee reports to the Dean.</w:t>
      </w:r>
    </w:p>
    <w:p w14:paraId="58469134" w14:textId="77777777" w:rsidR="002A0422" w:rsidRDefault="002A0422" w:rsidP="00F80A86">
      <w:pPr>
        <w:widowControl w:val="0"/>
        <w:autoSpaceDE w:val="0"/>
        <w:autoSpaceDN w:val="0"/>
        <w:adjustRightInd w:val="0"/>
        <w:jc w:val="both"/>
        <w:rPr>
          <w:rFonts w:asciiTheme="minorHAnsi" w:hAnsiTheme="minorHAnsi" w:cstheme="minorHAnsi"/>
        </w:rPr>
      </w:pPr>
    </w:p>
    <w:p w14:paraId="3B00E0C4" w14:textId="77777777" w:rsidR="00207EBC" w:rsidRPr="006B04D6" w:rsidRDefault="00207EBC" w:rsidP="00F80A86">
      <w:pPr>
        <w:widowControl w:val="0"/>
        <w:autoSpaceDE w:val="0"/>
        <w:autoSpaceDN w:val="0"/>
        <w:adjustRightInd w:val="0"/>
        <w:jc w:val="both"/>
        <w:rPr>
          <w:rFonts w:asciiTheme="minorHAnsi" w:hAnsiTheme="minorHAnsi" w:cstheme="minorHAnsi"/>
        </w:rPr>
      </w:pPr>
    </w:p>
    <w:p w14:paraId="263D5507" w14:textId="4ABEB2E7" w:rsidR="002A0422" w:rsidRDefault="002A0422" w:rsidP="00F80A86">
      <w:pPr>
        <w:widowControl w:val="0"/>
        <w:autoSpaceDE w:val="0"/>
        <w:autoSpaceDN w:val="0"/>
        <w:adjustRightInd w:val="0"/>
        <w:jc w:val="both"/>
        <w:rPr>
          <w:rFonts w:asciiTheme="minorHAnsi" w:hAnsiTheme="minorHAnsi" w:cstheme="minorHAnsi"/>
        </w:rPr>
      </w:pPr>
      <w:r w:rsidRPr="006B04D6">
        <w:rPr>
          <w:rFonts w:asciiTheme="minorHAnsi" w:hAnsiTheme="minorHAnsi" w:cstheme="minorHAnsi"/>
        </w:rPr>
        <w:t xml:space="preserve">In </w:t>
      </w:r>
      <w:r w:rsidR="00F26658">
        <w:rPr>
          <w:rFonts w:asciiTheme="minorHAnsi" w:hAnsiTheme="minorHAnsi" w:cstheme="minorHAnsi"/>
        </w:rPr>
        <w:t>202</w:t>
      </w:r>
      <w:r w:rsidR="0095032B">
        <w:rPr>
          <w:rFonts w:asciiTheme="minorHAnsi" w:hAnsiTheme="minorHAnsi" w:cstheme="minorHAnsi"/>
        </w:rPr>
        <w:t>3</w:t>
      </w:r>
      <w:r w:rsidR="00F26658">
        <w:rPr>
          <w:rFonts w:asciiTheme="minorHAnsi" w:hAnsiTheme="minorHAnsi" w:cstheme="minorHAnsi"/>
        </w:rPr>
        <w:t>-202</w:t>
      </w:r>
      <w:r w:rsidR="0095032B">
        <w:rPr>
          <w:rFonts w:asciiTheme="minorHAnsi" w:hAnsiTheme="minorHAnsi" w:cstheme="minorHAnsi"/>
        </w:rPr>
        <w:t>4</w:t>
      </w:r>
      <w:r w:rsidRPr="006B04D6">
        <w:rPr>
          <w:rFonts w:asciiTheme="minorHAnsi" w:hAnsiTheme="minorHAnsi" w:cstheme="minorHAnsi"/>
        </w:rPr>
        <w:t>, this committee will</w:t>
      </w:r>
      <w:r w:rsidR="009F4316" w:rsidRPr="006B04D6">
        <w:rPr>
          <w:rFonts w:asciiTheme="minorHAnsi" w:hAnsiTheme="minorHAnsi" w:cstheme="minorHAnsi"/>
        </w:rPr>
        <w:t>:</w:t>
      </w:r>
    </w:p>
    <w:p w14:paraId="17621562" w14:textId="77777777" w:rsidR="00D66AA3" w:rsidRPr="006B04D6" w:rsidRDefault="00D66AA3" w:rsidP="00F80A86">
      <w:pPr>
        <w:widowControl w:val="0"/>
        <w:autoSpaceDE w:val="0"/>
        <w:autoSpaceDN w:val="0"/>
        <w:adjustRightInd w:val="0"/>
        <w:jc w:val="both"/>
        <w:rPr>
          <w:rFonts w:asciiTheme="minorHAnsi" w:hAnsiTheme="minorHAnsi" w:cstheme="minorHAnsi"/>
        </w:rPr>
      </w:pPr>
    </w:p>
    <w:p w14:paraId="19F3BEEB" w14:textId="77777777" w:rsidR="009F4316" w:rsidRPr="006B04D6" w:rsidRDefault="009F4316" w:rsidP="002A0422">
      <w:pPr>
        <w:pStyle w:val="ListParagraph"/>
        <w:widowControl w:val="0"/>
        <w:numPr>
          <w:ilvl w:val="0"/>
          <w:numId w:val="29"/>
        </w:numPr>
        <w:autoSpaceDE w:val="0"/>
        <w:autoSpaceDN w:val="0"/>
        <w:adjustRightInd w:val="0"/>
        <w:jc w:val="both"/>
        <w:rPr>
          <w:rFonts w:asciiTheme="minorHAnsi" w:hAnsiTheme="minorHAnsi" w:cstheme="minorHAnsi"/>
        </w:rPr>
      </w:pPr>
      <w:r w:rsidRPr="006B04D6">
        <w:rPr>
          <w:rFonts w:asciiTheme="minorHAnsi" w:hAnsiTheme="minorHAnsi" w:cstheme="minorHAnsi"/>
        </w:rPr>
        <w:t xml:space="preserve">Draft a program learning outcoming for </w:t>
      </w:r>
      <w:r w:rsidR="00A0539B" w:rsidRPr="006B04D6">
        <w:rPr>
          <w:rFonts w:asciiTheme="minorHAnsi" w:hAnsiTheme="minorHAnsi" w:cstheme="minorHAnsi"/>
        </w:rPr>
        <w:t xml:space="preserve">legal </w:t>
      </w:r>
      <w:r w:rsidRPr="006B04D6">
        <w:rPr>
          <w:rFonts w:asciiTheme="minorHAnsi" w:hAnsiTheme="minorHAnsi" w:cstheme="minorHAnsi"/>
        </w:rPr>
        <w:t>research that can be added to the law school’s program learning outcomes</w:t>
      </w:r>
      <w:r w:rsidR="00A0539B" w:rsidRPr="006B04D6">
        <w:rPr>
          <w:rFonts w:asciiTheme="minorHAnsi" w:hAnsiTheme="minorHAnsi" w:cstheme="minorHAnsi"/>
        </w:rPr>
        <w:t xml:space="preserve"> (in accordance with ABA Standard 302(b))</w:t>
      </w:r>
      <w:r w:rsidRPr="006B04D6">
        <w:rPr>
          <w:rFonts w:asciiTheme="minorHAnsi" w:hAnsiTheme="minorHAnsi" w:cstheme="minorHAnsi"/>
        </w:rPr>
        <w:t xml:space="preserve"> and write a list of student learning outcomes that support that program learning outcome. </w:t>
      </w:r>
    </w:p>
    <w:p w14:paraId="36EFFAE3" w14:textId="0DBB4571" w:rsidR="002A0422" w:rsidRPr="006B04D6" w:rsidRDefault="00155DDE" w:rsidP="002A0422">
      <w:pPr>
        <w:pStyle w:val="ListParagraph"/>
        <w:widowControl w:val="0"/>
        <w:numPr>
          <w:ilvl w:val="0"/>
          <w:numId w:val="29"/>
        </w:numPr>
        <w:autoSpaceDE w:val="0"/>
        <w:autoSpaceDN w:val="0"/>
        <w:adjustRightInd w:val="0"/>
        <w:jc w:val="both"/>
        <w:rPr>
          <w:rFonts w:asciiTheme="minorHAnsi" w:hAnsiTheme="minorHAnsi" w:cstheme="minorHAnsi"/>
        </w:rPr>
      </w:pPr>
      <w:r>
        <w:rPr>
          <w:rFonts w:asciiTheme="minorHAnsi" w:hAnsiTheme="minorHAnsi" w:cstheme="minorHAnsi"/>
        </w:rPr>
        <w:t>Draft</w:t>
      </w:r>
      <w:r w:rsidR="002A0422" w:rsidRPr="006B04D6">
        <w:rPr>
          <w:rFonts w:asciiTheme="minorHAnsi" w:hAnsiTheme="minorHAnsi" w:cstheme="minorHAnsi"/>
        </w:rPr>
        <w:t xml:space="preserve"> a report to the Dean that summarizes </w:t>
      </w:r>
      <w:r w:rsidR="003B7BC6" w:rsidRPr="006B04D6">
        <w:rPr>
          <w:rFonts w:asciiTheme="minorHAnsi" w:hAnsiTheme="minorHAnsi" w:cstheme="minorHAnsi"/>
        </w:rPr>
        <w:t>all</w:t>
      </w:r>
      <w:r w:rsidR="002A0422" w:rsidRPr="006B04D6">
        <w:rPr>
          <w:rFonts w:asciiTheme="minorHAnsi" w:hAnsiTheme="minorHAnsi" w:cstheme="minorHAnsi"/>
        </w:rPr>
        <w:t xml:space="preserve"> the instructional activities of the library staff</w:t>
      </w:r>
      <w:r w:rsidR="009F4316" w:rsidRPr="006B04D6">
        <w:rPr>
          <w:rFonts w:asciiTheme="minorHAnsi" w:hAnsiTheme="minorHAnsi" w:cstheme="minorHAnsi"/>
        </w:rPr>
        <w:t>, including (without limitation) (1) courses; (2) lessons delivered within other classes (e.g., in the legal writing programs or other doctrinal classes); (3) lunchtime workshops</w:t>
      </w:r>
      <w:r w:rsidR="0002163C" w:rsidRPr="006B04D6">
        <w:rPr>
          <w:rFonts w:asciiTheme="minorHAnsi" w:hAnsiTheme="minorHAnsi" w:cstheme="minorHAnsi"/>
        </w:rPr>
        <w:t>.</w:t>
      </w:r>
    </w:p>
    <w:p w14:paraId="2F78B52D" w14:textId="7EFBCD21" w:rsidR="009F4316" w:rsidRDefault="009F4316" w:rsidP="002A0422">
      <w:pPr>
        <w:pStyle w:val="ListParagraph"/>
        <w:widowControl w:val="0"/>
        <w:numPr>
          <w:ilvl w:val="0"/>
          <w:numId w:val="29"/>
        </w:numPr>
        <w:autoSpaceDE w:val="0"/>
        <w:autoSpaceDN w:val="0"/>
        <w:adjustRightInd w:val="0"/>
        <w:jc w:val="both"/>
        <w:rPr>
          <w:rFonts w:asciiTheme="minorHAnsi" w:hAnsiTheme="minorHAnsi" w:cstheme="minorHAnsi"/>
        </w:rPr>
      </w:pPr>
      <w:r w:rsidRPr="006B04D6">
        <w:rPr>
          <w:rFonts w:asciiTheme="minorHAnsi" w:hAnsiTheme="minorHAnsi" w:cstheme="minorHAnsi"/>
        </w:rPr>
        <w:t xml:space="preserve">Include in the report </w:t>
      </w:r>
      <w:r w:rsidR="00A0539B" w:rsidRPr="006B04D6">
        <w:rPr>
          <w:rFonts w:asciiTheme="minorHAnsi" w:hAnsiTheme="minorHAnsi" w:cstheme="minorHAnsi"/>
        </w:rPr>
        <w:t xml:space="preserve">an explanation of </w:t>
      </w:r>
      <w:r w:rsidR="004949BD" w:rsidRPr="006B04D6">
        <w:rPr>
          <w:rFonts w:asciiTheme="minorHAnsi" w:hAnsiTheme="minorHAnsi" w:cstheme="minorHAnsi"/>
        </w:rPr>
        <w:t>where</w:t>
      </w:r>
      <w:r w:rsidR="00A0539B" w:rsidRPr="006B04D6">
        <w:rPr>
          <w:rFonts w:asciiTheme="minorHAnsi" w:hAnsiTheme="minorHAnsi" w:cstheme="minorHAnsi"/>
        </w:rPr>
        <w:t xml:space="preserve"> these student learning outcomes are already addressed in the curriculum, and </w:t>
      </w:r>
      <w:r w:rsidRPr="006B04D6">
        <w:rPr>
          <w:rFonts w:asciiTheme="minorHAnsi" w:hAnsiTheme="minorHAnsi" w:cstheme="minorHAnsi"/>
        </w:rPr>
        <w:t>recommendations for systematically including research outcomes in the law school curriculum.</w:t>
      </w:r>
    </w:p>
    <w:p w14:paraId="234D0253" w14:textId="77777777" w:rsidR="003B7BC6" w:rsidRDefault="00673785" w:rsidP="003B7BC6">
      <w:pPr>
        <w:pStyle w:val="ListParagraph"/>
        <w:widowControl w:val="0"/>
        <w:numPr>
          <w:ilvl w:val="0"/>
          <w:numId w:val="29"/>
        </w:numPr>
        <w:autoSpaceDE w:val="0"/>
        <w:autoSpaceDN w:val="0"/>
        <w:adjustRightInd w:val="0"/>
        <w:jc w:val="both"/>
        <w:rPr>
          <w:rFonts w:asciiTheme="minorHAnsi" w:hAnsiTheme="minorHAnsi" w:cstheme="minorHAnsi"/>
        </w:rPr>
      </w:pPr>
      <w:r>
        <w:rPr>
          <w:rFonts w:asciiTheme="minorHAnsi" w:hAnsiTheme="minorHAnsi" w:cstheme="minorHAnsi"/>
        </w:rPr>
        <w:t>Create Research Guides for students interested in research on systemic racism and social justice.</w:t>
      </w:r>
    </w:p>
    <w:p w14:paraId="6A7E6A46" w14:textId="41491A0E" w:rsidR="0095032B" w:rsidRDefault="0095032B" w:rsidP="003B7BC6">
      <w:pPr>
        <w:pStyle w:val="ListParagraph"/>
        <w:widowControl w:val="0"/>
        <w:numPr>
          <w:ilvl w:val="0"/>
          <w:numId w:val="29"/>
        </w:numPr>
        <w:autoSpaceDE w:val="0"/>
        <w:autoSpaceDN w:val="0"/>
        <w:adjustRightInd w:val="0"/>
        <w:jc w:val="both"/>
        <w:rPr>
          <w:rFonts w:asciiTheme="minorHAnsi" w:hAnsiTheme="minorHAnsi" w:cstheme="minorHAnsi"/>
        </w:rPr>
      </w:pPr>
      <w:r w:rsidRPr="003B7BC6">
        <w:rPr>
          <w:rFonts w:asciiTheme="minorHAnsi" w:hAnsiTheme="minorHAnsi" w:cstheme="minorHAnsi"/>
        </w:rPr>
        <w:t>Make recommendations on use of funds from Library Endowment Fund.</w:t>
      </w:r>
    </w:p>
    <w:p w14:paraId="6C644E8B" w14:textId="1FB86348" w:rsidR="003A6F88" w:rsidRPr="003B7BC6" w:rsidRDefault="003A6F88" w:rsidP="003B7BC6">
      <w:pPr>
        <w:pStyle w:val="ListParagraph"/>
        <w:widowControl w:val="0"/>
        <w:numPr>
          <w:ilvl w:val="0"/>
          <w:numId w:val="29"/>
        </w:numPr>
        <w:autoSpaceDE w:val="0"/>
        <w:autoSpaceDN w:val="0"/>
        <w:adjustRightInd w:val="0"/>
        <w:jc w:val="both"/>
        <w:rPr>
          <w:rFonts w:asciiTheme="minorHAnsi" w:hAnsiTheme="minorHAnsi" w:cstheme="minorHAnsi"/>
        </w:rPr>
      </w:pPr>
      <w:r>
        <w:rPr>
          <w:rFonts w:asciiTheme="minorHAnsi" w:hAnsiTheme="minorHAnsi" w:cstheme="minorHAnsi"/>
        </w:rPr>
        <w:t>Stay abreast of the changing accreditation standards for libraries the Council on Legal Education is expected to propose this academic year.</w:t>
      </w:r>
    </w:p>
    <w:p w14:paraId="44CB499A" w14:textId="77777777" w:rsidR="00726001" w:rsidRDefault="00726001" w:rsidP="007E5D82">
      <w:pPr>
        <w:widowControl w:val="0"/>
        <w:autoSpaceDE w:val="0"/>
        <w:autoSpaceDN w:val="0"/>
        <w:adjustRightInd w:val="0"/>
        <w:spacing w:line="212" w:lineRule="auto"/>
        <w:rPr>
          <w:rFonts w:asciiTheme="minorHAnsi" w:hAnsiTheme="minorHAnsi" w:cstheme="minorHAnsi"/>
          <w:caps/>
        </w:rPr>
      </w:pPr>
    </w:p>
    <w:p w14:paraId="5D69E9C3" w14:textId="77777777" w:rsidR="00207EBC" w:rsidRPr="006B04D6" w:rsidRDefault="00207EBC" w:rsidP="007E5D82">
      <w:pPr>
        <w:widowControl w:val="0"/>
        <w:autoSpaceDE w:val="0"/>
        <w:autoSpaceDN w:val="0"/>
        <w:adjustRightInd w:val="0"/>
        <w:spacing w:line="212" w:lineRule="auto"/>
        <w:rPr>
          <w:rFonts w:asciiTheme="minorHAnsi" w:hAnsiTheme="minorHAnsi" w:cstheme="minorHAnsi"/>
          <w:caps/>
        </w:rPr>
      </w:pPr>
    </w:p>
    <w:p w14:paraId="45D37302" w14:textId="77777777" w:rsidR="00726001" w:rsidRPr="006B04D6" w:rsidRDefault="00726001" w:rsidP="007E5D82">
      <w:pPr>
        <w:widowControl w:val="0"/>
        <w:autoSpaceDE w:val="0"/>
        <w:autoSpaceDN w:val="0"/>
        <w:adjustRightInd w:val="0"/>
        <w:spacing w:line="212" w:lineRule="auto"/>
        <w:rPr>
          <w:rFonts w:asciiTheme="minorHAnsi" w:hAnsiTheme="minorHAnsi" w:cstheme="minorHAnsi"/>
          <w:b/>
          <w:bCs/>
        </w:rPr>
      </w:pPr>
      <w:r w:rsidRPr="006B04D6">
        <w:rPr>
          <w:rFonts w:asciiTheme="minorHAnsi" w:hAnsiTheme="minorHAnsi" w:cstheme="minorHAnsi"/>
          <w:b/>
          <w:bCs/>
        </w:rPr>
        <w:t>Membership:</w:t>
      </w:r>
    </w:p>
    <w:p w14:paraId="6146E411" w14:textId="77777777" w:rsidR="00155DDE" w:rsidRDefault="00155DDE" w:rsidP="007E5D82">
      <w:pPr>
        <w:widowControl w:val="0"/>
        <w:autoSpaceDE w:val="0"/>
        <w:autoSpaceDN w:val="0"/>
        <w:adjustRightInd w:val="0"/>
        <w:spacing w:line="212" w:lineRule="auto"/>
        <w:rPr>
          <w:rFonts w:asciiTheme="minorHAnsi" w:hAnsiTheme="minorHAnsi" w:cstheme="minorHAnsi"/>
        </w:rPr>
      </w:pPr>
    </w:p>
    <w:p w14:paraId="3A2035D2" w14:textId="6463BC97" w:rsidR="00F26658" w:rsidRDefault="0095032B" w:rsidP="007E5D82">
      <w:pPr>
        <w:widowControl w:val="0"/>
        <w:autoSpaceDE w:val="0"/>
        <w:autoSpaceDN w:val="0"/>
        <w:adjustRightInd w:val="0"/>
        <w:spacing w:line="212" w:lineRule="auto"/>
        <w:rPr>
          <w:rFonts w:asciiTheme="minorHAnsi" w:hAnsiTheme="minorHAnsi" w:cstheme="minorHAnsi"/>
        </w:rPr>
      </w:pPr>
      <w:r>
        <w:rPr>
          <w:rFonts w:asciiTheme="minorHAnsi" w:hAnsiTheme="minorHAnsi" w:cstheme="minorHAnsi"/>
        </w:rPr>
        <w:t>Marcus Gadson</w:t>
      </w:r>
      <w:r w:rsidR="00F26658">
        <w:rPr>
          <w:rFonts w:asciiTheme="minorHAnsi" w:hAnsiTheme="minorHAnsi" w:cstheme="minorHAnsi"/>
        </w:rPr>
        <w:t xml:space="preserve">, Chair </w:t>
      </w:r>
    </w:p>
    <w:p w14:paraId="5BEFFA4D" w14:textId="0EC34206" w:rsidR="00726001" w:rsidRPr="00045FE6" w:rsidRDefault="00726001" w:rsidP="007E5D82">
      <w:pPr>
        <w:widowControl w:val="0"/>
        <w:autoSpaceDE w:val="0"/>
        <w:autoSpaceDN w:val="0"/>
        <w:adjustRightInd w:val="0"/>
        <w:spacing w:line="212" w:lineRule="auto"/>
        <w:rPr>
          <w:rFonts w:asciiTheme="minorHAnsi" w:hAnsiTheme="minorHAnsi" w:cstheme="minorHAnsi"/>
        </w:rPr>
      </w:pPr>
      <w:r w:rsidRPr="00045FE6">
        <w:rPr>
          <w:rFonts w:asciiTheme="minorHAnsi" w:hAnsiTheme="minorHAnsi" w:cstheme="minorHAnsi"/>
        </w:rPr>
        <w:t xml:space="preserve">Olivia Weeks, </w:t>
      </w:r>
      <w:r w:rsidR="00F26658">
        <w:rPr>
          <w:rFonts w:asciiTheme="minorHAnsi" w:hAnsiTheme="minorHAnsi" w:cstheme="minorHAnsi"/>
        </w:rPr>
        <w:t xml:space="preserve">Vice </w:t>
      </w:r>
      <w:r w:rsidRPr="00045FE6">
        <w:rPr>
          <w:rFonts w:asciiTheme="minorHAnsi" w:hAnsiTheme="minorHAnsi" w:cstheme="minorHAnsi"/>
        </w:rPr>
        <w:t>Chair</w:t>
      </w:r>
    </w:p>
    <w:p w14:paraId="0C7AADF7" w14:textId="315AFCA3" w:rsidR="00F26658" w:rsidRDefault="00F26658" w:rsidP="005215C9">
      <w:pPr>
        <w:widowControl w:val="0"/>
        <w:autoSpaceDE w:val="0"/>
        <w:autoSpaceDN w:val="0"/>
        <w:adjustRightInd w:val="0"/>
        <w:spacing w:line="212" w:lineRule="auto"/>
        <w:rPr>
          <w:rFonts w:asciiTheme="minorHAnsi" w:hAnsiTheme="minorHAnsi" w:cstheme="minorHAnsi"/>
        </w:rPr>
      </w:pPr>
      <w:r>
        <w:rPr>
          <w:rFonts w:asciiTheme="minorHAnsi" w:hAnsiTheme="minorHAnsi" w:cstheme="minorHAnsi"/>
        </w:rPr>
        <w:t>Krist</w:t>
      </w:r>
      <w:r w:rsidR="00155DDE">
        <w:rPr>
          <w:rFonts w:asciiTheme="minorHAnsi" w:hAnsiTheme="minorHAnsi" w:cstheme="minorHAnsi"/>
        </w:rPr>
        <w:t>a</w:t>
      </w:r>
      <w:r>
        <w:rPr>
          <w:rFonts w:asciiTheme="minorHAnsi" w:hAnsiTheme="minorHAnsi" w:cstheme="minorHAnsi"/>
        </w:rPr>
        <w:t xml:space="preserve"> Bordatto </w:t>
      </w:r>
    </w:p>
    <w:p w14:paraId="430F3049" w14:textId="2609A4C3" w:rsidR="00A478ED" w:rsidRPr="00045FE6" w:rsidRDefault="00A478ED" w:rsidP="007E5D82">
      <w:pPr>
        <w:widowControl w:val="0"/>
        <w:autoSpaceDE w:val="0"/>
        <w:autoSpaceDN w:val="0"/>
        <w:adjustRightInd w:val="0"/>
        <w:spacing w:line="212" w:lineRule="auto"/>
        <w:rPr>
          <w:rFonts w:asciiTheme="minorHAnsi" w:hAnsiTheme="minorHAnsi" w:cstheme="minorHAnsi"/>
          <w:i/>
        </w:rPr>
      </w:pPr>
      <w:r w:rsidRPr="00045FE6">
        <w:rPr>
          <w:rFonts w:asciiTheme="minorHAnsi" w:hAnsiTheme="minorHAnsi" w:cstheme="minorHAnsi"/>
        </w:rPr>
        <w:t>Adrienne DeWitt</w:t>
      </w:r>
    </w:p>
    <w:p w14:paraId="63CA744C" w14:textId="6FB114E0" w:rsidR="005215C9" w:rsidRDefault="00A478ED" w:rsidP="006B04D6">
      <w:pPr>
        <w:widowControl w:val="0"/>
        <w:autoSpaceDE w:val="0"/>
        <w:autoSpaceDN w:val="0"/>
        <w:adjustRightInd w:val="0"/>
        <w:spacing w:line="212" w:lineRule="auto"/>
        <w:rPr>
          <w:rFonts w:asciiTheme="minorHAnsi" w:hAnsiTheme="minorHAnsi" w:cstheme="minorHAnsi"/>
        </w:rPr>
      </w:pPr>
      <w:r w:rsidRPr="00045FE6">
        <w:rPr>
          <w:rFonts w:asciiTheme="minorHAnsi" w:hAnsiTheme="minorHAnsi" w:cstheme="minorHAnsi"/>
        </w:rPr>
        <w:t>Caitlin Swift</w:t>
      </w:r>
    </w:p>
    <w:p w14:paraId="777ABE59" w14:textId="091F27EC" w:rsidR="00F26658" w:rsidRPr="00045FE6" w:rsidRDefault="00F26658" w:rsidP="006B04D6">
      <w:pPr>
        <w:widowControl w:val="0"/>
        <w:autoSpaceDE w:val="0"/>
        <w:autoSpaceDN w:val="0"/>
        <w:adjustRightInd w:val="0"/>
        <w:spacing w:line="212" w:lineRule="auto"/>
        <w:rPr>
          <w:rFonts w:asciiTheme="minorHAnsi" w:hAnsiTheme="minorHAnsi" w:cstheme="minorHAnsi"/>
        </w:rPr>
      </w:pPr>
      <w:r w:rsidRPr="00045FE6">
        <w:rPr>
          <w:rFonts w:asciiTheme="minorHAnsi" w:hAnsiTheme="minorHAnsi" w:cstheme="minorHAnsi"/>
        </w:rPr>
        <w:t>Susan Thrower</w:t>
      </w:r>
    </w:p>
    <w:p w14:paraId="4F6FDEA2" w14:textId="254BB0CD" w:rsidR="00B7212E" w:rsidRPr="006B04D6" w:rsidRDefault="00650727" w:rsidP="006B04D6">
      <w:pPr>
        <w:widowControl w:val="0"/>
        <w:autoSpaceDE w:val="0"/>
        <w:autoSpaceDN w:val="0"/>
        <w:adjustRightInd w:val="0"/>
        <w:spacing w:line="212" w:lineRule="auto"/>
        <w:rPr>
          <w:rFonts w:asciiTheme="minorHAnsi" w:hAnsiTheme="minorHAnsi" w:cstheme="minorHAnsi"/>
        </w:rPr>
      </w:pPr>
      <w:r w:rsidRPr="00045FE6">
        <w:rPr>
          <w:rFonts w:asciiTheme="minorHAnsi" w:hAnsiTheme="minorHAnsi" w:cstheme="minorHAnsi"/>
        </w:rPr>
        <w:t xml:space="preserve">Student Representatives, </w:t>
      </w:r>
      <w:r w:rsidRPr="00045FE6">
        <w:rPr>
          <w:rFonts w:asciiTheme="minorHAnsi" w:hAnsiTheme="minorHAnsi" w:cstheme="minorHAnsi"/>
          <w:i/>
        </w:rPr>
        <w:t>ex officio</w:t>
      </w:r>
    </w:p>
    <w:p w14:paraId="11BCCCFD" w14:textId="77777777" w:rsidR="0013429C" w:rsidRDefault="0013429C"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p>
    <w:p w14:paraId="4F28D05E" w14:textId="77777777" w:rsidR="00EB1365" w:rsidRDefault="00EB1365" w:rsidP="006B04D6">
      <w:pPr>
        <w:pStyle w:val="Heading2"/>
        <w:ind w:left="0"/>
        <w:rPr>
          <w:rFonts w:asciiTheme="minorHAnsi" w:hAnsiTheme="minorHAnsi"/>
          <w:smallCaps/>
          <w:sz w:val="28"/>
        </w:rPr>
      </w:pPr>
    </w:p>
    <w:p w14:paraId="6E022835" w14:textId="77777777" w:rsidR="00EB1365" w:rsidRDefault="00EB1365" w:rsidP="006B04D6">
      <w:pPr>
        <w:pStyle w:val="Heading2"/>
        <w:ind w:left="0"/>
        <w:rPr>
          <w:rFonts w:asciiTheme="minorHAnsi" w:hAnsiTheme="minorHAnsi"/>
          <w:smallCaps/>
          <w:sz w:val="28"/>
        </w:rPr>
      </w:pPr>
    </w:p>
    <w:p w14:paraId="594F7691" w14:textId="77777777" w:rsidR="00EB1365" w:rsidRDefault="00EB1365" w:rsidP="006B04D6">
      <w:pPr>
        <w:pStyle w:val="Heading2"/>
        <w:ind w:left="0"/>
        <w:rPr>
          <w:rFonts w:asciiTheme="minorHAnsi" w:hAnsiTheme="minorHAnsi"/>
          <w:smallCaps/>
          <w:sz w:val="28"/>
        </w:rPr>
      </w:pPr>
    </w:p>
    <w:p w14:paraId="6B2A2F22" w14:textId="77777777" w:rsidR="00EB1365" w:rsidRDefault="00EB1365" w:rsidP="006B04D6">
      <w:pPr>
        <w:pStyle w:val="Heading2"/>
        <w:ind w:left="0"/>
        <w:rPr>
          <w:rFonts w:asciiTheme="minorHAnsi" w:hAnsiTheme="minorHAnsi"/>
          <w:smallCaps/>
          <w:sz w:val="28"/>
        </w:rPr>
      </w:pPr>
    </w:p>
    <w:p w14:paraId="777EB621" w14:textId="77777777" w:rsidR="00EB1365" w:rsidRDefault="00EB1365" w:rsidP="006B04D6">
      <w:pPr>
        <w:pStyle w:val="Heading2"/>
        <w:ind w:left="0"/>
        <w:rPr>
          <w:rFonts w:asciiTheme="minorHAnsi" w:hAnsiTheme="minorHAnsi"/>
          <w:smallCaps/>
          <w:sz w:val="28"/>
        </w:rPr>
      </w:pPr>
    </w:p>
    <w:p w14:paraId="423DA6AF" w14:textId="77777777" w:rsidR="00EB1365" w:rsidRDefault="00EB1365" w:rsidP="006B04D6">
      <w:pPr>
        <w:pStyle w:val="Heading2"/>
        <w:ind w:left="0"/>
        <w:rPr>
          <w:rFonts w:asciiTheme="minorHAnsi" w:hAnsiTheme="minorHAnsi"/>
          <w:smallCaps/>
          <w:sz w:val="28"/>
        </w:rPr>
      </w:pPr>
    </w:p>
    <w:p w14:paraId="263E03DC" w14:textId="77777777" w:rsidR="00EB1365" w:rsidRDefault="00EB1365" w:rsidP="006B04D6">
      <w:pPr>
        <w:pStyle w:val="Heading2"/>
        <w:ind w:left="0"/>
        <w:rPr>
          <w:rFonts w:asciiTheme="minorHAnsi" w:hAnsiTheme="minorHAnsi"/>
          <w:smallCaps/>
          <w:sz w:val="28"/>
        </w:rPr>
      </w:pPr>
    </w:p>
    <w:p w14:paraId="534C378E" w14:textId="77777777" w:rsidR="00EB1365" w:rsidRDefault="00EB1365" w:rsidP="006B04D6">
      <w:pPr>
        <w:pStyle w:val="Heading2"/>
        <w:ind w:left="0"/>
        <w:rPr>
          <w:rFonts w:asciiTheme="minorHAnsi" w:hAnsiTheme="minorHAnsi"/>
          <w:smallCaps/>
          <w:sz w:val="28"/>
        </w:rPr>
      </w:pPr>
    </w:p>
    <w:p w14:paraId="3CE0E780" w14:textId="77777777" w:rsidR="00EB1365" w:rsidRDefault="00EB1365" w:rsidP="006B04D6">
      <w:pPr>
        <w:pStyle w:val="Heading2"/>
        <w:ind w:left="0"/>
        <w:rPr>
          <w:rFonts w:asciiTheme="minorHAnsi" w:hAnsiTheme="minorHAnsi"/>
          <w:smallCaps/>
          <w:sz w:val="28"/>
        </w:rPr>
      </w:pPr>
    </w:p>
    <w:p w14:paraId="0E998A90" w14:textId="77777777" w:rsidR="00B23DE8" w:rsidRDefault="00B23DE8" w:rsidP="006B04D6">
      <w:pPr>
        <w:pStyle w:val="Heading2"/>
        <w:ind w:left="0"/>
        <w:rPr>
          <w:rFonts w:asciiTheme="minorHAnsi" w:hAnsiTheme="minorHAnsi"/>
          <w:smallCaps/>
          <w:sz w:val="28"/>
        </w:rPr>
      </w:pPr>
    </w:p>
    <w:p w14:paraId="1310BB1D" w14:textId="321C9C00" w:rsidR="00726001" w:rsidRPr="006B04D6" w:rsidRDefault="006B04D6" w:rsidP="006B04D6">
      <w:pPr>
        <w:pStyle w:val="Heading2"/>
        <w:ind w:left="0"/>
        <w:rPr>
          <w:rFonts w:asciiTheme="minorHAnsi" w:hAnsiTheme="minorHAnsi"/>
          <w:smallCaps/>
          <w:sz w:val="28"/>
        </w:rPr>
      </w:pPr>
      <w:bookmarkStart w:id="12" w:name="_Toc109033255"/>
      <w:r>
        <w:rPr>
          <w:rFonts w:asciiTheme="minorHAnsi" w:hAnsiTheme="minorHAnsi"/>
          <w:smallCaps/>
          <w:sz w:val="28"/>
        </w:rPr>
        <w:t>Orientation Committee</w:t>
      </w:r>
      <w:bookmarkEnd w:id="12"/>
    </w:p>
    <w:p w14:paraId="03E6F9AB" w14:textId="77777777" w:rsidR="00F80A86" w:rsidRDefault="00F80A86"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p>
    <w:p w14:paraId="4F04B617" w14:textId="77777777" w:rsidR="00F80A86" w:rsidRPr="006B04D6" w:rsidRDefault="00F80A86" w:rsidP="00F80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Calibri" w:hAnsi="Calibri" w:cs="Calibri"/>
        </w:rPr>
      </w:pPr>
      <w:r w:rsidRPr="006B04D6">
        <w:rPr>
          <w:rFonts w:ascii="Calibri" w:hAnsi="Calibri" w:cs="Calibri"/>
          <w:b/>
        </w:rPr>
        <w:t>Charge:</w:t>
      </w:r>
      <w:r w:rsidRPr="006B04D6">
        <w:rPr>
          <w:rFonts w:ascii="Calibri" w:hAnsi="Calibri" w:cs="Calibri"/>
          <w:b/>
          <w:bCs/>
          <w:sz w:val="22"/>
          <w:szCs w:val="22"/>
        </w:rPr>
        <w:t xml:space="preserve"> </w:t>
      </w:r>
      <w:r w:rsidR="007B5DA1" w:rsidRPr="006B04D6">
        <w:rPr>
          <w:rFonts w:ascii="Calibri" w:hAnsi="Calibri" w:cs="Calibri"/>
          <w:b/>
          <w:bCs/>
          <w:sz w:val="22"/>
          <w:szCs w:val="22"/>
        </w:rPr>
        <w:t xml:space="preserve"> </w:t>
      </w:r>
      <w:r w:rsidRPr="006B04D6">
        <w:rPr>
          <w:rFonts w:ascii="Calibri" w:hAnsi="Calibri" w:cs="Calibri"/>
        </w:rPr>
        <w:t xml:space="preserve">To oversee the orientation program, including both academic and administrative components, evaluate its effectiveness, and recommend any changes to its format. This committee reports to </w:t>
      </w:r>
      <w:r w:rsidR="00396EA9" w:rsidRPr="006B04D6">
        <w:rPr>
          <w:rFonts w:ascii="Calibri" w:hAnsi="Calibri" w:cs="Calibri"/>
        </w:rPr>
        <w:t xml:space="preserve">the </w:t>
      </w:r>
      <w:r w:rsidRPr="006B04D6">
        <w:rPr>
          <w:rFonts w:ascii="Calibri" w:hAnsi="Calibri" w:cs="Calibri"/>
        </w:rPr>
        <w:t>Dean and the faculty.</w:t>
      </w:r>
    </w:p>
    <w:p w14:paraId="02CA6734" w14:textId="77777777" w:rsidR="00726001" w:rsidRDefault="00726001"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Calibri" w:hAnsi="Calibri" w:cs="Calibri"/>
          <w:b/>
          <w:bCs/>
          <w:sz w:val="22"/>
          <w:szCs w:val="22"/>
        </w:rPr>
      </w:pPr>
    </w:p>
    <w:p w14:paraId="46002E8A" w14:textId="77777777" w:rsidR="00207EBC" w:rsidRPr="006B04D6" w:rsidRDefault="00207EBC"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Calibri" w:hAnsi="Calibri" w:cs="Calibri"/>
          <w:b/>
          <w:bCs/>
          <w:sz w:val="22"/>
          <w:szCs w:val="22"/>
        </w:rPr>
      </w:pPr>
    </w:p>
    <w:p w14:paraId="29E5D703" w14:textId="0A9ACC8A" w:rsidR="00726001" w:rsidRDefault="00726001" w:rsidP="009975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r w:rsidRPr="006B04D6">
        <w:rPr>
          <w:rFonts w:ascii="Calibri" w:hAnsi="Calibri" w:cs="Calibri"/>
          <w:b/>
        </w:rPr>
        <w:t>Membership:</w:t>
      </w:r>
      <w:r w:rsidR="00155DDE">
        <w:rPr>
          <w:rFonts w:ascii="Calibri" w:hAnsi="Calibri" w:cs="Calibri"/>
          <w:b/>
        </w:rPr>
        <w:t xml:space="preserve"> </w:t>
      </w:r>
    </w:p>
    <w:p w14:paraId="3AB99C61" w14:textId="77777777" w:rsidR="00155DDE" w:rsidRPr="006B04D6" w:rsidRDefault="00155DDE" w:rsidP="009975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p>
    <w:p w14:paraId="6261ED78" w14:textId="5E2AC96F" w:rsidR="00396819" w:rsidRPr="006B04D6" w:rsidRDefault="007C4654" w:rsidP="009975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Asst. Dean of Student Life</w:t>
      </w:r>
      <w:r w:rsidR="00396819" w:rsidRPr="006B04D6">
        <w:rPr>
          <w:rFonts w:ascii="Calibri" w:hAnsi="Calibri" w:cs="Calibri"/>
        </w:rPr>
        <w:t>, Chair</w:t>
      </w:r>
    </w:p>
    <w:p w14:paraId="61DFF121" w14:textId="7D04BEE5" w:rsidR="0038555A" w:rsidRPr="006B04D6" w:rsidRDefault="0038555A" w:rsidP="009975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sidRPr="006B04D6">
        <w:rPr>
          <w:rFonts w:ascii="Calibri" w:hAnsi="Calibri" w:cs="Calibri"/>
        </w:rPr>
        <w:t>Johnny Chriscoe</w:t>
      </w:r>
      <w:r w:rsidR="0095032B">
        <w:rPr>
          <w:rFonts w:ascii="Calibri" w:hAnsi="Calibri" w:cs="Calibri"/>
        </w:rPr>
        <w:t>, Vice Chair</w:t>
      </w:r>
    </w:p>
    <w:p w14:paraId="67326557" w14:textId="53A9A18A" w:rsidR="00396819" w:rsidRPr="006B04D6" w:rsidRDefault="0095032B" w:rsidP="003968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Miguel Hernandez</w:t>
      </w:r>
    </w:p>
    <w:p w14:paraId="20152ED4" w14:textId="77777777" w:rsidR="00045FE6" w:rsidRDefault="00045FE6" w:rsidP="003968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Richard Waugaman</w:t>
      </w:r>
    </w:p>
    <w:p w14:paraId="13669918" w14:textId="7E0EFD37" w:rsidR="00396819" w:rsidRDefault="00396819" w:rsidP="003968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sidRPr="006B04D6">
        <w:rPr>
          <w:rFonts w:ascii="Calibri" w:hAnsi="Calibri" w:cs="Calibri"/>
        </w:rPr>
        <w:t>Olivia Weeks</w:t>
      </w:r>
    </w:p>
    <w:p w14:paraId="6AD077B2" w14:textId="502E1B70" w:rsidR="0095032B" w:rsidRPr="006B04D6" w:rsidRDefault="0095032B" w:rsidP="003968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Susanna Geiser</w:t>
      </w:r>
    </w:p>
    <w:p w14:paraId="620BE311" w14:textId="71A7658B" w:rsidR="00ED3A2B" w:rsidRPr="006B04D6" w:rsidRDefault="0095032B" w:rsidP="00ED3A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i/>
        </w:rPr>
      </w:pPr>
      <w:r>
        <w:rPr>
          <w:rFonts w:ascii="Calibri" w:hAnsi="Calibri" w:cs="Calibri"/>
        </w:rPr>
        <w:t>Raven Byrne</w:t>
      </w:r>
      <w:r w:rsidR="00ED3A2B" w:rsidRPr="006B04D6">
        <w:rPr>
          <w:rFonts w:ascii="Calibri" w:hAnsi="Calibri" w:cs="Calibri"/>
        </w:rPr>
        <w:t xml:space="preserve">, </w:t>
      </w:r>
      <w:r w:rsidR="00ED3A2B" w:rsidRPr="006B04D6">
        <w:rPr>
          <w:rFonts w:ascii="Calibri" w:hAnsi="Calibri" w:cs="Calibri"/>
          <w:i/>
        </w:rPr>
        <w:t>ex officio</w:t>
      </w:r>
    </w:p>
    <w:p w14:paraId="1687C4C0" w14:textId="77777777" w:rsidR="00B36C88" w:rsidRPr="006B04D6" w:rsidRDefault="00B36C88" w:rsidP="00B3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i/>
        </w:rPr>
      </w:pPr>
      <w:r w:rsidRPr="00045FE6">
        <w:rPr>
          <w:rFonts w:ascii="Calibri" w:hAnsi="Calibri" w:cs="Calibri"/>
        </w:rPr>
        <w:t>April Giancola</w:t>
      </w:r>
      <w:r w:rsidRPr="006B04D6">
        <w:rPr>
          <w:rFonts w:ascii="Calibri" w:hAnsi="Calibri" w:cs="Calibri"/>
        </w:rPr>
        <w:t xml:space="preserve">, </w:t>
      </w:r>
      <w:r w:rsidRPr="006B04D6">
        <w:rPr>
          <w:rFonts w:ascii="Calibri" w:hAnsi="Calibri" w:cs="Calibri"/>
          <w:i/>
        </w:rPr>
        <w:t>ex officio</w:t>
      </w:r>
    </w:p>
    <w:p w14:paraId="4B2407D3" w14:textId="77777777" w:rsidR="00B36C88" w:rsidRDefault="00B36C88" w:rsidP="00B3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i/>
        </w:rPr>
      </w:pPr>
      <w:r w:rsidRPr="006B04D6">
        <w:rPr>
          <w:rFonts w:ascii="Calibri" w:hAnsi="Calibri" w:cs="Calibri"/>
        </w:rPr>
        <w:t xml:space="preserve">Lisa Snedeker, </w:t>
      </w:r>
      <w:r w:rsidRPr="006B04D6">
        <w:rPr>
          <w:rFonts w:ascii="Calibri" w:hAnsi="Calibri" w:cs="Calibri"/>
          <w:i/>
        </w:rPr>
        <w:t>ex officio</w:t>
      </w:r>
    </w:p>
    <w:p w14:paraId="681B2CF5" w14:textId="77777777" w:rsidR="00B36C88" w:rsidRDefault="00B36C88" w:rsidP="00B3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i/>
          <w:iCs/>
        </w:rPr>
      </w:pPr>
      <w:r>
        <w:rPr>
          <w:rFonts w:ascii="Calibri" w:hAnsi="Calibri" w:cs="Calibri"/>
        </w:rPr>
        <w:t xml:space="preserve">Sharon Sparks, </w:t>
      </w:r>
      <w:r>
        <w:rPr>
          <w:rFonts w:ascii="Calibri" w:hAnsi="Calibri" w:cs="Calibri"/>
          <w:i/>
          <w:iCs/>
        </w:rPr>
        <w:t>ex officio</w:t>
      </w:r>
    </w:p>
    <w:p w14:paraId="7D12E999" w14:textId="29A32EA8" w:rsidR="00294404" w:rsidRPr="006B04D6" w:rsidRDefault="00B36C88" w:rsidP="009975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Mallory Underwood</w:t>
      </w:r>
      <w:r w:rsidR="00294404" w:rsidRPr="006B04D6">
        <w:rPr>
          <w:rFonts w:ascii="Calibri" w:hAnsi="Calibri" w:cs="Calibri"/>
        </w:rPr>
        <w:t xml:space="preserve">, </w:t>
      </w:r>
      <w:r w:rsidR="00294404" w:rsidRPr="006B04D6">
        <w:rPr>
          <w:rFonts w:ascii="Calibri" w:hAnsi="Calibri" w:cs="Calibri"/>
          <w:i/>
        </w:rPr>
        <w:t>ex officio</w:t>
      </w:r>
    </w:p>
    <w:p w14:paraId="0C44CB7A" w14:textId="77777777" w:rsidR="00673785" w:rsidRPr="006B04D6" w:rsidRDefault="00673785" w:rsidP="006B0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i/>
        </w:rPr>
      </w:pPr>
    </w:p>
    <w:p w14:paraId="64F5ED5D" w14:textId="77777777" w:rsidR="00EB1365" w:rsidRDefault="00EB1365">
      <w:pPr>
        <w:rPr>
          <w:rFonts w:asciiTheme="minorHAnsi" w:hAnsiTheme="minorHAnsi"/>
          <w:b/>
          <w:bCs/>
          <w:smallCaps/>
          <w:sz w:val="28"/>
        </w:rPr>
      </w:pPr>
      <w:r>
        <w:rPr>
          <w:rFonts w:asciiTheme="minorHAnsi" w:hAnsiTheme="minorHAnsi"/>
          <w:smallCaps/>
          <w:sz w:val="28"/>
        </w:rPr>
        <w:br w:type="page"/>
      </w:r>
    </w:p>
    <w:p w14:paraId="163320E3" w14:textId="77777777" w:rsidR="00EB1365" w:rsidRDefault="00EB1365" w:rsidP="006B04D6">
      <w:pPr>
        <w:pStyle w:val="Heading2"/>
        <w:ind w:left="0"/>
        <w:rPr>
          <w:rFonts w:asciiTheme="minorHAnsi" w:hAnsiTheme="minorHAnsi"/>
          <w:smallCaps/>
          <w:sz w:val="28"/>
        </w:rPr>
      </w:pPr>
    </w:p>
    <w:p w14:paraId="488E0A65" w14:textId="499FE579" w:rsidR="00726001" w:rsidRPr="006B04D6" w:rsidRDefault="00F14212" w:rsidP="006B04D6">
      <w:pPr>
        <w:pStyle w:val="Heading2"/>
        <w:ind w:left="0"/>
        <w:rPr>
          <w:rFonts w:asciiTheme="minorHAnsi" w:hAnsiTheme="minorHAnsi"/>
          <w:smallCaps/>
          <w:sz w:val="28"/>
        </w:rPr>
      </w:pPr>
      <w:bookmarkStart w:id="13" w:name="_Toc109033256"/>
      <w:r w:rsidRPr="006B04D6">
        <w:rPr>
          <w:rFonts w:asciiTheme="minorHAnsi" w:hAnsiTheme="minorHAnsi"/>
          <w:smallCaps/>
          <w:sz w:val="28"/>
        </w:rPr>
        <w:t>P</w:t>
      </w:r>
      <w:r w:rsidR="006B04D6" w:rsidRPr="006B04D6">
        <w:rPr>
          <w:rFonts w:asciiTheme="minorHAnsi" w:hAnsiTheme="minorHAnsi"/>
          <w:smallCaps/>
          <w:sz w:val="28"/>
        </w:rPr>
        <w:t>ro</w:t>
      </w:r>
      <w:r w:rsidRPr="006B04D6">
        <w:rPr>
          <w:rFonts w:asciiTheme="minorHAnsi" w:hAnsiTheme="minorHAnsi"/>
          <w:smallCaps/>
          <w:sz w:val="28"/>
        </w:rPr>
        <w:t xml:space="preserve"> </w:t>
      </w:r>
      <w:r w:rsidR="00726001" w:rsidRPr="006B04D6">
        <w:rPr>
          <w:rFonts w:asciiTheme="minorHAnsi" w:hAnsiTheme="minorHAnsi"/>
          <w:smallCaps/>
          <w:sz w:val="28"/>
        </w:rPr>
        <w:t>Bono Publico Committee</w:t>
      </w:r>
      <w:bookmarkEnd w:id="13"/>
    </w:p>
    <w:p w14:paraId="0C31A654" w14:textId="77777777" w:rsidR="00F80A86" w:rsidRDefault="00F80A86" w:rsidP="007E5D82">
      <w:pPr>
        <w:widowControl w:val="0"/>
        <w:autoSpaceDE w:val="0"/>
        <w:autoSpaceDN w:val="0"/>
        <w:adjustRightInd w:val="0"/>
        <w:spacing w:line="212" w:lineRule="auto"/>
        <w:rPr>
          <w:rFonts w:ascii="Calibri" w:hAnsi="Calibri" w:cs="Calibri"/>
          <w:caps/>
        </w:rPr>
      </w:pPr>
    </w:p>
    <w:p w14:paraId="01441753" w14:textId="77777777" w:rsidR="00155DDE" w:rsidRPr="006B04D6" w:rsidRDefault="00F80A86" w:rsidP="00155DDE">
      <w:pPr>
        <w:widowControl w:val="0"/>
        <w:autoSpaceDE w:val="0"/>
        <w:autoSpaceDN w:val="0"/>
        <w:adjustRightInd w:val="0"/>
        <w:rPr>
          <w:rFonts w:ascii="Calibri" w:hAnsi="Calibri" w:cs="Calibri"/>
        </w:rPr>
      </w:pPr>
      <w:r w:rsidRPr="006B04D6">
        <w:rPr>
          <w:rFonts w:ascii="Calibri" w:hAnsi="Calibri" w:cs="Calibri"/>
          <w:b/>
          <w:caps/>
        </w:rPr>
        <w:t>C</w:t>
      </w:r>
      <w:r w:rsidRPr="006B04D6">
        <w:rPr>
          <w:rFonts w:ascii="Calibri" w:hAnsi="Calibri" w:cs="Calibri"/>
          <w:b/>
        </w:rPr>
        <w:t>harge:</w:t>
      </w:r>
      <w:r w:rsidRPr="006B04D6">
        <w:rPr>
          <w:rFonts w:ascii="Calibri" w:hAnsi="Calibri" w:cs="Calibri"/>
        </w:rPr>
        <w:t xml:space="preserve"> Work with </w:t>
      </w:r>
      <w:r w:rsidR="00E40615" w:rsidRPr="006B04D6">
        <w:rPr>
          <w:rFonts w:ascii="Calibri" w:hAnsi="Calibri" w:cs="Calibri"/>
        </w:rPr>
        <w:t xml:space="preserve">the Director of Student Life and </w:t>
      </w:r>
      <w:r w:rsidR="00E40615" w:rsidRPr="006B04D6">
        <w:rPr>
          <w:rFonts w:ascii="Calibri" w:hAnsi="Calibri" w:cs="Calibri"/>
          <w:i/>
        </w:rPr>
        <w:t>Pro Bono</w:t>
      </w:r>
      <w:r w:rsidR="00E40615" w:rsidRPr="006B04D6">
        <w:rPr>
          <w:rFonts w:ascii="Calibri" w:hAnsi="Calibri" w:cs="Calibri"/>
        </w:rPr>
        <w:t xml:space="preserve"> and the </w:t>
      </w:r>
      <w:r w:rsidRPr="006B04D6">
        <w:rPr>
          <w:rFonts w:ascii="Calibri" w:hAnsi="Calibri" w:cs="Calibri"/>
        </w:rPr>
        <w:t xml:space="preserve">Student </w:t>
      </w:r>
      <w:r w:rsidRPr="006B04D6">
        <w:rPr>
          <w:rFonts w:ascii="Calibri" w:hAnsi="Calibri" w:cs="Calibri"/>
          <w:i/>
        </w:rPr>
        <w:t>Pro Bono</w:t>
      </w:r>
      <w:r w:rsidRPr="006B04D6">
        <w:rPr>
          <w:rFonts w:ascii="Calibri" w:hAnsi="Calibri" w:cs="Calibri"/>
        </w:rPr>
        <w:t xml:space="preserve"> Council to examine other schools’ </w:t>
      </w:r>
      <w:r w:rsidRPr="006B04D6">
        <w:rPr>
          <w:rFonts w:ascii="Calibri" w:hAnsi="Calibri" w:cs="Calibri"/>
          <w:i/>
          <w:iCs/>
        </w:rPr>
        <w:t>pro bono</w:t>
      </w:r>
      <w:r w:rsidRPr="006B04D6">
        <w:rPr>
          <w:rFonts w:ascii="Calibri" w:hAnsi="Calibri" w:cs="Calibri"/>
        </w:rPr>
        <w:t xml:space="preserve"> programs and discuss ideas and/or recomm</w:t>
      </w:r>
      <w:r w:rsidR="00E40615" w:rsidRPr="006B04D6">
        <w:rPr>
          <w:rFonts w:ascii="Calibri" w:hAnsi="Calibri" w:cs="Calibri"/>
        </w:rPr>
        <w:t>endations to faculty</w:t>
      </w:r>
      <w:r w:rsidR="003B7BC6">
        <w:rPr>
          <w:rFonts w:ascii="Calibri" w:hAnsi="Calibri" w:cs="Calibri"/>
        </w:rPr>
        <w:t>.</w:t>
      </w:r>
      <w:r w:rsidR="00E40615" w:rsidRPr="006B04D6">
        <w:rPr>
          <w:rFonts w:ascii="Calibri" w:hAnsi="Calibri" w:cs="Calibri"/>
        </w:rPr>
        <w:t xml:space="preserve"> </w:t>
      </w:r>
      <w:r w:rsidR="00155DDE" w:rsidRPr="006B04D6">
        <w:rPr>
          <w:rFonts w:ascii="Calibri" w:hAnsi="Calibri" w:cs="Calibri"/>
        </w:rPr>
        <w:t xml:space="preserve">This committee reports to the </w:t>
      </w:r>
      <w:r w:rsidR="00155DDE">
        <w:rPr>
          <w:rFonts w:ascii="Calibri" w:hAnsi="Calibri" w:cs="Calibri"/>
        </w:rPr>
        <w:t>Vice</w:t>
      </w:r>
      <w:r w:rsidR="00155DDE" w:rsidRPr="006B04D6">
        <w:rPr>
          <w:rFonts w:ascii="Calibri" w:hAnsi="Calibri" w:cs="Calibri"/>
        </w:rPr>
        <w:t xml:space="preserve"> Dean and the faculty.</w:t>
      </w:r>
    </w:p>
    <w:p w14:paraId="67C68BA0" w14:textId="2C3F8DC4" w:rsidR="00E40615" w:rsidRPr="006B04D6" w:rsidRDefault="00E40615" w:rsidP="007E6918">
      <w:pPr>
        <w:widowControl w:val="0"/>
        <w:autoSpaceDE w:val="0"/>
        <w:autoSpaceDN w:val="0"/>
        <w:adjustRightInd w:val="0"/>
        <w:jc w:val="both"/>
        <w:rPr>
          <w:rFonts w:ascii="Calibri" w:hAnsi="Calibri" w:cs="Calibri"/>
        </w:rPr>
      </w:pPr>
    </w:p>
    <w:p w14:paraId="46E77249" w14:textId="0833F1D2" w:rsidR="00E40615" w:rsidRDefault="00E40615" w:rsidP="00F80A86">
      <w:pPr>
        <w:widowControl w:val="0"/>
        <w:autoSpaceDE w:val="0"/>
        <w:autoSpaceDN w:val="0"/>
        <w:adjustRightInd w:val="0"/>
        <w:rPr>
          <w:rFonts w:ascii="Calibri" w:hAnsi="Calibri" w:cs="Calibri"/>
        </w:rPr>
      </w:pPr>
    </w:p>
    <w:p w14:paraId="220AC057" w14:textId="234FAA81" w:rsidR="004D0F2D" w:rsidRPr="006B04D6" w:rsidRDefault="004D0F2D" w:rsidP="004D0F2D">
      <w:pPr>
        <w:widowControl w:val="0"/>
        <w:autoSpaceDE w:val="0"/>
        <w:autoSpaceDN w:val="0"/>
        <w:adjustRightInd w:val="0"/>
        <w:jc w:val="both"/>
        <w:rPr>
          <w:rFonts w:ascii="Calibri" w:hAnsi="Calibri" w:cs="Calibri"/>
        </w:rPr>
      </w:pPr>
      <w:r w:rsidRPr="006B04D6">
        <w:rPr>
          <w:rFonts w:ascii="Calibri" w:hAnsi="Calibri" w:cs="Calibri"/>
        </w:rPr>
        <w:t xml:space="preserve">In </w:t>
      </w:r>
      <w:r>
        <w:rPr>
          <w:rFonts w:ascii="Calibri" w:hAnsi="Calibri" w:cs="Calibri"/>
        </w:rPr>
        <w:t>202</w:t>
      </w:r>
      <w:r w:rsidR="0095032B">
        <w:rPr>
          <w:rFonts w:ascii="Calibri" w:hAnsi="Calibri" w:cs="Calibri"/>
        </w:rPr>
        <w:t>3</w:t>
      </w:r>
      <w:r>
        <w:rPr>
          <w:rFonts w:ascii="Calibri" w:hAnsi="Calibri" w:cs="Calibri"/>
        </w:rPr>
        <w:t>-202</w:t>
      </w:r>
      <w:r w:rsidR="0095032B">
        <w:rPr>
          <w:rFonts w:ascii="Calibri" w:hAnsi="Calibri" w:cs="Calibri"/>
        </w:rPr>
        <w:t>4</w:t>
      </w:r>
      <w:r w:rsidRPr="006B04D6">
        <w:rPr>
          <w:rFonts w:ascii="Calibri" w:hAnsi="Calibri" w:cs="Calibri"/>
        </w:rPr>
        <w:t>, this Committee will:</w:t>
      </w:r>
    </w:p>
    <w:p w14:paraId="4BD0BDB6" w14:textId="77777777" w:rsidR="004D0F2D" w:rsidRPr="006B04D6" w:rsidRDefault="004D0F2D" w:rsidP="00F80A86">
      <w:pPr>
        <w:widowControl w:val="0"/>
        <w:autoSpaceDE w:val="0"/>
        <w:autoSpaceDN w:val="0"/>
        <w:adjustRightInd w:val="0"/>
        <w:rPr>
          <w:rFonts w:ascii="Calibri" w:hAnsi="Calibri" w:cs="Calibri"/>
        </w:rPr>
      </w:pPr>
    </w:p>
    <w:p w14:paraId="38182958" w14:textId="77777777" w:rsidR="007E6918" w:rsidRPr="006B04D6" w:rsidRDefault="0020379B" w:rsidP="0025746E">
      <w:pPr>
        <w:widowControl w:val="0"/>
        <w:numPr>
          <w:ilvl w:val="0"/>
          <w:numId w:val="23"/>
        </w:numPr>
        <w:autoSpaceDE w:val="0"/>
        <w:autoSpaceDN w:val="0"/>
        <w:adjustRightInd w:val="0"/>
        <w:jc w:val="both"/>
        <w:rPr>
          <w:rFonts w:ascii="Calibri" w:hAnsi="Calibri" w:cs="Calibri"/>
        </w:rPr>
      </w:pPr>
      <w:r w:rsidRPr="006B04D6">
        <w:rPr>
          <w:rFonts w:ascii="Calibri" w:hAnsi="Calibri" w:cs="Calibri"/>
        </w:rPr>
        <w:t>Update and implement the</w:t>
      </w:r>
      <w:r w:rsidR="00E40615" w:rsidRPr="006B04D6">
        <w:rPr>
          <w:rFonts w:ascii="Calibri" w:hAnsi="Calibri" w:cs="Calibri"/>
        </w:rPr>
        <w:t xml:space="preserve"> plan </w:t>
      </w:r>
      <w:r w:rsidR="007E6918" w:rsidRPr="006B04D6">
        <w:rPr>
          <w:rFonts w:ascii="Calibri" w:hAnsi="Calibri" w:cs="Calibri"/>
        </w:rPr>
        <w:t xml:space="preserve">of action to encourage a spirit of </w:t>
      </w:r>
      <w:r w:rsidR="007E6918" w:rsidRPr="006B04D6">
        <w:rPr>
          <w:rFonts w:ascii="Calibri" w:hAnsi="Calibri" w:cs="Calibri"/>
          <w:i/>
        </w:rPr>
        <w:t xml:space="preserve">pro bono </w:t>
      </w:r>
      <w:r w:rsidR="007E6918" w:rsidRPr="006B04D6">
        <w:rPr>
          <w:rFonts w:ascii="Calibri" w:hAnsi="Calibri" w:cs="Calibri"/>
        </w:rPr>
        <w:t xml:space="preserve">and service activities in the faculty and staff and student communities at Campbell </w:t>
      </w:r>
      <w:r w:rsidR="00B303BE" w:rsidRPr="006B04D6">
        <w:rPr>
          <w:rFonts w:ascii="Calibri" w:hAnsi="Calibri" w:cs="Calibri"/>
        </w:rPr>
        <w:t>L</w:t>
      </w:r>
      <w:r w:rsidR="00965883" w:rsidRPr="006B04D6">
        <w:rPr>
          <w:rFonts w:ascii="Calibri" w:hAnsi="Calibri" w:cs="Calibri"/>
        </w:rPr>
        <w:t>aw School.</w:t>
      </w:r>
    </w:p>
    <w:p w14:paraId="11F6F21C" w14:textId="77777777" w:rsidR="0025746E" w:rsidRPr="006B04D6" w:rsidRDefault="00E40615" w:rsidP="0025746E">
      <w:pPr>
        <w:widowControl w:val="0"/>
        <w:numPr>
          <w:ilvl w:val="0"/>
          <w:numId w:val="23"/>
        </w:numPr>
        <w:autoSpaceDE w:val="0"/>
        <w:autoSpaceDN w:val="0"/>
        <w:adjustRightInd w:val="0"/>
        <w:jc w:val="both"/>
        <w:rPr>
          <w:rFonts w:ascii="Calibri" w:hAnsi="Calibri" w:cs="Calibri"/>
        </w:rPr>
      </w:pPr>
      <w:r w:rsidRPr="006B04D6">
        <w:rPr>
          <w:rFonts w:ascii="Calibri" w:hAnsi="Calibri" w:cs="Calibri"/>
        </w:rPr>
        <w:t xml:space="preserve">Identify opportunities for </w:t>
      </w:r>
      <w:r w:rsidRPr="006B04D6">
        <w:rPr>
          <w:rFonts w:ascii="Calibri" w:hAnsi="Calibri" w:cs="Calibri"/>
          <w:i/>
        </w:rPr>
        <w:t>pro bono</w:t>
      </w:r>
      <w:r w:rsidRPr="006B04D6">
        <w:rPr>
          <w:rFonts w:ascii="Calibri" w:hAnsi="Calibri" w:cs="Calibri"/>
        </w:rPr>
        <w:t xml:space="preserve"> and </w:t>
      </w:r>
      <w:r w:rsidR="0025746E" w:rsidRPr="006B04D6">
        <w:rPr>
          <w:rFonts w:ascii="Calibri" w:hAnsi="Calibri" w:cs="Calibri"/>
        </w:rPr>
        <w:t>service activities c</w:t>
      </w:r>
      <w:r w:rsidRPr="006B04D6">
        <w:rPr>
          <w:rFonts w:ascii="Calibri" w:hAnsi="Calibri" w:cs="Calibri"/>
        </w:rPr>
        <w:t xml:space="preserve">onsistent with our Vision and </w:t>
      </w:r>
      <w:r w:rsidR="0025746E" w:rsidRPr="006B04D6">
        <w:rPr>
          <w:rFonts w:ascii="Calibri" w:hAnsi="Calibri" w:cs="Calibri"/>
        </w:rPr>
        <w:t>Distinctives and Strategic Plan</w:t>
      </w:r>
      <w:r w:rsidR="00965883" w:rsidRPr="006B04D6">
        <w:rPr>
          <w:rFonts w:ascii="Calibri" w:hAnsi="Calibri" w:cs="Calibri"/>
        </w:rPr>
        <w:t>.</w:t>
      </w:r>
    </w:p>
    <w:p w14:paraId="2344F48C" w14:textId="0BC1CDC5" w:rsidR="00673785" w:rsidRDefault="00155DDE" w:rsidP="00673785">
      <w:pPr>
        <w:widowControl w:val="0"/>
        <w:numPr>
          <w:ilvl w:val="0"/>
          <w:numId w:val="23"/>
        </w:numPr>
        <w:autoSpaceDE w:val="0"/>
        <w:autoSpaceDN w:val="0"/>
        <w:adjustRightInd w:val="0"/>
        <w:jc w:val="both"/>
        <w:rPr>
          <w:rFonts w:ascii="Calibri" w:hAnsi="Calibri" w:cs="Calibri"/>
        </w:rPr>
      </w:pPr>
      <w:r w:rsidRPr="006B04D6">
        <w:rPr>
          <w:rFonts w:ascii="Calibri" w:hAnsi="Calibri" w:cs="Calibri"/>
        </w:rPr>
        <w:t>Ensure</w:t>
      </w:r>
      <w:r w:rsidR="00300AED" w:rsidRPr="006B04D6">
        <w:rPr>
          <w:rFonts w:ascii="Calibri" w:hAnsi="Calibri" w:cs="Calibri"/>
        </w:rPr>
        <w:t xml:space="preserve"> that new </w:t>
      </w:r>
      <w:r w:rsidR="00300AED" w:rsidRPr="006B04D6">
        <w:rPr>
          <w:rFonts w:ascii="Calibri" w:hAnsi="Calibri" w:cs="Calibri"/>
          <w:i/>
        </w:rPr>
        <w:t xml:space="preserve">pro bono </w:t>
      </w:r>
      <w:r w:rsidR="00300AED" w:rsidRPr="006B04D6">
        <w:rPr>
          <w:rFonts w:ascii="Calibri" w:hAnsi="Calibri" w:cs="Calibri"/>
        </w:rPr>
        <w:t>projects are appropriately vetted and include appropriate training and supervision of students</w:t>
      </w:r>
      <w:r w:rsidR="00BD6001" w:rsidRPr="006B04D6">
        <w:rPr>
          <w:rFonts w:ascii="Calibri" w:hAnsi="Calibri" w:cs="Calibri"/>
        </w:rPr>
        <w:t>.</w:t>
      </w:r>
    </w:p>
    <w:p w14:paraId="18069141" w14:textId="5FE2CF10" w:rsidR="0095032B" w:rsidRPr="009F427E" w:rsidRDefault="0095032B" w:rsidP="00673785">
      <w:pPr>
        <w:widowControl w:val="0"/>
        <w:numPr>
          <w:ilvl w:val="0"/>
          <w:numId w:val="23"/>
        </w:numPr>
        <w:autoSpaceDE w:val="0"/>
        <w:autoSpaceDN w:val="0"/>
        <w:adjustRightInd w:val="0"/>
        <w:jc w:val="both"/>
        <w:rPr>
          <w:rFonts w:ascii="Calibri" w:hAnsi="Calibri" w:cs="Calibri"/>
        </w:rPr>
      </w:pPr>
      <w:r>
        <w:rPr>
          <w:rFonts w:ascii="Calibri" w:hAnsi="Calibri" w:cs="Calibri"/>
        </w:rPr>
        <w:t>Foster and encourage more student participation by creating a program of incentives.</w:t>
      </w:r>
    </w:p>
    <w:p w14:paraId="4FF4A813" w14:textId="77777777" w:rsidR="00673785" w:rsidRPr="006B04D6" w:rsidRDefault="00673785" w:rsidP="0002163C">
      <w:pPr>
        <w:widowControl w:val="0"/>
        <w:autoSpaceDE w:val="0"/>
        <w:autoSpaceDN w:val="0"/>
        <w:adjustRightInd w:val="0"/>
        <w:jc w:val="both"/>
        <w:rPr>
          <w:rFonts w:ascii="Calibri" w:hAnsi="Calibri" w:cs="Calibri"/>
        </w:rPr>
      </w:pPr>
    </w:p>
    <w:p w14:paraId="3C149168" w14:textId="77777777" w:rsidR="00726001" w:rsidRPr="006B04D6" w:rsidRDefault="00726001" w:rsidP="007E5D82">
      <w:pPr>
        <w:widowControl w:val="0"/>
        <w:autoSpaceDE w:val="0"/>
        <w:autoSpaceDN w:val="0"/>
        <w:adjustRightInd w:val="0"/>
        <w:spacing w:line="212" w:lineRule="auto"/>
        <w:rPr>
          <w:rFonts w:ascii="Calibri" w:hAnsi="Calibri" w:cs="Calibri"/>
          <w:caps/>
        </w:rPr>
      </w:pPr>
    </w:p>
    <w:p w14:paraId="7C1B1DBE" w14:textId="77777777" w:rsidR="00726001" w:rsidRDefault="00726001" w:rsidP="007E5D82">
      <w:pPr>
        <w:widowControl w:val="0"/>
        <w:autoSpaceDE w:val="0"/>
        <w:autoSpaceDN w:val="0"/>
        <w:adjustRightInd w:val="0"/>
        <w:spacing w:line="212" w:lineRule="auto"/>
        <w:rPr>
          <w:rFonts w:ascii="Calibri" w:hAnsi="Calibri" w:cs="Calibri"/>
          <w:b/>
        </w:rPr>
      </w:pPr>
      <w:r w:rsidRPr="006B04D6">
        <w:rPr>
          <w:rFonts w:ascii="Calibri" w:hAnsi="Calibri" w:cs="Calibri"/>
          <w:b/>
        </w:rPr>
        <w:t>Membership:</w:t>
      </w:r>
    </w:p>
    <w:p w14:paraId="16DA6FB4" w14:textId="77777777" w:rsidR="00155DDE" w:rsidRPr="006B04D6" w:rsidRDefault="00155DDE" w:rsidP="007E5D82">
      <w:pPr>
        <w:widowControl w:val="0"/>
        <w:autoSpaceDE w:val="0"/>
        <w:autoSpaceDN w:val="0"/>
        <w:adjustRightInd w:val="0"/>
        <w:spacing w:line="212" w:lineRule="auto"/>
        <w:rPr>
          <w:rFonts w:ascii="Calibri" w:hAnsi="Calibri" w:cs="Calibri"/>
          <w:b/>
        </w:rPr>
      </w:pPr>
    </w:p>
    <w:p w14:paraId="33562EC5" w14:textId="77777777" w:rsidR="009F427E" w:rsidRDefault="009F427E" w:rsidP="007E5D82">
      <w:pPr>
        <w:widowControl w:val="0"/>
        <w:autoSpaceDE w:val="0"/>
        <w:autoSpaceDN w:val="0"/>
        <w:adjustRightInd w:val="0"/>
        <w:spacing w:line="212" w:lineRule="auto"/>
        <w:rPr>
          <w:rFonts w:ascii="Calibri" w:hAnsi="Calibri" w:cs="Calibri"/>
        </w:rPr>
      </w:pPr>
      <w:r>
        <w:rPr>
          <w:rFonts w:ascii="Calibri" w:hAnsi="Calibri" w:cs="Calibri"/>
        </w:rPr>
        <w:t>Richard Waugaman, Chair</w:t>
      </w:r>
    </w:p>
    <w:p w14:paraId="44D92CEE" w14:textId="608A443A" w:rsidR="00673785" w:rsidRPr="006B04D6" w:rsidRDefault="00673785" w:rsidP="007E5D82">
      <w:pPr>
        <w:widowControl w:val="0"/>
        <w:autoSpaceDE w:val="0"/>
        <w:autoSpaceDN w:val="0"/>
        <w:adjustRightInd w:val="0"/>
        <w:spacing w:line="212" w:lineRule="auto"/>
        <w:rPr>
          <w:rFonts w:ascii="Calibri" w:hAnsi="Calibri" w:cs="Calibri"/>
        </w:rPr>
      </w:pPr>
      <w:r>
        <w:rPr>
          <w:rFonts w:ascii="Calibri" w:hAnsi="Calibri" w:cs="Calibri"/>
        </w:rPr>
        <w:t>Bobbi Jo Boyd, Vice Chair</w:t>
      </w:r>
    </w:p>
    <w:p w14:paraId="780DADEE" w14:textId="28B2E00D" w:rsidR="008628CD" w:rsidRPr="006B04D6" w:rsidRDefault="007C4654" w:rsidP="00C551F6">
      <w:pPr>
        <w:widowControl w:val="0"/>
        <w:autoSpaceDE w:val="0"/>
        <w:autoSpaceDN w:val="0"/>
        <w:adjustRightInd w:val="0"/>
        <w:spacing w:line="212" w:lineRule="auto"/>
        <w:rPr>
          <w:rFonts w:ascii="Calibri" w:hAnsi="Calibri" w:cs="Calibri"/>
        </w:rPr>
      </w:pPr>
      <w:r>
        <w:rPr>
          <w:rFonts w:ascii="Calibri" w:hAnsi="Calibri" w:cs="Calibri"/>
        </w:rPr>
        <w:t>John DeStefano</w:t>
      </w:r>
    </w:p>
    <w:p w14:paraId="75FFD01A" w14:textId="4A848C74" w:rsidR="00045FE6" w:rsidRDefault="00045FE6" w:rsidP="00BA7B5B">
      <w:pPr>
        <w:widowControl w:val="0"/>
        <w:autoSpaceDE w:val="0"/>
        <w:autoSpaceDN w:val="0"/>
        <w:adjustRightInd w:val="0"/>
        <w:spacing w:line="212" w:lineRule="auto"/>
        <w:rPr>
          <w:rFonts w:ascii="Calibri" w:hAnsi="Calibri" w:cs="Calibri"/>
        </w:rPr>
      </w:pPr>
      <w:r>
        <w:rPr>
          <w:rFonts w:ascii="Calibri" w:hAnsi="Calibri" w:cs="Calibri"/>
        </w:rPr>
        <w:t>Nicole Ligon</w:t>
      </w:r>
    </w:p>
    <w:p w14:paraId="5A0D1428" w14:textId="080E9787" w:rsidR="009F427E" w:rsidRDefault="009F427E" w:rsidP="00BA7B5B">
      <w:pPr>
        <w:widowControl w:val="0"/>
        <w:autoSpaceDE w:val="0"/>
        <w:autoSpaceDN w:val="0"/>
        <w:adjustRightInd w:val="0"/>
        <w:spacing w:line="212" w:lineRule="auto"/>
        <w:rPr>
          <w:rFonts w:ascii="Calibri" w:hAnsi="Calibri" w:cs="Calibri"/>
        </w:rPr>
      </w:pPr>
      <w:r>
        <w:rPr>
          <w:rFonts w:ascii="Calibri" w:hAnsi="Calibri" w:cs="Calibri"/>
        </w:rPr>
        <w:t>Robert Montgomery</w:t>
      </w:r>
    </w:p>
    <w:p w14:paraId="35B26699" w14:textId="0403199D" w:rsidR="00BA7B5B" w:rsidRDefault="0095032B" w:rsidP="00BA7B5B">
      <w:pPr>
        <w:widowControl w:val="0"/>
        <w:autoSpaceDE w:val="0"/>
        <w:autoSpaceDN w:val="0"/>
        <w:adjustRightInd w:val="0"/>
        <w:spacing w:line="212" w:lineRule="auto"/>
        <w:rPr>
          <w:rFonts w:ascii="Calibri" w:hAnsi="Calibri" w:cs="Calibri"/>
        </w:rPr>
      </w:pPr>
      <w:r>
        <w:rPr>
          <w:rFonts w:ascii="Calibri" w:hAnsi="Calibri" w:cs="Calibri"/>
        </w:rPr>
        <w:t>Nick Sanders</w:t>
      </w:r>
      <w:r w:rsidR="00BA7B5B">
        <w:rPr>
          <w:rFonts w:ascii="Calibri" w:hAnsi="Calibri" w:cs="Calibri"/>
        </w:rPr>
        <w:t xml:space="preserve">, </w:t>
      </w:r>
      <w:r w:rsidR="00BA7B5B" w:rsidRPr="00EF1CB4">
        <w:rPr>
          <w:rFonts w:ascii="Calibri" w:hAnsi="Calibri" w:cs="Calibri"/>
          <w:i/>
          <w:iCs/>
        </w:rPr>
        <w:t>ex officio</w:t>
      </w:r>
    </w:p>
    <w:p w14:paraId="5D923CE7" w14:textId="7CD7751D" w:rsidR="00BA7B5B" w:rsidRPr="006B04D6" w:rsidRDefault="007C4654" w:rsidP="00BA7B5B">
      <w:pPr>
        <w:widowControl w:val="0"/>
        <w:autoSpaceDE w:val="0"/>
        <w:autoSpaceDN w:val="0"/>
        <w:adjustRightInd w:val="0"/>
        <w:spacing w:line="212" w:lineRule="auto"/>
        <w:rPr>
          <w:rFonts w:ascii="Calibri" w:hAnsi="Calibri" w:cs="Calibri"/>
          <w:i/>
        </w:rPr>
      </w:pPr>
      <w:r>
        <w:rPr>
          <w:rFonts w:ascii="Calibri" w:hAnsi="Calibri" w:cs="Calibri"/>
        </w:rPr>
        <w:t>Asst. Dean of Student Life</w:t>
      </w:r>
      <w:r w:rsidR="00BA7B5B" w:rsidRPr="006B04D6">
        <w:rPr>
          <w:rFonts w:ascii="Calibri" w:hAnsi="Calibri" w:cs="Calibri"/>
        </w:rPr>
        <w:t xml:space="preserve">, </w:t>
      </w:r>
      <w:r w:rsidR="00BA7B5B" w:rsidRPr="006B04D6">
        <w:rPr>
          <w:rFonts w:ascii="Calibri" w:hAnsi="Calibri" w:cs="Calibri"/>
          <w:i/>
        </w:rPr>
        <w:t>ex officio</w:t>
      </w:r>
    </w:p>
    <w:p w14:paraId="212D1D9C" w14:textId="5908E681" w:rsidR="00400797" w:rsidRPr="006B04D6" w:rsidRDefault="00E77668" w:rsidP="007E5D82">
      <w:pPr>
        <w:widowControl w:val="0"/>
        <w:autoSpaceDE w:val="0"/>
        <w:autoSpaceDN w:val="0"/>
        <w:adjustRightInd w:val="0"/>
        <w:spacing w:line="212" w:lineRule="auto"/>
        <w:rPr>
          <w:rFonts w:ascii="Calibri" w:hAnsi="Calibri" w:cs="Calibri"/>
        </w:rPr>
      </w:pPr>
      <w:r>
        <w:rPr>
          <w:rFonts w:ascii="Calibri" w:hAnsi="Calibri" w:cs="Calibri"/>
        </w:rPr>
        <w:t>April Giancola</w:t>
      </w:r>
      <w:r w:rsidR="00400797" w:rsidRPr="006B04D6">
        <w:rPr>
          <w:rFonts w:ascii="Calibri" w:hAnsi="Calibri" w:cs="Calibri"/>
        </w:rPr>
        <w:t xml:space="preserve">, </w:t>
      </w:r>
      <w:r w:rsidR="00400797" w:rsidRPr="006B04D6">
        <w:rPr>
          <w:rFonts w:ascii="Calibri" w:hAnsi="Calibri" w:cs="Calibri"/>
          <w:i/>
        </w:rPr>
        <w:t>ex officio</w:t>
      </w:r>
    </w:p>
    <w:p w14:paraId="5497F753" w14:textId="3CC541A3" w:rsidR="00726001" w:rsidRPr="006B04D6" w:rsidRDefault="00726001" w:rsidP="007E5D82">
      <w:pPr>
        <w:widowControl w:val="0"/>
        <w:autoSpaceDE w:val="0"/>
        <w:autoSpaceDN w:val="0"/>
        <w:adjustRightInd w:val="0"/>
        <w:spacing w:line="212" w:lineRule="auto"/>
        <w:rPr>
          <w:rFonts w:ascii="Calibri" w:hAnsi="Calibri" w:cs="Calibri"/>
          <w:b/>
          <w:bCs/>
          <w:u w:val="single"/>
        </w:rPr>
      </w:pPr>
      <w:r w:rsidRPr="006B04D6">
        <w:rPr>
          <w:rFonts w:ascii="Calibri" w:hAnsi="Calibri" w:cs="Calibri"/>
        </w:rPr>
        <w:t xml:space="preserve">Student </w:t>
      </w:r>
      <w:r w:rsidR="00155DDE">
        <w:rPr>
          <w:rFonts w:ascii="Calibri" w:hAnsi="Calibri" w:cs="Calibri"/>
        </w:rPr>
        <w:t>R</w:t>
      </w:r>
      <w:r w:rsidRPr="006B04D6">
        <w:rPr>
          <w:rFonts w:ascii="Calibri" w:hAnsi="Calibri" w:cs="Calibri"/>
        </w:rPr>
        <w:t xml:space="preserve">epresentatives, </w:t>
      </w:r>
      <w:r w:rsidRPr="006B04D6">
        <w:rPr>
          <w:rFonts w:ascii="Calibri" w:hAnsi="Calibri" w:cs="Calibri"/>
          <w:i/>
        </w:rPr>
        <w:t>ex officio</w:t>
      </w:r>
    </w:p>
    <w:p w14:paraId="64F7FEC5" w14:textId="77777777" w:rsidR="00726001" w:rsidRDefault="00726001"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18F5C0AF" w14:textId="77777777" w:rsidR="008A13BF" w:rsidRPr="008A13BF" w:rsidRDefault="008A13BF" w:rsidP="007E5D82">
      <w:pPr>
        <w:widowControl w:val="0"/>
        <w:autoSpaceDE w:val="0"/>
        <w:autoSpaceDN w:val="0"/>
        <w:adjustRightInd w:val="0"/>
        <w:spacing w:line="212" w:lineRule="auto"/>
        <w:rPr>
          <w:rFonts w:ascii="Calibri" w:hAnsi="Calibri" w:cs="Calibri"/>
          <w:i/>
          <w:sz w:val="22"/>
          <w:szCs w:val="22"/>
        </w:rPr>
      </w:pPr>
    </w:p>
    <w:p w14:paraId="21700AC0" w14:textId="77777777" w:rsidR="004949BD" w:rsidRDefault="004949BD">
      <w:pPr>
        <w:rPr>
          <w:rFonts w:ascii="Calibri" w:hAnsi="Calibri" w:cs="Calibri"/>
          <w:b/>
        </w:rPr>
      </w:pPr>
      <w:r>
        <w:rPr>
          <w:rFonts w:ascii="Calibri" w:hAnsi="Calibri" w:cs="Calibri"/>
          <w:b/>
        </w:rPr>
        <w:br w:type="page"/>
      </w:r>
    </w:p>
    <w:p w14:paraId="768D906D" w14:textId="77777777" w:rsidR="00EB1365" w:rsidRDefault="00EB1365" w:rsidP="006B04D6">
      <w:pPr>
        <w:pStyle w:val="Heading2"/>
        <w:ind w:left="0"/>
        <w:rPr>
          <w:rFonts w:asciiTheme="minorHAnsi" w:hAnsiTheme="minorHAnsi"/>
          <w:smallCaps/>
          <w:sz w:val="28"/>
        </w:rPr>
      </w:pPr>
    </w:p>
    <w:p w14:paraId="26EDA961" w14:textId="42815458" w:rsidR="003C41BF" w:rsidRPr="006B04D6" w:rsidRDefault="006B04D6" w:rsidP="006B04D6">
      <w:pPr>
        <w:pStyle w:val="Heading2"/>
        <w:ind w:left="0"/>
        <w:rPr>
          <w:rFonts w:asciiTheme="minorHAnsi" w:hAnsiTheme="minorHAnsi"/>
          <w:smallCaps/>
          <w:sz w:val="28"/>
        </w:rPr>
      </w:pPr>
      <w:bookmarkStart w:id="14" w:name="_Toc109033257"/>
      <w:r w:rsidRPr="006B04D6">
        <w:rPr>
          <w:rFonts w:asciiTheme="minorHAnsi" w:hAnsiTheme="minorHAnsi"/>
          <w:smallCaps/>
          <w:sz w:val="28"/>
        </w:rPr>
        <w:t>Teacher Development and Scholarship Committee</w:t>
      </w:r>
      <w:bookmarkEnd w:id="14"/>
    </w:p>
    <w:p w14:paraId="0687C3BC" w14:textId="77777777" w:rsidR="002D35D0" w:rsidRDefault="002D35D0" w:rsidP="003C41BF">
      <w:pPr>
        <w:widowControl w:val="0"/>
        <w:autoSpaceDE w:val="0"/>
        <w:autoSpaceDN w:val="0"/>
        <w:adjustRightInd w:val="0"/>
        <w:rPr>
          <w:rFonts w:ascii="Calibri" w:hAnsi="Calibri" w:cs="Calibri"/>
          <w:b/>
        </w:rPr>
      </w:pPr>
    </w:p>
    <w:p w14:paraId="216CC071" w14:textId="479DB4F2" w:rsidR="006A661A" w:rsidRPr="006B04D6" w:rsidRDefault="00A970BA" w:rsidP="006A661A">
      <w:pPr>
        <w:widowControl w:val="0"/>
        <w:autoSpaceDE w:val="0"/>
        <w:autoSpaceDN w:val="0"/>
        <w:adjustRightInd w:val="0"/>
        <w:jc w:val="both"/>
        <w:rPr>
          <w:rFonts w:ascii="Calibri" w:hAnsi="Calibri" w:cs="Calibri"/>
        </w:rPr>
      </w:pPr>
      <w:r w:rsidRPr="006B04D6">
        <w:rPr>
          <w:rFonts w:ascii="Calibri" w:hAnsi="Calibri" w:cs="Calibri"/>
          <w:b/>
        </w:rPr>
        <w:t xml:space="preserve">Charge: </w:t>
      </w:r>
      <w:r w:rsidRPr="006B04D6">
        <w:rPr>
          <w:rFonts w:ascii="Calibri" w:hAnsi="Calibri" w:cs="Calibri"/>
        </w:rPr>
        <w:t xml:space="preserve"> </w:t>
      </w:r>
      <w:r w:rsidR="0002163C" w:rsidRPr="006B04D6">
        <w:rPr>
          <w:rFonts w:ascii="Calibri" w:hAnsi="Calibri" w:cs="Calibri"/>
        </w:rPr>
        <w:t xml:space="preserve">To continue to organize lunch events that </w:t>
      </w:r>
      <w:r w:rsidR="00155DDE">
        <w:rPr>
          <w:rFonts w:ascii="Calibri" w:hAnsi="Calibri" w:cs="Calibri"/>
        </w:rPr>
        <w:t xml:space="preserve">highlight </w:t>
      </w:r>
      <w:r w:rsidR="0002163C" w:rsidRPr="006B04D6">
        <w:rPr>
          <w:rFonts w:ascii="Calibri" w:hAnsi="Calibri" w:cs="Calibri"/>
        </w:rPr>
        <w:t xml:space="preserve">current faculty scholarship or works in progress; to invite outside experts </w:t>
      </w:r>
      <w:r w:rsidR="00114F81" w:rsidRPr="006B04D6">
        <w:rPr>
          <w:rFonts w:ascii="Calibri" w:hAnsi="Calibri" w:cs="Calibri"/>
        </w:rPr>
        <w:t>to share</w:t>
      </w:r>
      <w:r w:rsidRPr="006B04D6">
        <w:rPr>
          <w:rFonts w:ascii="Calibri" w:hAnsi="Calibri" w:cs="Calibri"/>
        </w:rPr>
        <w:t xml:space="preserve"> best practices in teaching</w:t>
      </w:r>
      <w:r w:rsidR="00BC7D4B" w:rsidRPr="006B04D6">
        <w:rPr>
          <w:rFonts w:ascii="Calibri" w:hAnsi="Calibri" w:cs="Calibri"/>
        </w:rPr>
        <w:t xml:space="preserve"> and scholarship</w:t>
      </w:r>
      <w:r w:rsidR="0002163C" w:rsidRPr="006B04D6">
        <w:rPr>
          <w:rFonts w:ascii="Calibri" w:hAnsi="Calibri" w:cs="Calibri"/>
        </w:rPr>
        <w:t xml:space="preserve">; to </w:t>
      </w:r>
      <w:r w:rsidR="006A661A" w:rsidRPr="006B04D6">
        <w:rPr>
          <w:rFonts w:ascii="Calibri" w:hAnsi="Calibri" w:cs="Calibri"/>
        </w:rPr>
        <w:t xml:space="preserve">evaluate and propose revisions (as needed) to the faculty handbook to best </w:t>
      </w:r>
      <w:r w:rsidR="00A0539B" w:rsidRPr="006B04D6">
        <w:rPr>
          <w:rFonts w:ascii="Calibri" w:hAnsi="Calibri" w:cs="Calibri"/>
        </w:rPr>
        <w:t>develop</w:t>
      </w:r>
      <w:r w:rsidR="006A661A" w:rsidRPr="006B04D6">
        <w:rPr>
          <w:rFonts w:ascii="Calibri" w:hAnsi="Calibri" w:cs="Calibri"/>
        </w:rPr>
        <w:t xml:space="preserve"> a vibrant, engaged, and productive faculty</w:t>
      </w:r>
      <w:r w:rsidR="00BC7D4B" w:rsidRPr="006B04D6">
        <w:rPr>
          <w:rFonts w:ascii="Calibri" w:hAnsi="Calibri" w:cs="Calibri"/>
        </w:rPr>
        <w:t xml:space="preserve">. </w:t>
      </w:r>
      <w:r w:rsidR="006A661A" w:rsidRPr="006B04D6">
        <w:rPr>
          <w:rFonts w:ascii="Calibri" w:hAnsi="Calibri" w:cs="Calibri"/>
        </w:rPr>
        <w:t>This committee reports to the Dean, the Associate Dean for Academic Affairs, and the faculty.</w:t>
      </w:r>
    </w:p>
    <w:p w14:paraId="641F6AEB" w14:textId="11819F8D" w:rsidR="006A661A" w:rsidRDefault="006A661A" w:rsidP="0002163C">
      <w:pPr>
        <w:widowControl w:val="0"/>
        <w:autoSpaceDE w:val="0"/>
        <w:autoSpaceDN w:val="0"/>
        <w:adjustRightInd w:val="0"/>
        <w:jc w:val="both"/>
        <w:rPr>
          <w:rFonts w:ascii="Calibri" w:hAnsi="Calibri" w:cs="Calibri"/>
        </w:rPr>
      </w:pPr>
    </w:p>
    <w:p w14:paraId="56279576" w14:textId="77777777" w:rsidR="00207EBC" w:rsidRDefault="00207EBC" w:rsidP="0002163C">
      <w:pPr>
        <w:widowControl w:val="0"/>
        <w:autoSpaceDE w:val="0"/>
        <w:autoSpaceDN w:val="0"/>
        <w:adjustRightInd w:val="0"/>
        <w:jc w:val="both"/>
        <w:rPr>
          <w:rFonts w:ascii="Calibri" w:hAnsi="Calibri" w:cs="Calibri"/>
        </w:rPr>
      </w:pPr>
    </w:p>
    <w:p w14:paraId="10098912" w14:textId="6B39AE3D" w:rsidR="004D0F2D" w:rsidRPr="006B04D6" w:rsidRDefault="004D0F2D" w:rsidP="004D0F2D">
      <w:pPr>
        <w:widowControl w:val="0"/>
        <w:autoSpaceDE w:val="0"/>
        <w:autoSpaceDN w:val="0"/>
        <w:adjustRightInd w:val="0"/>
        <w:jc w:val="both"/>
        <w:rPr>
          <w:rFonts w:ascii="Calibri" w:hAnsi="Calibri" w:cs="Calibri"/>
        </w:rPr>
      </w:pPr>
      <w:r w:rsidRPr="006B04D6">
        <w:rPr>
          <w:rFonts w:ascii="Calibri" w:hAnsi="Calibri" w:cs="Calibri"/>
        </w:rPr>
        <w:t xml:space="preserve">In </w:t>
      </w:r>
      <w:r>
        <w:rPr>
          <w:rFonts w:ascii="Calibri" w:hAnsi="Calibri" w:cs="Calibri"/>
        </w:rPr>
        <w:t>202</w:t>
      </w:r>
      <w:r w:rsidR="004C08DF">
        <w:rPr>
          <w:rFonts w:ascii="Calibri" w:hAnsi="Calibri" w:cs="Calibri"/>
        </w:rPr>
        <w:t>3</w:t>
      </w:r>
      <w:r>
        <w:rPr>
          <w:rFonts w:ascii="Calibri" w:hAnsi="Calibri" w:cs="Calibri"/>
        </w:rPr>
        <w:t>-202</w:t>
      </w:r>
      <w:r w:rsidR="004C08DF">
        <w:rPr>
          <w:rFonts w:ascii="Calibri" w:hAnsi="Calibri" w:cs="Calibri"/>
        </w:rPr>
        <w:t>4</w:t>
      </w:r>
      <w:r w:rsidRPr="006B04D6">
        <w:rPr>
          <w:rFonts w:ascii="Calibri" w:hAnsi="Calibri" w:cs="Calibri"/>
        </w:rPr>
        <w:t>, this Committee will:</w:t>
      </w:r>
    </w:p>
    <w:p w14:paraId="34D2A4D0" w14:textId="77777777" w:rsidR="004D0F2D" w:rsidRPr="006B04D6" w:rsidRDefault="004D0F2D" w:rsidP="0002163C">
      <w:pPr>
        <w:widowControl w:val="0"/>
        <w:autoSpaceDE w:val="0"/>
        <w:autoSpaceDN w:val="0"/>
        <w:adjustRightInd w:val="0"/>
        <w:jc w:val="both"/>
        <w:rPr>
          <w:rFonts w:ascii="Calibri" w:hAnsi="Calibri" w:cs="Calibri"/>
        </w:rPr>
      </w:pPr>
    </w:p>
    <w:p w14:paraId="37B78F4D" w14:textId="5B5939B6" w:rsidR="00BD4679" w:rsidRPr="007C4654" w:rsidRDefault="00BD4679" w:rsidP="00B87393">
      <w:pPr>
        <w:pStyle w:val="ListParagraph"/>
        <w:numPr>
          <w:ilvl w:val="0"/>
          <w:numId w:val="30"/>
        </w:numPr>
        <w:jc w:val="both"/>
        <w:rPr>
          <w:rFonts w:asciiTheme="minorHAnsi" w:hAnsiTheme="minorHAnsi" w:cstheme="minorHAnsi"/>
        </w:rPr>
      </w:pPr>
      <w:r w:rsidRPr="007C4654">
        <w:rPr>
          <w:rFonts w:asciiTheme="minorHAnsi" w:hAnsiTheme="minorHAnsi" w:cstheme="minorHAnsi"/>
        </w:rPr>
        <w:t xml:space="preserve">Organize and implement the </w:t>
      </w:r>
      <w:r w:rsidR="004949BD" w:rsidRPr="007C4654">
        <w:rPr>
          <w:rFonts w:asciiTheme="minorHAnsi" w:hAnsiTheme="minorHAnsi" w:cstheme="minorHAnsi"/>
        </w:rPr>
        <w:t xml:space="preserve">program of </w:t>
      </w:r>
      <w:r w:rsidRPr="007C4654">
        <w:rPr>
          <w:rFonts w:asciiTheme="minorHAnsi" w:hAnsiTheme="minorHAnsi" w:cstheme="minorHAnsi"/>
        </w:rPr>
        <w:t>lunch time speakers</w:t>
      </w:r>
      <w:r w:rsidR="004949BD" w:rsidRPr="007C4654">
        <w:rPr>
          <w:rFonts w:asciiTheme="minorHAnsi" w:hAnsiTheme="minorHAnsi" w:cstheme="minorHAnsi"/>
        </w:rPr>
        <w:t>.</w:t>
      </w:r>
    </w:p>
    <w:p w14:paraId="0907F1A8" w14:textId="2787591A" w:rsidR="00673785" w:rsidRDefault="00853DE2" w:rsidP="00B87393">
      <w:pPr>
        <w:pStyle w:val="ListParagraph"/>
        <w:numPr>
          <w:ilvl w:val="0"/>
          <w:numId w:val="30"/>
        </w:numPr>
        <w:jc w:val="both"/>
        <w:rPr>
          <w:rFonts w:asciiTheme="minorHAnsi" w:hAnsiTheme="minorHAnsi" w:cstheme="minorHAnsi"/>
        </w:rPr>
      </w:pPr>
      <w:r>
        <w:rPr>
          <w:rFonts w:asciiTheme="minorHAnsi" w:hAnsiTheme="minorHAnsi" w:cstheme="minorHAnsi"/>
        </w:rPr>
        <w:t xml:space="preserve">Review and report on key contributors to faculty morale and professional fulfillment. </w:t>
      </w:r>
    </w:p>
    <w:p w14:paraId="18015AEF" w14:textId="77777777" w:rsidR="003C41BF" w:rsidRDefault="003C41BF" w:rsidP="003C41BF">
      <w:pPr>
        <w:widowControl w:val="0"/>
        <w:autoSpaceDE w:val="0"/>
        <w:autoSpaceDN w:val="0"/>
        <w:adjustRightInd w:val="0"/>
        <w:rPr>
          <w:rFonts w:ascii="Calibri" w:hAnsi="Calibri" w:cs="Calibri"/>
        </w:rPr>
      </w:pPr>
    </w:p>
    <w:p w14:paraId="6EF341A7" w14:textId="77777777" w:rsidR="00207EBC" w:rsidRPr="006B04D6" w:rsidRDefault="00207EBC" w:rsidP="003C41BF">
      <w:pPr>
        <w:widowControl w:val="0"/>
        <w:autoSpaceDE w:val="0"/>
        <w:autoSpaceDN w:val="0"/>
        <w:adjustRightInd w:val="0"/>
        <w:rPr>
          <w:rFonts w:ascii="Calibri" w:hAnsi="Calibri" w:cs="Calibri"/>
        </w:rPr>
      </w:pPr>
    </w:p>
    <w:p w14:paraId="070A5420" w14:textId="77777777" w:rsidR="003C41BF" w:rsidRDefault="003C41BF" w:rsidP="003C41BF">
      <w:pPr>
        <w:widowControl w:val="0"/>
        <w:autoSpaceDE w:val="0"/>
        <w:autoSpaceDN w:val="0"/>
        <w:adjustRightInd w:val="0"/>
        <w:spacing w:line="212" w:lineRule="auto"/>
        <w:rPr>
          <w:rFonts w:ascii="Calibri" w:hAnsi="Calibri" w:cs="Calibri"/>
          <w:b/>
          <w:bCs/>
        </w:rPr>
      </w:pPr>
      <w:r w:rsidRPr="006B04D6">
        <w:rPr>
          <w:rFonts w:ascii="Calibri" w:hAnsi="Calibri" w:cs="Calibri"/>
          <w:b/>
          <w:bCs/>
        </w:rPr>
        <w:t>Membership:</w:t>
      </w:r>
    </w:p>
    <w:p w14:paraId="61B9949E" w14:textId="77777777" w:rsidR="00207EBC" w:rsidRPr="006B04D6" w:rsidRDefault="00207EBC" w:rsidP="003C41BF">
      <w:pPr>
        <w:widowControl w:val="0"/>
        <w:autoSpaceDE w:val="0"/>
        <w:autoSpaceDN w:val="0"/>
        <w:adjustRightInd w:val="0"/>
        <w:spacing w:line="212" w:lineRule="auto"/>
        <w:rPr>
          <w:rFonts w:ascii="Calibri" w:hAnsi="Calibri" w:cs="Calibri"/>
          <w:b/>
          <w:bCs/>
        </w:rPr>
      </w:pPr>
    </w:p>
    <w:p w14:paraId="50227400" w14:textId="7529F871" w:rsidR="00045FE6" w:rsidRDefault="0095032B" w:rsidP="003C41BF">
      <w:pPr>
        <w:widowControl w:val="0"/>
        <w:autoSpaceDE w:val="0"/>
        <w:autoSpaceDN w:val="0"/>
        <w:adjustRightInd w:val="0"/>
        <w:spacing w:line="212" w:lineRule="auto"/>
        <w:rPr>
          <w:rFonts w:ascii="Calibri" w:hAnsi="Calibri" w:cs="Calibri"/>
        </w:rPr>
      </w:pPr>
      <w:r>
        <w:rPr>
          <w:rFonts w:ascii="Calibri" w:hAnsi="Calibri" w:cs="Calibri"/>
        </w:rPr>
        <w:t>John DeStefano</w:t>
      </w:r>
      <w:r w:rsidR="00045FE6">
        <w:rPr>
          <w:rFonts w:ascii="Calibri" w:hAnsi="Calibri" w:cs="Calibri"/>
        </w:rPr>
        <w:t>, Chair</w:t>
      </w:r>
    </w:p>
    <w:p w14:paraId="248C0FFB" w14:textId="47CC6E62" w:rsidR="00045FE6" w:rsidRDefault="004C08DF" w:rsidP="003C41BF">
      <w:pPr>
        <w:widowControl w:val="0"/>
        <w:autoSpaceDE w:val="0"/>
        <w:autoSpaceDN w:val="0"/>
        <w:adjustRightInd w:val="0"/>
        <w:spacing w:line="212" w:lineRule="auto"/>
        <w:rPr>
          <w:rFonts w:ascii="Calibri" w:hAnsi="Calibri" w:cs="Calibri"/>
        </w:rPr>
      </w:pPr>
      <w:r>
        <w:rPr>
          <w:rFonts w:ascii="Calibri" w:hAnsi="Calibri" w:cs="Calibri"/>
        </w:rPr>
        <w:t>Marcus Gadson</w:t>
      </w:r>
      <w:r w:rsidR="00045FE6">
        <w:rPr>
          <w:rFonts w:ascii="Calibri" w:hAnsi="Calibri" w:cs="Calibri"/>
        </w:rPr>
        <w:t>, Vice Chair</w:t>
      </w:r>
    </w:p>
    <w:p w14:paraId="6E78F728" w14:textId="60B94AC0" w:rsidR="00045FE6" w:rsidRDefault="004C08DF" w:rsidP="003C41BF">
      <w:pPr>
        <w:widowControl w:val="0"/>
        <w:autoSpaceDE w:val="0"/>
        <w:autoSpaceDN w:val="0"/>
        <w:adjustRightInd w:val="0"/>
        <w:spacing w:line="212" w:lineRule="auto"/>
        <w:rPr>
          <w:rFonts w:ascii="Calibri" w:hAnsi="Calibri" w:cs="Calibri"/>
        </w:rPr>
      </w:pPr>
      <w:r>
        <w:rPr>
          <w:rFonts w:ascii="Calibri" w:hAnsi="Calibri" w:cs="Calibri"/>
        </w:rPr>
        <w:t>Robert Montgomery</w:t>
      </w:r>
      <w:r w:rsidR="00045FE6">
        <w:rPr>
          <w:rFonts w:ascii="Calibri" w:hAnsi="Calibri" w:cs="Calibri"/>
        </w:rPr>
        <w:t xml:space="preserve"> </w:t>
      </w:r>
    </w:p>
    <w:p w14:paraId="324A062D" w14:textId="4EE002B6" w:rsidR="000167DA" w:rsidRPr="006B04D6" w:rsidRDefault="004C08DF" w:rsidP="003C41BF">
      <w:pPr>
        <w:widowControl w:val="0"/>
        <w:autoSpaceDE w:val="0"/>
        <w:autoSpaceDN w:val="0"/>
        <w:adjustRightInd w:val="0"/>
        <w:spacing w:line="212" w:lineRule="auto"/>
        <w:rPr>
          <w:rFonts w:ascii="Calibri" w:hAnsi="Calibri" w:cs="Calibri"/>
        </w:rPr>
      </w:pPr>
      <w:r>
        <w:rPr>
          <w:rFonts w:ascii="Calibri" w:hAnsi="Calibri" w:cs="Calibri"/>
        </w:rPr>
        <w:t>Kelly Cline</w:t>
      </w:r>
    </w:p>
    <w:p w14:paraId="5CDBA8D0" w14:textId="3F2B0DE8" w:rsidR="00F76F39" w:rsidRPr="006B04D6" w:rsidRDefault="004C08DF" w:rsidP="00C551F6">
      <w:pPr>
        <w:widowControl w:val="0"/>
        <w:autoSpaceDE w:val="0"/>
        <w:autoSpaceDN w:val="0"/>
        <w:adjustRightInd w:val="0"/>
        <w:spacing w:line="212" w:lineRule="auto"/>
        <w:rPr>
          <w:rFonts w:ascii="Calibri" w:hAnsi="Calibri" w:cs="Calibri"/>
        </w:rPr>
      </w:pPr>
      <w:r>
        <w:rPr>
          <w:rFonts w:ascii="Calibri" w:hAnsi="Calibri" w:cs="Calibri"/>
        </w:rPr>
        <w:t>Chris Cox</w:t>
      </w:r>
    </w:p>
    <w:p w14:paraId="45394DFC" w14:textId="0FA63359" w:rsidR="00A478ED" w:rsidRDefault="00A478ED" w:rsidP="00A478ED">
      <w:pPr>
        <w:widowControl w:val="0"/>
        <w:autoSpaceDE w:val="0"/>
        <w:autoSpaceDN w:val="0"/>
        <w:adjustRightInd w:val="0"/>
        <w:spacing w:line="212" w:lineRule="auto"/>
        <w:rPr>
          <w:rFonts w:ascii="Calibri" w:hAnsi="Calibri" w:cs="Calibri"/>
        </w:rPr>
      </w:pPr>
      <w:r w:rsidRPr="006B04D6">
        <w:rPr>
          <w:rFonts w:ascii="Calibri" w:hAnsi="Calibri" w:cs="Calibri"/>
        </w:rPr>
        <w:t>Su</w:t>
      </w:r>
      <w:r w:rsidR="004C08DF">
        <w:rPr>
          <w:rFonts w:ascii="Calibri" w:hAnsi="Calibri" w:cs="Calibri"/>
        </w:rPr>
        <w:t>san Thrower</w:t>
      </w:r>
    </w:p>
    <w:p w14:paraId="7F0CE07A" w14:textId="11647BC0" w:rsidR="00B87393" w:rsidRPr="006B04D6" w:rsidRDefault="00BA7B5B" w:rsidP="00C551F6">
      <w:pPr>
        <w:widowControl w:val="0"/>
        <w:autoSpaceDE w:val="0"/>
        <w:autoSpaceDN w:val="0"/>
        <w:adjustRightInd w:val="0"/>
        <w:spacing w:line="212" w:lineRule="auto"/>
        <w:rPr>
          <w:rFonts w:ascii="Calibri" w:hAnsi="Calibri" w:cs="Calibri"/>
        </w:rPr>
      </w:pPr>
      <w:r>
        <w:rPr>
          <w:rFonts w:ascii="Calibri" w:hAnsi="Calibri" w:cs="Calibri"/>
        </w:rPr>
        <w:t>Dan Tilly</w:t>
      </w:r>
      <w:r w:rsidR="00B87393" w:rsidRPr="006B04D6">
        <w:rPr>
          <w:rFonts w:ascii="Calibri" w:hAnsi="Calibri" w:cs="Calibri"/>
        </w:rPr>
        <w:t xml:space="preserve">, </w:t>
      </w:r>
      <w:r>
        <w:rPr>
          <w:rFonts w:ascii="Calibri" w:hAnsi="Calibri" w:cs="Calibri"/>
          <w:i/>
          <w:iCs/>
        </w:rPr>
        <w:t>e</w:t>
      </w:r>
      <w:r w:rsidR="00B87393" w:rsidRPr="006B04D6">
        <w:rPr>
          <w:rFonts w:ascii="Calibri" w:hAnsi="Calibri" w:cs="Calibri"/>
          <w:i/>
          <w:iCs/>
        </w:rPr>
        <w:t xml:space="preserve">x </w:t>
      </w:r>
      <w:r>
        <w:rPr>
          <w:rFonts w:ascii="Calibri" w:hAnsi="Calibri" w:cs="Calibri"/>
          <w:i/>
          <w:iCs/>
        </w:rPr>
        <w:t>o</w:t>
      </w:r>
      <w:r w:rsidR="00B87393" w:rsidRPr="006B04D6">
        <w:rPr>
          <w:rFonts w:ascii="Calibri" w:hAnsi="Calibri" w:cs="Calibri"/>
          <w:i/>
          <w:iCs/>
        </w:rPr>
        <w:t>fficio</w:t>
      </w:r>
    </w:p>
    <w:p w14:paraId="2C0C9D0F" w14:textId="77777777" w:rsidR="0006215F" w:rsidRDefault="0006215F" w:rsidP="007E5D82">
      <w:pPr>
        <w:widowControl w:val="0"/>
        <w:autoSpaceDE w:val="0"/>
        <w:autoSpaceDN w:val="0"/>
        <w:adjustRightInd w:val="0"/>
        <w:spacing w:line="212" w:lineRule="auto"/>
        <w:rPr>
          <w:rFonts w:ascii="Calibri" w:hAnsi="Calibri" w:cs="Calibri"/>
          <w:sz w:val="22"/>
          <w:szCs w:val="22"/>
        </w:rPr>
      </w:pPr>
    </w:p>
    <w:p w14:paraId="7AF22249" w14:textId="77777777" w:rsidR="00425362" w:rsidRPr="00243A8E" w:rsidRDefault="00425362" w:rsidP="007E5D82">
      <w:pPr>
        <w:widowControl w:val="0"/>
        <w:autoSpaceDE w:val="0"/>
        <w:autoSpaceDN w:val="0"/>
        <w:adjustRightInd w:val="0"/>
        <w:spacing w:line="212" w:lineRule="auto"/>
        <w:rPr>
          <w:rFonts w:ascii="Calibri" w:hAnsi="Calibri" w:cs="Calibri"/>
          <w:sz w:val="22"/>
          <w:szCs w:val="22"/>
        </w:rPr>
      </w:pPr>
    </w:p>
    <w:p w14:paraId="13DD1F0D" w14:textId="77777777" w:rsidR="004949BD" w:rsidRDefault="004949BD">
      <w:pPr>
        <w:rPr>
          <w:rFonts w:ascii="Calibri" w:hAnsi="Calibri" w:cs="Calibri"/>
          <w:b/>
          <w:caps/>
        </w:rPr>
      </w:pPr>
      <w:r>
        <w:rPr>
          <w:rFonts w:ascii="Calibri" w:hAnsi="Calibri" w:cs="Calibri"/>
          <w:b/>
          <w:caps/>
        </w:rPr>
        <w:br w:type="page"/>
      </w:r>
    </w:p>
    <w:p w14:paraId="58BC31A6" w14:textId="77777777" w:rsidR="00EB1365" w:rsidRDefault="00EB1365" w:rsidP="006B04D6">
      <w:pPr>
        <w:pStyle w:val="Heading2"/>
        <w:ind w:left="0"/>
        <w:rPr>
          <w:rFonts w:asciiTheme="minorHAnsi" w:hAnsiTheme="minorHAnsi"/>
          <w:smallCaps/>
          <w:sz w:val="28"/>
        </w:rPr>
      </w:pPr>
    </w:p>
    <w:p w14:paraId="361A428E" w14:textId="2FEAAB59" w:rsidR="00726001" w:rsidRPr="006B04D6" w:rsidRDefault="00726001" w:rsidP="006B04D6">
      <w:pPr>
        <w:pStyle w:val="Heading2"/>
        <w:ind w:left="0"/>
        <w:rPr>
          <w:rFonts w:asciiTheme="minorHAnsi" w:hAnsiTheme="minorHAnsi"/>
          <w:smallCaps/>
          <w:sz w:val="28"/>
        </w:rPr>
      </w:pPr>
      <w:bookmarkStart w:id="15" w:name="_Toc109033258"/>
      <w:r w:rsidRPr="006B04D6">
        <w:rPr>
          <w:rFonts w:asciiTheme="minorHAnsi" w:hAnsiTheme="minorHAnsi"/>
          <w:smallCaps/>
          <w:sz w:val="28"/>
        </w:rPr>
        <w:t>Technology Committee</w:t>
      </w:r>
      <w:bookmarkEnd w:id="15"/>
    </w:p>
    <w:p w14:paraId="28781B21" w14:textId="77777777" w:rsidR="00F80A86" w:rsidRDefault="00F80A86" w:rsidP="007E5D82">
      <w:pPr>
        <w:widowControl w:val="0"/>
        <w:autoSpaceDE w:val="0"/>
        <w:autoSpaceDN w:val="0"/>
        <w:adjustRightInd w:val="0"/>
        <w:spacing w:line="212" w:lineRule="auto"/>
        <w:rPr>
          <w:rFonts w:ascii="Calibri" w:hAnsi="Calibri" w:cs="Calibri"/>
          <w:caps/>
        </w:rPr>
      </w:pPr>
    </w:p>
    <w:p w14:paraId="275306AD" w14:textId="77777777" w:rsidR="00207EBC" w:rsidRPr="006B04D6" w:rsidRDefault="00F80A86" w:rsidP="00207EBC">
      <w:pPr>
        <w:widowControl w:val="0"/>
        <w:autoSpaceDE w:val="0"/>
        <w:autoSpaceDN w:val="0"/>
        <w:adjustRightInd w:val="0"/>
        <w:jc w:val="both"/>
        <w:rPr>
          <w:rFonts w:ascii="Calibri" w:hAnsi="Calibri" w:cs="Calibri"/>
        </w:rPr>
      </w:pPr>
      <w:r w:rsidRPr="006B04D6">
        <w:rPr>
          <w:rFonts w:ascii="Calibri" w:hAnsi="Calibri" w:cs="Calibri"/>
          <w:b/>
          <w:bCs/>
        </w:rPr>
        <w:t>Charge:</w:t>
      </w:r>
      <w:r w:rsidRPr="006B04D6">
        <w:rPr>
          <w:rFonts w:ascii="Calibri" w:hAnsi="Calibri" w:cs="Calibri"/>
        </w:rPr>
        <w:t xml:space="preserve"> To work with the IT staff to ensure faculty, staff and student technology needs are met</w:t>
      </w:r>
      <w:r w:rsidR="00E90947" w:rsidRPr="006B04D6">
        <w:rPr>
          <w:rFonts w:ascii="Calibri" w:hAnsi="Calibri" w:cs="Calibri"/>
        </w:rPr>
        <w:t>; to revise and update (as needed) the school’s distance education policy; to annually review the evaluations of the distance education courses offered through iLaw; to periodically survey faculty, staff and students about satisfaction with technology  and IT support</w:t>
      </w:r>
      <w:r w:rsidR="008D5FA6" w:rsidRPr="006B04D6">
        <w:rPr>
          <w:rFonts w:ascii="Calibri" w:hAnsi="Calibri" w:cs="Calibri"/>
        </w:rPr>
        <w:t>; to bring in outside experts as necessary to discuss integration of technology with teaching and ensure innovative, relevant use of technology in the delivery of our program of legal education</w:t>
      </w:r>
      <w:r w:rsidR="00E90947" w:rsidRPr="006B04D6">
        <w:rPr>
          <w:rFonts w:ascii="Calibri" w:hAnsi="Calibri" w:cs="Calibri"/>
        </w:rPr>
        <w:t>.</w:t>
      </w:r>
      <w:r w:rsidR="00207EBC">
        <w:rPr>
          <w:rFonts w:ascii="Calibri" w:hAnsi="Calibri" w:cs="Calibri"/>
        </w:rPr>
        <w:t xml:space="preserve"> </w:t>
      </w:r>
      <w:r w:rsidR="00207EBC" w:rsidRPr="006B04D6">
        <w:rPr>
          <w:rFonts w:ascii="Calibri" w:hAnsi="Calibri" w:cs="Calibri"/>
        </w:rPr>
        <w:t xml:space="preserve">This committee reports to the Dean, the </w:t>
      </w:r>
      <w:r w:rsidR="00207EBC">
        <w:rPr>
          <w:rFonts w:ascii="Calibri" w:hAnsi="Calibri" w:cs="Calibri"/>
        </w:rPr>
        <w:t>Vice</w:t>
      </w:r>
      <w:r w:rsidR="00207EBC" w:rsidRPr="006B04D6">
        <w:rPr>
          <w:rFonts w:ascii="Calibri" w:hAnsi="Calibri" w:cs="Calibri"/>
        </w:rPr>
        <w:t xml:space="preserve"> Dean, and the faculty.</w:t>
      </w:r>
    </w:p>
    <w:p w14:paraId="22B576CA" w14:textId="3733D19F" w:rsidR="00436689" w:rsidRPr="006B04D6" w:rsidRDefault="00436689" w:rsidP="00F80A86">
      <w:pPr>
        <w:widowControl w:val="0"/>
        <w:autoSpaceDE w:val="0"/>
        <w:autoSpaceDN w:val="0"/>
        <w:adjustRightInd w:val="0"/>
        <w:jc w:val="both"/>
        <w:rPr>
          <w:rFonts w:ascii="Calibri" w:hAnsi="Calibri" w:cs="Calibri"/>
        </w:rPr>
      </w:pPr>
    </w:p>
    <w:p w14:paraId="269AE6E5" w14:textId="58DC3248" w:rsidR="00E90947" w:rsidRDefault="00E90947" w:rsidP="00F80A86">
      <w:pPr>
        <w:widowControl w:val="0"/>
        <w:autoSpaceDE w:val="0"/>
        <w:autoSpaceDN w:val="0"/>
        <w:adjustRightInd w:val="0"/>
        <w:jc w:val="both"/>
        <w:rPr>
          <w:rFonts w:ascii="Calibri" w:hAnsi="Calibri" w:cs="Calibri"/>
        </w:rPr>
      </w:pPr>
    </w:p>
    <w:p w14:paraId="1B1E6669" w14:textId="68732DC7" w:rsidR="004D0F2D" w:rsidRPr="006B04D6" w:rsidRDefault="004D0F2D" w:rsidP="004D0F2D">
      <w:pPr>
        <w:widowControl w:val="0"/>
        <w:autoSpaceDE w:val="0"/>
        <w:autoSpaceDN w:val="0"/>
        <w:adjustRightInd w:val="0"/>
        <w:jc w:val="both"/>
        <w:rPr>
          <w:rFonts w:ascii="Calibri" w:hAnsi="Calibri" w:cs="Calibri"/>
        </w:rPr>
      </w:pPr>
      <w:r w:rsidRPr="006B04D6">
        <w:rPr>
          <w:rFonts w:ascii="Calibri" w:hAnsi="Calibri" w:cs="Calibri"/>
        </w:rPr>
        <w:t xml:space="preserve">In </w:t>
      </w:r>
      <w:r>
        <w:rPr>
          <w:rFonts w:ascii="Calibri" w:hAnsi="Calibri" w:cs="Calibri"/>
        </w:rPr>
        <w:t>202</w:t>
      </w:r>
      <w:r w:rsidR="004C08DF">
        <w:rPr>
          <w:rFonts w:ascii="Calibri" w:hAnsi="Calibri" w:cs="Calibri"/>
        </w:rPr>
        <w:t>3</w:t>
      </w:r>
      <w:r>
        <w:rPr>
          <w:rFonts w:ascii="Calibri" w:hAnsi="Calibri" w:cs="Calibri"/>
        </w:rPr>
        <w:t>-202</w:t>
      </w:r>
      <w:r w:rsidR="004C08DF">
        <w:rPr>
          <w:rFonts w:ascii="Calibri" w:hAnsi="Calibri" w:cs="Calibri"/>
        </w:rPr>
        <w:t>4</w:t>
      </w:r>
      <w:r w:rsidRPr="006B04D6">
        <w:rPr>
          <w:rFonts w:ascii="Calibri" w:hAnsi="Calibri" w:cs="Calibri"/>
        </w:rPr>
        <w:t>, this Committee will:</w:t>
      </w:r>
    </w:p>
    <w:p w14:paraId="1281DD95" w14:textId="77777777" w:rsidR="004D0F2D" w:rsidRPr="006B04D6" w:rsidRDefault="004D0F2D" w:rsidP="00F80A86">
      <w:pPr>
        <w:widowControl w:val="0"/>
        <w:autoSpaceDE w:val="0"/>
        <w:autoSpaceDN w:val="0"/>
        <w:adjustRightInd w:val="0"/>
        <w:jc w:val="both"/>
        <w:rPr>
          <w:rFonts w:ascii="Calibri" w:hAnsi="Calibri" w:cs="Calibri"/>
        </w:rPr>
      </w:pPr>
    </w:p>
    <w:p w14:paraId="330829AA" w14:textId="3C729150" w:rsidR="00A97F1F" w:rsidRPr="006B04D6" w:rsidRDefault="00A97F1F" w:rsidP="00A97F1F">
      <w:pPr>
        <w:pStyle w:val="ListParagraph"/>
        <w:widowControl w:val="0"/>
        <w:numPr>
          <w:ilvl w:val="0"/>
          <w:numId w:val="31"/>
        </w:numPr>
        <w:autoSpaceDE w:val="0"/>
        <w:autoSpaceDN w:val="0"/>
        <w:adjustRightInd w:val="0"/>
        <w:jc w:val="both"/>
        <w:rPr>
          <w:rFonts w:ascii="Calibri" w:hAnsi="Calibri" w:cs="Calibri"/>
        </w:rPr>
      </w:pPr>
      <w:r w:rsidRPr="006B04D6">
        <w:rPr>
          <w:rFonts w:ascii="Calibri" w:hAnsi="Calibri" w:cs="Calibri"/>
        </w:rPr>
        <w:t>Review and revise (as needed) the existing distance education program so that it is consistent with ABA standard</w:t>
      </w:r>
      <w:r w:rsidR="00164971">
        <w:rPr>
          <w:rFonts w:ascii="Calibri" w:hAnsi="Calibri" w:cs="Calibri"/>
        </w:rPr>
        <w:t>s</w:t>
      </w:r>
      <w:r w:rsidRPr="006B04D6">
        <w:rPr>
          <w:rFonts w:ascii="Calibri" w:hAnsi="Calibri" w:cs="Calibri"/>
        </w:rPr>
        <w:t>.</w:t>
      </w:r>
    </w:p>
    <w:p w14:paraId="5B3321D1" w14:textId="02B4A84D" w:rsidR="00A97F1F" w:rsidRDefault="004C08DF" w:rsidP="00A97F1F">
      <w:pPr>
        <w:pStyle w:val="ListParagraph"/>
        <w:widowControl w:val="0"/>
        <w:numPr>
          <w:ilvl w:val="0"/>
          <w:numId w:val="31"/>
        </w:numPr>
        <w:autoSpaceDE w:val="0"/>
        <w:autoSpaceDN w:val="0"/>
        <w:adjustRightInd w:val="0"/>
        <w:jc w:val="both"/>
        <w:rPr>
          <w:rFonts w:ascii="Calibri" w:hAnsi="Calibri" w:cs="Calibri"/>
        </w:rPr>
      </w:pPr>
      <w:r>
        <w:rPr>
          <w:rFonts w:ascii="Calibri" w:hAnsi="Calibri" w:cs="Calibri"/>
        </w:rPr>
        <w:t>Continue work on development of a comprehensive calendaring system for the law school, in coordination with main campus</w:t>
      </w:r>
      <w:r w:rsidR="00A97F1F">
        <w:rPr>
          <w:rFonts w:ascii="Calibri" w:hAnsi="Calibri" w:cs="Calibri"/>
        </w:rPr>
        <w:t>.</w:t>
      </w:r>
    </w:p>
    <w:p w14:paraId="130256AB" w14:textId="42DB6B28" w:rsidR="00164971" w:rsidRDefault="00164971" w:rsidP="00A97F1F">
      <w:pPr>
        <w:pStyle w:val="ListParagraph"/>
        <w:widowControl w:val="0"/>
        <w:numPr>
          <w:ilvl w:val="0"/>
          <w:numId w:val="31"/>
        </w:numPr>
        <w:autoSpaceDE w:val="0"/>
        <w:autoSpaceDN w:val="0"/>
        <w:adjustRightInd w:val="0"/>
        <w:jc w:val="both"/>
        <w:rPr>
          <w:rFonts w:ascii="Calibri" w:hAnsi="Calibri" w:cs="Calibri"/>
        </w:rPr>
      </w:pPr>
      <w:r>
        <w:rPr>
          <w:rFonts w:ascii="Calibri" w:hAnsi="Calibri" w:cs="Calibri"/>
        </w:rPr>
        <w:t>Evaluate and make recommendations regarding use and implementation of technology-driven products used for regular student assessment, such as mid-term and final examinations.</w:t>
      </w:r>
    </w:p>
    <w:p w14:paraId="612221C3" w14:textId="122D7E9B" w:rsidR="004C08DF" w:rsidRDefault="004C08DF" w:rsidP="00A97F1F">
      <w:pPr>
        <w:pStyle w:val="ListParagraph"/>
        <w:widowControl w:val="0"/>
        <w:numPr>
          <w:ilvl w:val="0"/>
          <w:numId w:val="31"/>
        </w:numPr>
        <w:autoSpaceDE w:val="0"/>
        <w:autoSpaceDN w:val="0"/>
        <w:adjustRightInd w:val="0"/>
        <w:jc w:val="both"/>
        <w:rPr>
          <w:rFonts w:ascii="Calibri" w:hAnsi="Calibri" w:cs="Calibri"/>
        </w:rPr>
      </w:pPr>
      <w:r>
        <w:rPr>
          <w:rFonts w:ascii="Calibri" w:hAnsi="Calibri" w:cs="Calibri"/>
        </w:rPr>
        <w:t>Evaluate and make recommendations as appropriate involving developments in artificial intelligence.</w:t>
      </w:r>
    </w:p>
    <w:p w14:paraId="132964C9" w14:textId="77777777" w:rsidR="008D5FA6" w:rsidRPr="006B04D6" w:rsidRDefault="008D5FA6" w:rsidP="008D5FA6">
      <w:pPr>
        <w:pStyle w:val="ListParagraph"/>
        <w:widowControl w:val="0"/>
        <w:autoSpaceDE w:val="0"/>
        <w:autoSpaceDN w:val="0"/>
        <w:adjustRightInd w:val="0"/>
        <w:jc w:val="both"/>
        <w:rPr>
          <w:rFonts w:ascii="Calibri" w:hAnsi="Calibri" w:cs="Calibri"/>
        </w:rPr>
      </w:pPr>
    </w:p>
    <w:p w14:paraId="0ED99D86" w14:textId="77777777" w:rsidR="00F80A86" w:rsidRPr="006B04D6" w:rsidRDefault="00F80A86" w:rsidP="007E5D82">
      <w:pPr>
        <w:widowControl w:val="0"/>
        <w:autoSpaceDE w:val="0"/>
        <w:autoSpaceDN w:val="0"/>
        <w:adjustRightInd w:val="0"/>
        <w:spacing w:line="212" w:lineRule="auto"/>
        <w:rPr>
          <w:rFonts w:ascii="Calibri" w:hAnsi="Calibri" w:cs="Calibri"/>
          <w:caps/>
        </w:rPr>
      </w:pPr>
    </w:p>
    <w:p w14:paraId="4D7CCBD6" w14:textId="77777777" w:rsidR="00726001" w:rsidRPr="006B04D6" w:rsidRDefault="00726001" w:rsidP="007E5D82">
      <w:pPr>
        <w:widowControl w:val="0"/>
        <w:autoSpaceDE w:val="0"/>
        <w:autoSpaceDN w:val="0"/>
        <w:adjustRightInd w:val="0"/>
        <w:spacing w:line="212" w:lineRule="auto"/>
        <w:rPr>
          <w:rFonts w:ascii="Calibri" w:hAnsi="Calibri" w:cs="Calibri"/>
          <w:b/>
          <w:bCs/>
        </w:rPr>
      </w:pPr>
      <w:r w:rsidRPr="006B04D6">
        <w:rPr>
          <w:rFonts w:ascii="Calibri" w:hAnsi="Calibri" w:cs="Calibri"/>
          <w:b/>
          <w:bCs/>
        </w:rPr>
        <w:t>Membership:</w:t>
      </w:r>
    </w:p>
    <w:p w14:paraId="47A4A663" w14:textId="77777777" w:rsidR="00726001" w:rsidRPr="006B04D6" w:rsidRDefault="00726001" w:rsidP="007E5D82">
      <w:pPr>
        <w:widowControl w:val="0"/>
        <w:autoSpaceDE w:val="0"/>
        <w:autoSpaceDN w:val="0"/>
        <w:adjustRightInd w:val="0"/>
        <w:spacing w:line="212" w:lineRule="auto"/>
        <w:rPr>
          <w:rFonts w:ascii="Calibri" w:hAnsi="Calibri" w:cs="Calibri"/>
          <w:b/>
          <w:bCs/>
        </w:rPr>
      </w:pPr>
    </w:p>
    <w:p w14:paraId="3C151DEB" w14:textId="77777777" w:rsidR="00B36C88" w:rsidRDefault="00B36C88" w:rsidP="007E5D82">
      <w:pPr>
        <w:widowControl w:val="0"/>
        <w:autoSpaceDE w:val="0"/>
        <w:autoSpaceDN w:val="0"/>
        <w:adjustRightInd w:val="0"/>
        <w:spacing w:line="212" w:lineRule="auto"/>
        <w:rPr>
          <w:rFonts w:ascii="Calibri" w:hAnsi="Calibri" w:cs="Calibri"/>
        </w:rPr>
      </w:pPr>
      <w:r>
        <w:rPr>
          <w:rFonts w:ascii="Calibri" w:hAnsi="Calibri" w:cs="Calibri"/>
        </w:rPr>
        <w:t>Tom Patrick, Chair</w:t>
      </w:r>
    </w:p>
    <w:p w14:paraId="36D252FC" w14:textId="34D1FEE0" w:rsidR="000167DA" w:rsidRPr="006B04D6" w:rsidRDefault="007F41D8" w:rsidP="007E5D82">
      <w:pPr>
        <w:widowControl w:val="0"/>
        <w:autoSpaceDE w:val="0"/>
        <w:autoSpaceDN w:val="0"/>
        <w:adjustRightInd w:val="0"/>
        <w:spacing w:line="212" w:lineRule="auto"/>
        <w:rPr>
          <w:rFonts w:ascii="Calibri" w:hAnsi="Calibri" w:cs="Calibri"/>
        </w:rPr>
      </w:pPr>
      <w:r>
        <w:rPr>
          <w:rFonts w:ascii="Calibri" w:hAnsi="Calibri" w:cs="Calibri"/>
        </w:rPr>
        <w:t xml:space="preserve">Bobbi </w:t>
      </w:r>
      <w:r w:rsidR="00B36C88">
        <w:rPr>
          <w:rFonts w:ascii="Calibri" w:hAnsi="Calibri" w:cs="Calibri"/>
        </w:rPr>
        <w:t xml:space="preserve">Jo </w:t>
      </w:r>
      <w:r>
        <w:rPr>
          <w:rFonts w:ascii="Calibri" w:hAnsi="Calibri" w:cs="Calibri"/>
        </w:rPr>
        <w:t>Boyd</w:t>
      </w:r>
      <w:r w:rsidR="00E813EC" w:rsidRPr="006B04D6">
        <w:rPr>
          <w:rFonts w:ascii="Calibri" w:hAnsi="Calibri" w:cs="Calibri"/>
        </w:rPr>
        <w:t xml:space="preserve">, </w:t>
      </w:r>
      <w:r w:rsidR="00B36C88">
        <w:rPr>
          <w:rFonts w:ascii="Calibri" w:hAnsi="Calibri" w:cs="Calibri"/>
        </w:rPr>
        <w:t xml:space="preserve">Vice </w:t>
      </w:r>
      <w:r w:rsidR="00E813EC" w:rsidRPr="006B04D6">
        <w:rPr>
          <w:rFonts w:ascii="Calibri" w:hAnsi="Calibri" w:cs="Calibri"/>
        </w:rPr>
        <w:t>Chair</w:t>
      </w:r>
    </w:p>
    <w:p w14:paraId="31E93431" w14:textId="6603E17E" w:rsidR="00202423" w:rsidRDefault="00202423" w:rsidP="00C551F6">
      <w:pPr>
        <w:widowControl w:val="0"/>
        <w:autoSpaceDE w:val="0"/>
        <w:autoSpaceDN w:val="0"/>
        <w:adjustRightInd w:val="0"/>
        <w:spacing w:line="212" w:lineRule="auto"/>
        <w:rPr>
          <w:rFonts w:ascii="Calibri" w:hAnsi="Calibri" w:cs="Calibri"/>
        </w:rPr>
      </w:pPr>
      <w:r>
        <w:rPr>
          <w:rFonts w:ascii="Calibri" w:hAnsi="Calibri" w:cs="Calibri"/>
        </w:rPr>
        <w:t>Adrienne DeWitt</w:t>
      </w:r>
    </w:p>
    <w:p w14:paraId="645FB825" w14:textId="5DC3E227" w:rsidR="00B06CB5" w:rsidRDefault="00B06CB5" w:rsidP="00C07DFA">
      <w:pPr>
        <w:widowControl w:val="0"/>
        <w:autoSpaceDE w:val="0"/>
        <w:autoSpaceDN w:val="0"/>
        <w:adjustRightInd w:val="0"/>
        <w:spacing w:line="212" w:lineRule="auto"/>
        <w:rPr>
          <w:rFonts w:ascii="Calibri" w:hAnsi="Calibri" w:cs="Calibri"/>
        </w:rPr>
      </w:pPr>
      <w:r w:rsidRPr="006B04D6">
        <w:rPr>
          <w:rFonts w:ascii="Calibri" w:hAnsi="Calibri" w:cs="Calibri"/>
        </w:rPr>
        <w:t>Raluca Pap</w:t>
      </w:r>
      <w:r w:rsidR="00A0539B" w:rsidRPr="006B04D6">
        <w:rPr>
          <w:rFonts w:ascii="Calibri" w:hAnsi="Calibri" w:cs="Calibri"/>
        </w:rPr>
        <w:t>a</w:t>
      </w:r>
      <w:r w:rsidRPr="006B04D6">
        <w:rPr>
          <w:rFonts w:ascii="Calibri" w:hAnsi="Calibri" w:cs="Calibri"/>
        </w:rPr>
        <w:t>dima</w:t>
      </w:r>
    </w:p>
    <w:p w14:paraId="3EC7D0CE" w14:textId="4C9B9AE6" w:rsidR="00A478ED" w:rsidRPr="006B04D6" w:rsidRDefault="004C08DF" w:rsidP="00C07DFA">
      <w:pPr>
        <w:widowControl w:val="0"/>
        <w:autoSpaceDE w:val="0"/>
        <w:autoSpaceDN w:val="0"/>
        <w:adjustRightInd w:val="0"/>
        <w:spacing w:line="212" w:lineRule="auto"/>
        <w:rPr>
          <w:rFonts w:ascii="Calibri" w:hAnsi="Calibri" w:cs="Calibri"/>
        </w:rPr>
      </w:pPr>
      <w:r>
        <w:rPr>
          <w:rFonts w:ascii="Calibri" w:hAnsi="Calibri" w:cs="Calibri"/>
        </w:rPr>
        <w:t>Lauren Newell</w:t>
      </w:r>
    </w:p>
    <w:p w14:paraId="4728614D" w14:textId="463EDCE9" w:rsidR="00C07DFA" w:rsidRPr="004C08DF" w:rsidRDefault="00164971" w:rsidP="00C07DFA">
      <w:pPr>
        <w:widowControl w:val="0"/>
        <w:autoSpaceDE w:val="0"/>
        <w:autoSpaceDN w:val="0"/>
        <w:adjustRightInd w:val="0"/>
        <w:spacing w:line="212" w:lineRule="auto"/>
        <w:rPr>
          <w:rFonts w:ascii="Calibri" w:hAnsi="Calibri" w:cs="Calibri"/>
          <w:i/>
          <w:iCs/>
        </w:rPr>
      </w:pPr>
      <w:r>
        <w:rPr>
          <w:rFonts w:ascii="Calibri" w:hAnsi="Calibri" w:cs="Calibri"/>
        </w:rPr>
        <w:t xml:space="preserve">Sharon Sparks, </w:t>
      </w:r>
      <w:r>
        <w:rPr>
          <w:rFonts w:ascii="Calibri" w:hAnsi="Calibri" w:cs="Calibri"/>
          <w:i/>
          <w:iCs/>
        </w:rPr>
        <w:t>ex officio</w:t>
      </w:r>
    </w:p>
    <w:p w14:paraId="7329AEAC" w14:textId="77777777" w:rsidR="00D55E22" w:rsidRPr="006B04D6" w:rsidRDefault="000300FA" w:rsidP="007E5D82">
      <w:pPr>
        <w:widowControl w:val="0"/>
        <w:autoSpaceDE w:val="0"/>
        <w:autoSpaceDN w:val="0"/>
        <w:adjustRightInd w:val="0"/>
        <w:spacing w:line="212" w:lineRule="auto"/>
        <w:rPr>
          <w:rFonts w:ascii="Calibri" w:hAnsi="Calibri" w:cs="Calibri"/>
        </w:rPr>
      </w:pPr>
      <w:r w:rsidRPr="006B04D6">
        <w:rPr>
          <w:rFonts w:ascii="Calibri" w:hAnsi="Calibri" w:cs="Calibri"/>
        </w:rPr>
        <w:t>Larry Essary</w:t>
      </w:r>
      <w:r w:rsidR="00726001" w:rsidRPr="006B04D6">
        <w:rPr>
          <w:rFonts w:ascii="Calibri" w:hAnsi="Calibri" w:cs="Calibri"/>
          <w:i/>
        </w:rPr>
        <w:t>, ex officio</w:t>
      </w:r>
    </w:p>
    <w:p w14:paraId="211EE550" w14:textId="62A8A533" w:rsidR="000E5FE8" w:rsidRPr="006B04D6" w:rsidRDefault="000E5FE8" w:rsidP="007E5D82">
      <w:pPr>
        <w:widowControl w:val="0"/>
        <w:autoSpaceDE w:val="0"/>
        <w:autoSpaceDN w:val="0"/>
        <w:adjustRightInd w:val="0"/>
        <w:spacing w:line="212" w:lineRule="auto"/>
        <w:rPr>
          <w:rFonts w:ascii="Calibri" w:hAnsi="Calibri" w:cs="Calibri"/>
          <w:i/>
        </w:rPr>
      </w:pPr>
      <w:r w:rsidRPr="006B04D6">
        <w:rPr>
          <w:rFonts w:ascii="Calibri" w:hAnsi="Calibri" w:cs="Calibri"/>
        </w:rPr>
        <w:t xml:space="preserve">Connie </w:t>
      </w:r>
      <w:r w:rsidR="004C08DF">
        <w:rPr>
          <w:rFonts w:ascii="Calibri" w:hAnsi="Calibri" w:cs="Calibri"/>
        </w:rPr>
        <w:t>Newsome</w:t>
      </w:r>
      <w:r w:rsidRPr="006B04D6">
        <w:rPr>
          <w:rFonts w:ascii="Calibri" w:hAnsi="Calibri" w:cs="Calibri"/>
        </w:rPr>
        <w:t xml:space="preserve">, </w:t>
      </w:r>
      <w:r w:rsidRPr="006B04D6">
        <w:rPr>
          <w:rFonts w:ascii="Calibri" w:hAnsi="Calibri" w:cs="Calibri"/>
          <w:i/>
        </w:rPr>
        <w:t>ex officio</w:t>
      </w:r>
    </w:p>
    <w:p w14:paraId="4938B50B" w14:textId="76AABB90" w:rsidR="00D55E22" w:rsidRDefault="00202423" w:rsidP="00C551F6">
      <w:pPr>
        <w:widowControl w:val="0"/>
        <w:autoSpaceDE w:val="0"/>
        <w:autoSpaceDN w:val="0"/>
        <w:adjustRightInd w:val="0"/>
        <w:spacing w:line="212" w:lineRule="auto"/>
        <w:rPr>
          <w:rFonts w:ascii="Calibri" w:hAnsi="Calibri" w:cs="Calibri"/>
          <w:i/>
        </w:rPr>
      </w:pPr>
      <w:r>
        <w:rPr>
          <w:rFonts w:ascii="Calibri" w:hAnsi="Calibri" w:cs="Calibri"/>
        </w:rPr>
        <w:t>James Yacovelli</w:t>
      </w:r>
      <w:r w:rsidR="00D55E22" w:rsidRPr="006B04D6">
        <w:rPr>
          <w:rFonts w:ascii="Calibri" w:hAnsi="Calibri" w:cs="Calibri"/>
        </w:rPr>
        <w:t xml:space="preserve">, </w:t>
      </w:r>
      <w:r w:rsidR="00D55E22" w:rsidRPr="006B04D6">
        <w:rPr>
          <w:rFonts w:ascii="Calibri" w:hAnsi="Calibri" w:cs="Calibri"/>
          <w:i/>
        </w:rPr>
        <w:t>ex officio</w:t>
      </w:r>
    </w:p>
    <w:p w14:paraId="7F913F75" w14:textId="23A54C75" w:rsidR="00C551F6" w:rsidRPr="00E90C57" w:rsidRDefault="00C551F6" w:rsidP="007E5D82">
      <w:pPr>
        <w:widowControl w:val="0"/>
        <w:autoSpaceDE w:val="0"/>
        <w:autoSpaceDN w:val="0"/>
        <w:adjustRightInd w:val="0"/>
        <w:spacing w:line="212" w:lineRule="auto"/>
        <w:rPr>
          <w:rFonts w:ascii="Calibri" w:hAnsi="Calibri" w:cs="Calibri"/>
          <w:i/>
        </w:rPr>
      </w:pPr>
      <w:r w:rsidRPr="006B04D6">
        <w:rPr>
          <w:rFonts w:ascii="Calibri" w:hAnsi="Calibri" w:cs="Calibri"/>
        </w:rPr>
        <w:t xml:space="preserve">Student Representative, </w:t>
      </w:r>
      <w:r w:rsidRPr="006B04D6">
        <w:rPr>
          <w:rFonts w:ascii="Calibri" w:hAnsi="Calibri" w:cs="Calibri"/>
          <w:i/>
        </w:rPr>
        <w:t>ex officio</w:t>
      </w:r>
    </w:p>
    <w:p w14:paraId="023C7081" w14:textId="77777777" w:rsidR="00425362" w:rsidRDefault="00425362"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caps/>
          <w:szCs w:val="22"/>
        </w:rPr>
      </w:pPr>
    </w:p>
    <w:p w14:paraId="31270C8E" w14:textId="77777777" w:rsidR="00E90C57" w:rsidRDefault="00E90C57">
      <w:pPr>
        <w:rPr>
          <w:rFonts w:asciiTheme="minorHAnsi" w:hAnsiTheme="minorHAnsi"/>
          <w:b/>
          <w:bCs/>
          <w:smallCaps/>
          <w:sz w:val="28"/>
        </w:rPr>
      </w:pPr>
      <w:r>
        <w:rPr>
          <w:rFonts w:asciiTheme="minorHAnsi" w:hAnsiTheme="minorHAnsi"/>
          <w:smallCaps/>
          <w:sz w:val="28"/>
        </w:rPr>
        <w:br w:type="page"/>
      </w:r>
    </w:p>
    <w:p w14:paraId="3D973980" w14:textId="77777777" w:rsidR="00EB1365" w:rsidRDefault="00EB1365" w:rsidP="00E90C57">
      <w:pPr>
        <w:pStyle w:val="Heading2"/>
        <w:ind w:left="0"/>
        <w:rPr>
          <w:rFonts w:asciiTheme="minorHAnsi" w:hAnsiTheme="minorHAnsi"/>
          <w:smallCaps/>
          <w:sz w:val="28"/>
        </w:rPr>
      </w:pPr>
    </w:p>
    <w:p w14:paraId="63B4C839" w14:textId="46C98F9C" w:rsidR="00726001" w:rsidRPr="00E90C57" w:rsidRDefault="00696744" w:rsidP="00E90C57">
      <w:pPr>
        <w:pStyle w:val="Heading2"/>
        <w:ind w:left="0"/>
        <w:rPr>
          <w:rFonts w:asciiTheme="minorHAnsi" w:hAnsiTheme="minorHAnsi"/>
          <w:smallCaps/>
          <w:sz w:val="28"/>
        </w:rPr>
      </w:pPr>
      <w:bookmarkStart w:id="16" w:name="_Toc109033259"/>
      <w:r w:rsidRPr="00E90C57">
        <w:rPr>
          <w:rFonts w:asciiTheme="minorHAnsi" w:hAnsiTheme="minorHAnsi"/>
          <w:smallCaps/>
          <w:sz w:val="28"/>
        </w:rPr>
        <w:t>T</w:t>
      </w:r>
      <w:r w:rsidR="006B04D6" w:rsidRPr="00E90C57">
        <w:rPr>
          <w:rFonts w:asciiTheme="minorHAnsi" w:hAnsiTheme="minorHAnsi"/>
          <w:smallCaps/>
          <w:sz w:val="28"/>
        </w:rPr>
        <w:t>enure</w:t>
      </w:r>
      <w:r w:rsidRPr="00E90C57">
        <w:rPr>
          <w:rFonts w:asciiTheme="minorHAnsi" w:hAnsiTheme="minorHAnsi"/>
          <w:smallCaps/>
          <w:sz w:val="28"/>
        </w:rPr>
        <w:t xml:space="preserve"> and Promotion</w:t>
      </w:r>
      <w:r w:rsidR="00726001" w:rsidRPr="00E90C57">
        <w:rPr>
          <w:rFonts w:asciiTheme="minorHAnsi" w:hAnsiTheme="minorHAnsi"/>
          <w:smallCaps/>
          <w:sz w:val="28"/>
        </w:rPr>
        <w:t xml:space="preserve"> Committee</w:t>
      </w:r>
      <w:bookmarkEnd w:id="16"/>
    </w:p>
    <w:p w14:paraId="297217DD" w14:textId="77777777" w:rsidR="00F80A86" w:rsidRDefault="00F80A86"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caps/>
          <w:szCs w:val="22"/>
        </w:rPr>
      </w:pPr>
    </w:p>
    <w:p w14:paraId="33BCF28D" w14:textId="659FB62B" w:rsidR="00207EBC" w:rsidRPr="00E90C57" w:rsidRDefault="00F80A86" w:rsidP="00207EBC">
      <w:pPr>
        <w:jc w:val="both"/>
        <w:rPr>
          <w:rFonts w:ascii="Calibri" w:hAnsi="Calibri" w:cs="Calibri"/>
        </w:rPr>
      </w:pPr>
      <w:r w:rsidRPr="00207EBC">
        <w:rPr>
          <w:rFonts w:ascii="Calibri" w:hAnsi="Calibri" w:cs="Calibri"/>
          <w:b/>
          <w:bCs/>
        </w:rPr>
        <w:t>Charge:</w:t>
      </w:r>
      <w:r w:rsidRPr="00207EBC">
        <w:rPr>
          <w:rFonts w:ascii="Calibri" w:hAnsi="Calibri" w:cs="Calibri"/>
        </w:rPr>
        <w:t xml:space="preserve">  </w:t>
      </w:r>
      <w:r w:rsidR="00B87393" w:rsidRPr="00207EBC">
        <w:rPr>
          <w:rFonts w:ascii="Calibri" w:hAnsi="Calibri" w:cs="Calibri"/>
        </w:rPr>
        <w:t>To evaluate the existing tenure policy and suggest modifications, if appropriate; assign tenured faculty mentors to tenure-track faculty</w:t>
      </w:r>
      <w:r w:rsidR="00E97A63" w:rsidRPr="00207EBC">
        <w:rPr>
          <w:rFonts w:ascii="Calibri" w:hAnsi="Calibri" w:cs="Calibri"/>
        </w:rPr>
        <w:t>;</w:t>
      </w:r>
      <w:r w:rsidR="00B87393" w:rsidRPr="00207EBC">
        <w:rPr>
          <w:rFonts w:ascii="Calibri" w:hAnsi="Calibri" w:cs="Calibri"/>
        </w:rPr>
        <w:t xml:space="preserve"> </w:t>
      </w:r>
      <w:r w:rsidR="008A5CAF" w:rsidRPr="00207EBC">
        <w:rPr>
          <w:rFonts w:ascii="Calibri" w:hAnsi="Calibri" w:cs="Calibri"/>
        </w:rPr>
        <w:t xml:space="preserve">and </w:t>
      </w:r>
      <w:r w:rsidR="00B87393" w:rsidRPr="00207EBC">
        <w:rPr>
          <w:rFonts w:ascii="Calibri" w:hAnsi="Calibri" w:cs="Calibri"/>
        </w:rPr>
        <w:t>oversee the administration of the mentor/mentee program.</w:t>
      </w:r>
      <w:r w:rsidR="00207EBC" w:rsidRPr="00207EBC">
        <w:rPr>
          <w:rFonts w:ascii="Calibri" w:hAnsi="Calibri" w:cs="Calibri"/>
        </w:rPr>
        <w:t xml:space="preserve"> This committee assists the Dean and tenured faculty in the implementation of the processes and timetables for the proper administration of the 2011 Tenure Policy, as amended subsequently. </w:t>
      </w:r>
      <w:r w:rsidR="00207EBC" w:rsidRPr="00E90C57">
        <w:rPr>
          <w:rFonts w:ascii="Calibri" w:hAnsi="Calibri" w:cs="Calibri"/>
        </w:rPr>
        <w:t>This committee reports to the Dean and the tenured faculty.</w:t>
      </w:r>
    </w:p>
    <w:p w14:paraId="3F67279D" w14:textId="77777777" w:rsidR="004C08DF" w:rsidRDefault="004C08DF" w:rsidP="00F80A86">
      <w:pPr>
        <w:jc w:val="both"/>
        <w:rPr>
          <w:rFonts w:ascii="Calibri" w:hAnsi="Calibri" w:cs="Calibri"/>
        </w:rPr>
      </w:pPr>
    </w:p>
    <w:p w14:paraId="570D2562" w14:textId="77777777" w:rsidR="00726001" w:rsidRPr="00E90C57" w:rsidRDefault="00726001" w:rsidP="007E5D82">
      <w:pPr>
        <w:widowControl w:val="0"/>
        <w:autoSpaceDE w:val="0"/>
        <w:autoSpaceDN w:val="0"/>
        <w:adjustRightInd w:val="0"/>
        <w:spacing w:line="212" w:lineRule="auto"/>
        <w:rPr>
          <w:rFonts w:ascii="Calibri" w:hAnsi="Calibri" w:cs="Calibri"/>
        </w:rPr>
      </w:pPr>
    </w:p>
    <w:p w14:paraId="2E6017F7" w14:textId="77777777" w:rsidR="00726001" w:rsidRDefault="00726001" w:rsidP="007E5D82">
      <w:pPr>
        <w:widowControl w:val="0"/>
        <w:autoSpaceDE w:val="0"/>
        <w:autoSpaceDN w:val="0"/>
        <w:adjustRightInd w:val="0"/>
        <w:spacing w:line="212" w:lineRule="auto"/>
        <w:rPr>
          <w:rFonts w:ascii="Calibri" w:hAnsi="Calibri" w:cs="Calibri"/>
          <w:b/>
          <w:bCs/>
        </w:rPr>
      </w:pPr>
      <w:r w:rsidRPr="00E90C57">
        <w:rPr>
          <w:rFonts w:ascii="Calibri" w:hAnsi="Calibri" w:cs="Calibri"/>
          <w:b/>
          <w:bCs/>
        </w:rPr>
        <w:t>Membership:</w:t>
      </w:r>
    </w:p>
    <w:p w14:paraId="0F3BEA64" w14:textId="77777777" w:rsidR="00207EBC" w:rsidRPr="00E90C57" w:rsidRDefault="00207EBC" w:rsidP="007E5D82">
      <w:pPr>
        <w:widowControl w:val="0"/>
        <w:autoSpaceDE w:val="0"/>
        <w:autoSpaceDN w:val="0"/>
        <w:adjustRightInd w:val="0"/>
        <w:spacing w:line="212" w:lineRule="auto"/>
        <w:rPr>
          <w:rFonts w:ascii="Calibri" w:hAnsi="Calibri" w:cs="Calibri"/>
          <w:b/>
          <w:bCs/>
        </w:rPr>
      </w:pPr>
    </w:p>
    <w:p w14:paraId="37841FC5" w14:textId="2B5EEC1B" w:rsidR="00726001" w:rsidRPr="00E90C57" w:rsidRDefault="00202423" w:rsidP="007E5D82">
      <w:pPr>
        <w:widowControl w:val="0"/>
        <w:autoSpaceDE w:val="0"/>
        <w:autoSpaceDN w:val="0"/>
        <w:adjustRightInd w:val="0"/>
        <w:spacing w:line="212" w:lineRule="auto"/>
        <w:rPr>
          <w:rFonts w:ascii="Calibri" w:hAnsi="Calibri" w:cs="Calibri"/>
        </w:rPr>
      </w:pPr>
      <w:r>
        <w:rPr>
          <w:rFonts w:ascii="Calibri" w:hAnsi="Calibri" w:cs="Calibri"/>
        </w:rPr>
        <w:t>Mike Kent</w:t>
      </w:r>
      <w:r w:rsidR="00D55E22" w:rsidRPr="00E90C57">
        <w:rPr>
          <w:rFonts w:ascii="Calibri" w:hAnsi="Calibri" w:cs="Calibri"/>
        </w:rPr>
        <w:t>,</w:t>
      </w:r>
      <w:r w:rsidR="00371671" w:rsidRPr="00E90C57">
        <w:rPr>
          <w:rFonts w:ascii="Calibri" w:hAnsi="Calibri" w:cs="Calibri"/>
        </w:rPr>
        <w:t xml:space="preserve"> </w:t>
      </w:r>
      <w:r w:rsidR="00B7212E" w:rsidRPr="00E90C57">
        <w:rPr>
          <w:rFonts w:ascii="Calibri" w:hAnsi="Calibri" w:cs="Calibri"/>
        </w:rPr>
        <w:t>Chair</w:t>
      </w:r>
    </w:p>
    <w:p w14:paraId="044BD7B3" w14:textId="7FE2590E" w:rsidR="00B87393" w:rsidRPr="00E90C57" w:rsidRDefault="00282467" w:rsidP="007E5D82">
      <w:pPr>
        <w:widowControl w:val="0"/>
        <w:autoSpaceDE w:val="0"/>
        <w:autoSpaceDN w:val="0"/>
        <w:adjustRightInd w:val="0"/>
        <w:spacing w:line="212" w:lineRule="auto"/>
        <w:rPr>
          <w:rFonts w:ascii="Calibri" w:hAnsi="Calibri" w:cs="Calibri"/>
        </w:rPr>
      </w:pPr>
      <w:r w:rsidRPr="00E90C57">
        <w:rPr>
          <w:rFonts w:ascii="Calibri" w:hAnsi="Calibri" w:cs="Calibri"/>
        </w:rPr>
        <w:t>Greg Wallace, Vice Chair</w:t>
      </w:r>
    </w:p>
    <w:p w14:paraId="6C9EB355" w14:textId="45D12415" w:rsidR="00C551F6" w:rsidRDefault="006D16D2" w:rsidP="007E5D82">
      <w:pPr>
        <w:widowControl w:val="0"/>
        <w:autoSpaceDE w:val="0"/>
        <w:autoSpaceDN w:val="0"/>
        <w:adjustRightInd w:val="0"/>
        <w:spacing w:line="212" w:lineRule="auto"/>
        <w:rPr>
          <w:rFonts w:ascii="Calibri" w:hAnsi="Calibri" w:cs="Calibri"/>
        </w:rPr>
      </w:pPr>
      <w:r w:rsidRPr="00E90C57">
        <w:rPr>
          <w:rFonts w:ascii="Calibri" w:hAnsi="Calibri" w:cs="Calibri"/>
        </w:rPr>
        <w:t>Scott Pryor</w:t>
      </w:r>
    </w:p>
    <w:p w14:paraId="03621A37" w14:textId="34501AD3" w:rsidR="00CF04E4" w:rsidRPr="00E90C57" w:rsidRDefault="00CF04E4" w:rsidP="007E5D82">
      <w:pPr>
        <w:widowControl w:val="0"/>
        <w:autoSpaceDE w:val="0"/>
        <w:autoSpaceDN w:val="0"/>
        <w:adjustRightInd w:val="0"/>
        <w:spacing w:line="212" w:lineRule="auto"/>
        <w:rPr>
          <w:rFonts w:ascii="Calibri" w:hAnsi="Calibri" w:cs="Calibri"/>
        </w:rPr>
      </w:pPr>
      <w:r>
        <w:rPr>
          <w:rFonts w:ascii="Calibri" w:hAnsi="Calibri" w:cs="Calibri"/>
        </w:rPr>
        <w:t>Susan Thrower</w:t>
      </w:r>
    </w:p>
    <w:p w14:paraId="1F52C4C2" w14:textId="239665CF" w:rsidR="006D16D2" w:rsidRDefault="006D16D2" w:rsidP="007E5D82">
      <w:pPr>
        <w:widowControl w:val="0"/>
        <w:autoSpaceDE w:val="0"/>
        <w:autoSpaceDN w:val="0"/>
        <w:adjustRightInd w:val="0"/>
        <w:spacing w:line="212" w:lineRule="auto"/>
        <w:rPr>
          <w:rFonts w:ascii="Calibri" w:hAnsi="Calibri" w:cs="Calibri"/>
        </w:rPr>
      </w:pPr>
      <w:r w:rsidRPr="00E90C57">
        <w:rPr>
          <w:rFonts w:ascii="Calibri" w:hAnsi="Calibri" w:cs="Calibri"/>
        </w:rPr>
        <w:t>Tim Zinnecker</w:t>
      </w:r>
    </w:p>
    <w:p w14:paraId="31A631E2" w14:textId="77777777" w:rsidR="002A0832" w:rsidRPr="00E90C57" w:rsidRDefault="002A0832" w:rsidP="007E5D82">
      <w:pPr>
        <w:widowControl w:val="0"/>
        <w:autoSpaceDE w:val="0"/>
        <w:autoSpaceDN w:val="0"/>
        <w:adjustRightInd w:val="0"/>
        <w:spacing w:line="212" w:lineRule="auto"/>
        <w:rPr>
          <w:rFonts w:ascii="Calibri" w:hAnsi="Calibri" w:cs="Calibri"/>
        </w:rPr>
      </w:pPr>
    </w:p>
    <w:p w14:paraId="45530A23" w14:textId="2E693055" w:rsidR="000278E3" w:rsidRDefault="000278E3">
      <w:pPr>
        <w:rPr>
          <w:rFonts w:ascii="Calibri" w:hAnsi="Calibri" w:cs="Calibri"/>
          <w:sz w:val="22"/>
          <w:szCs w:val="22"/>
        </w:rPr>
      </w:pPr>
      <w:r>
        <w:rPr>
          <w:rFonts w:ascii="Calibri" w:hAnsi="Calibri" w:cs="Calibri"/>
          <w:sz w:val="22"/>
          <w:szCs w:val="22"/>
        </w:rPr>
        <w:br w:type="page"/>
      </w:r>
    </w:p>
    <w:p w14:paraId="146FF63D" w14:textId="77777777" w:rsidR="007C7980" w:rsidRDefault="007C7980" w:rsidP="007E5D82">
      <w:pPr>
        <w:widowControl w:val="0"/>
        <w:autoSpaceDE w:val="0"/>
        <w:autoSpaceDN w:val="0"/>
        <w:adjustRightInd w:val="0"/>
        <w:spacing w:line="212" w:lineRule="auto"/>
        <w:rPr>
          <w:rFonts w:ascii="Calibri" w:hAnsi="Calibri" w:cs="Calibri"/>
          <w:sz w:val="22"/>
          <w:szCs w:val="22"/>
        </w:rPr>
      </w:pPr>
    </w:p>
    <w:p w14:paraId="1DB8BB61" w14:textId="77777777" w:rsidR="00726001" w:rsidRPr="00E90C57" w:rsidRDefault="00726001" w:rsidP="00E90C57">
      <w:pPr>
        <w:pStyle w:val="Heading1"/>
        <w:jc w:val="center"/>
        <w:rPr>
          <w:rFonts w:asciiTheme="minorHAnsi" w:hAnsiTheme="minorHAnsi"/>
          <w:smallCaps/>
          <w:sz w:val="28"/>
          <w:u w:val="single"/>
        </w:rPr>
      </w:pPr>
      <w:bookmarkStart w:id="17" w:name="_Toc109033260"/>
      <w:r w:rsidRPr="00E90C57">
        <w:rPr>
          <w:rFonts w:asciiTheme="minorHAnsi" w:hAnsiTheme="minorHAnsi"/>
          <w:smallCaps/>
          <w:sz w:val="28"/>
          <w:u w:val="single"/>
        </w:rPr>
        <w:t>Ad Hoc Committee</w:t>
      </w:r>
      <w:r w:rsidR="00691D26" w:rsidRPr="00E90C57">
        <w:rPr>
          <w:rFonts w:asciiTheme="minorHAnsi" w:hAnsiTheme="minorHAnsi"/>
          <w:smallCaps/>
          <w:sz w:val="28"/>
          <w:u w:val="single"/>
        </w:rPr>
        <w:t>s</w:t>
      </w:r>
      <w:bookmarkEnd w:id="17"/>
    </w:p>
    <w:p w14:paraId="52F949D6" w14:textId="77777777" w:rsidR="004D19C8" w:rsidRDefault="004D19C8"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caps/>
        </w:rPr>
      </w:pPr>
    </w:p>
    <w:p w14:paraId="4092692A" w14:textId="26462EF8" w:rsidR="0013429C" w:rsidRDefault="0013429C" w:rsidP="00343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p>
    <w:p w14:paraId="6D84AB65" w14:textId="77777777" w:rsidR="000278E3" w:rsidRDefault="000278E3" w:rsidP="00343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p>
    <w:p w14:paraId="4BD9429B" w14:textId="6054C148" w:rsidR="004D19C8" w:rsidRPr="00E90C57" w:rsidRDefault="00343D53" w:rsidP="00E90C57">
      <w:pPr>
        <w:pStyle w:val="Heading2"/>
        <w:ind w:left="0"/>
        <w:rPr>
          <w:rFonts w:asciiTheme="minorHAnsi" w:hAnsiTheme="minorHAnsi"/>
          <w:smallCaps/>
          <w:sz w:val="28"/>
        </w:rPr>
      </w:pPr>
      <w:bookmarkStart w:id="18" w:name="_Toc109033261"/>
      <w:r w:rsidRPr="00E90C57">
        <w:rPr>
          <w:rFonts w:asciiTheme="minorHAnsi" w:hAnsiTheme="minorHAnsi"/>
          <w:smallCaps/>
          <w:sz w:val="28"/>
        </w:rPr>
        <w:t>J</w:t>
      </w:r>
      <w:r w:rsidR="00E90C57" w:rsidRPr="00E90C57">
        <w:rPr>
          <w:rFonts w:asciiTheme="minorHAnsi" w:hAnsiTheme="minorHAnsi"/>
          <w:smallCaps/>
          <w:sz w:val="28"/>
        </w:rPr>
        <w:t>udicial Clerkship Task Force</w:t>
      </w:r>
      <w:bookmarkEnd w:id="18"/>
      <w:r w:rsidR="00E90C57" w:rsidRPr="00E90C57">
        <w:rPr>
          <w:rFonts w:asciiTheme="minorHAnsi" w:hAnsiTheme="minorHAnsi"/>
          <w:smallCaps/>
          <w:sz w:val="28"/>
        </w:rPr>
        <w:t xml:space="preserve"> </w:t>
      </w:r>
    </w:p>
    <w:p w14:paraId="68DCFFAF" w14:textId="77777777" w:rsidR="004D19C8" w:rsidRDefault="004D19C8" w:rsidP="00343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p>
    <w:p w14:paraId="0A55BB37" w14:textId="0FC3481A" w:rsidR="0013429C" w:rsidRPr="00E90C57" w:rsidRDefault="004D19C8" w:rsidP="001342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Calibri" w:hAnsi="Calibri" w:cs="Calibri"/>
        </w:rPr>
      </w:pPr>
      <w:r w:rsidRPr="00E90C57">
        <w:rPr>
          <w:rFonts w:ascii="Calibri" w:hAnsi="Calibri" w:cs="Calibri"/>
          <w:b/>
          <w:bCs/>
        </w:rPr>
        <w:t>Charge</w:t>
      </w:r>
      <w:r w:rsidRPr="00E90C57">
        <w:rPr>
          <w:rFonts w:ascii="Calibri" w:hAnsi="Calibri" w:cs="Calibri"/>
        </w:rPr>
        <w:t>:  To evaluate current policies, procedures and practices supporting students in pursuit of federal and state judicial clerkships.</w:t>
      </w:r>
      <w:r w:rsidR="00FC14B3" w:rsidRPr="00E90C57">
        <w:rPr>
          <w:rFonts w:ascii="Calibri" w:hAnsi="Calibri" w:cs="Calibri"/>
        </w:rPr>
        <w:t xml:space="preserve"> </w:t>
      </w:r>
      <w:r w:rsidR="009D013D" w:rsidRPr="00E90C57">
        <w:rPr>
          <w:rFonts w:ascii="Calibri" w:hAnsi="Calibri" w:cs="Calibri"/>
        </w:rPr>
        <w:t>The</w:t>
      </w:r>
      <w:r w:rsidR="00FC14B3" w:rsidRPr="00E90C57">
        <w:rPr>
          <w:rFonts w:ascii="Calibri" w:hAnsi="Calibri" w:cs="Calibri"/>
        </w:rPr>
        <w:t xml:space="preserve"> committee will develop a detailed plan to expose students to the benefits of clerkships (with a particular emphasis on federal clerkships) and encourage students to apply for these opportunities. The committee will also engage with the judiciary at the state and federal level to expose this group to our students</w:t>
      </w:r>
      <w:r w:rsidR="009D013D" w:rsidRPr="00E90C57">
        <w:rPr>
          <w:rFonts w:ascii="Calibri" w:hAnsi="Calibri" w:cs="Calibri"/>
        </w:rPr>
        <w:t>, including increasing opportunities for jud</w:t>
      </w:r>
      <w:r w:rsidR="00EA332E" w:rsidRPr="00E90C57">
        <w:rPr>
          <w:rFonts w:ascii="Calibri" w:hAnsi="Calibri" w:cs="Calibri"/>
        </w:rPr>
        <w:t xml:space="preserve">icial visits to the law school. </w:t>
      </w:r>
      <w:r w:rsidR="00FC14B3" w:rsidRPr="00E90C57">
        <w:rPr>
          <w:rFonts w:ascii="Calibri" w:hAnsi="Calibri" w:cs="Calibri"/>
        </w:rPr>
        <w:t xml:space="preserve">The committee will serve as “advisors” to students interested in clerkships providing professional guidance and personal encouragement and support of efforts to secure clerkships. Finally, the committee will serve in an advisory capacity to the law school’s Center for Career Services and Professional Development in offering counseling and support to students seeking clerkships. </w:t>
      </w:r>
      <w:r w:rsidR="0013429C" w:rsidRPr="00E90C57">
        <w:rPr>
          <w:rFonts w:ascii="Calibri" w:hAnsi="Calibri" w:cs="Calibri"/>
        </w:rPr>
        <w:t>This committee reports to the Dean and the faculty.</w:t>
      </w:r>
    </w:p>
    <w:p w14:paraId="5531FF07" w14:textId="77777777" w:rsidR="00207EBC" w:rsidRDefault="00343D53" w:rsidP="00FC14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Calibri" w:hAnsi="Calibri" w:cs="Calibri"/>
        </w:rPr>
      </w:pPr>
      <w:r w:rsidRPr="00E90C57">
        <w:rPr>
          <w:rFonts w:ascii="Calibri" w:hAnsi="Calibri" w:cs="Calibri"/>
        </w:rPr>
        <w:tab/>
      </w:r>
      <w:r w:rsidRPr="00E90C57">
        <w:rPr>
          <w:rFonts w:ascii="Calibri" w:hAnsi="Calibri" w:cs="Calibri"/>
        </w:rPr>
        <w:tab/>
      </w:r>
    </w:p>
    <w:p w14:paraId="15FBD302" w14:textId="3BB6218D" w:rsidR="00343D53" w:rsidRPr="00E90C57" w:rsidRDefault="00343D53" w:rsidP="00FC14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both"/>
        <w:rPr>
          <w:rFonts w:ascii="Calibri" w:hAnsi="Calibri" w:cs="Calibri"/>
        </w:rPr>
      </w:pPr>
      <w:r w:rsidRPr="00E90C57">
        <w:rPr>
          <w:rFonts w:ascii="Calibri" w:hAnsi="Calibri" w:cs="Calibri"/>
        </w:rPr>
        <w:tab/>
      </w:r>
      <w:r w:rsidRPr="00E90C57">
        <w:rPr>
          <w:rFonts w:ascii="Calibri" w:hAnsi="Calibri" w:cs="Calibri"/>
        </w:rPr>
        <w:tab/>
      </w:r>
      <w:r w:rsidRPr="00E90C57">
        <w:rPr>
          <w:rFonts w:ascii="Calibri" w:hAnsi="Calibri" w:cs="Calibri"/>
        </w:rPr>
        <w:tab/>
      </w:r>
    </w:p>
    <w:p w14:paraId="78DAC163" w14:textId="77777777" w:rsidR="00343D53" w:rsidRDefault="00343D53" w:rsidP="00343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r w:rsidRPr="00E90C57">
        <w:rPr>
          <w:rFonts w:ascii="Calibri" w:hAnsi="Calibri" w:cs="Calibri"/>
          <w:b/>
        </w:rPr>
        <w:t>Membership:</w:t>
      </w:r>
    </w:p>
    <w:p w14:paraId="2CF7DBC0" w14:textId="77777777" w:rsidR="00207EBC" w:rsidRPr="00E90C57" w:rsidRDefault="00207EBC" w:rsidP="00343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p>
    <w:p w14:paraId="77E0C986" w14:textId="2102570A" w:rsidR="006D16D2" w:rsidRPr="00E90C57" w:rsidRDefault="00B36C88"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Tim Zinnecker, C</w:t>
      </w:r>
      <w:r w:rsidR="00D55E22" w:rsidRPr="00E90C57">
        <w:rPr>
          <w:rFonts w:ascii="Calibri" w:hAnsi="Calibri" w:cs="Calibri"/>
        </w:rPr>
        <w:t>hair</w:t>
      </w:r>
    </w:p>
    <w:p w14:paraId="5120D98C" w14:textId="0F0CB5DD" w:rsidR="00A478ED" w:rsidRDefault="004C08DF"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Lisa Lukasik</w:t>
      </w:r>
      <w:r w:rsidR="000278E3">
        <w:rPr>
          <w:rFonts w:ascii="Calibri" w:hAnsi="Calibri" w:cs="Calibri"/>
        </w:rPr>
        <w:t>, Vice Chair</w:t>
      </w:r>
    </w:p>
    <w:p w14:paraId="7E9CE925" w14:textId="77777777" w:rsidR="000278E3" w:rsidRDefault="000278E3"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Marcus Gadson</w:t>
      </w:r>
    </w:p>
    <w:p w14:paraId="05A00E7F" w14:textId="373EC874" w:rsidR="00425362" w:rsidRPr="00E90C57" w:rsidRDefault="004949BD"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sidRPr="00E90C57">
        <w:rPr>
          <w:rFonts w:ascii="Calibri" w:hAnsi="Calibri" w:cs="Calibri"/>
        </w:rPr>
        <w:t xml:space="preserve">Matt Sawchak </w:t>
      </w:r>
    </w:p>
    <w:p w14:paraId="371BF008" w14:textId="796DE026" w:rsidR="00202423" w:rsidRDefault="003E6776"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Mallory Underwood</w:t>
      </w:r>
      <w:r w:rsidR="000C57A7">
        <w:rPr>
          <w:rFonts w:ascii="Calibri" w:hAnsi="Calibri" w:cs="Calibri"/>
        </w:rPr>
        <w:t xml:space="preserve">, </w:t>
      </w:r>
      <w:r w:rsidR="000C57A7" w:rsidRPr="00EF1CB4">
        <w:rPr>
          <w:rFonts w:ascii="Calibri" w:hAnsi="Calibri" w:cs="Calibri"/>
          <w:i/>
          <w:iCs/>
        </w:rPr>
        <w:t>ex officio</w:t>
      </w:r>
    </w:p>
    <w:p w14:paraId="6CC31815" w14:textId="748C2D28" w:rsidR="00B406CF" w:rsidRPr="00E90C57" w:rsidRDefault="003E6776" w:rsidP="007E5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i/>
        </w:rPr>
      </w:pPr>
      <w:r>
        <w:rPr>
          <w:rFonts w:ascii="Calibri" w:hAnsi="Calibri" w:cs="Calibri"/>
        </w:rPr>
        <w:t>April</w:t>
      </w:r>
      <w:r w:rsidR="00500D9B">
        <w:rPr>
          <w:rFonts w:ascii="Calibri" w:hAnsi="Calibri" w:cs="Calibri"/>
        </w:rPr>
        <w:t xml:space="preserve"> Giancola</w:t>
      </w:r>
      <w:r w:rsidR="00B406CF" w:rsidRPr="00E90C57">
        <w:rPr>
          <w:rFonts w:ascii="Calibri" w:hAnsi="Calibri" w:cs="Calibri"/>
        </w:rPr>
        <w:t xml:space="preserve">, </w:t>
      </w:r>
      <w:r w:rsidR="00B406CF" w:rsidRPr="00E90C57">
        <w:rPr>
          <w:rFonts w:ascii="Calibri" w:hAnsi="Calibri" w:cs="Calibri"/>
          <w:i/>
        </w:rPr>
        <w:t>ex officio</w:t>
      </w:r>
    </w:p>
    <w:p w14:paraId="7DE452F3" w14:textId="1F2FCDEF" w:rsidR="000278E3" w:rsidRDefault="000278E3">
      <w:pPr>
        <w:rPr>
          <w:rFonts w:asciiTheme="minorHAnsi" w:hAnsiTheme="minorHAnsi"/>
          <w:b/>
          <w:bCs/>
          <w:smallCaps/>
          <w:sz w:val="28"/>
        </w:rPr>
      </w:pPr>
      <w:bookmarkStart w:id="19" w:name="_Hlk14865325"/>
      <w:r>
        <w:rPr>
          <w:rFonts w:asciiTheme="minorHAnsi" w:hAnsiTheme="minorHAnsi"/>
          <w:smallCaps/>
          <w:sz w:val="28"/>
        </w:rPr>
        <w:br w:type="page"/>
      </w:r>
    </w:p>
    <w:p w14:paraId="07FC0E3D" w14:textId="77777777" w:rsidR="00EB1365" w:rsidRDefault="00EB1365" w:rsidP="00E90C57">
      <w:pPr>
        <w:pStyle w:val="Heading2"/>
        <w:ind w:left="0"/>
        <w:rPr>
          <w:rFonts w:asciiTheme="minorHAnsi" w:hAnsiTheme="minorHAnsi"/>
          <w:smallCaps/>
          <w:sz w:val="28"/>
        </w:rPr>
      </w:pPr>
    </w:p>
    <w:p w14:paraId="0BFB5AC0" w14:textId="47F78634" w:rsidR="00377D95" w:rsidRPr="00E90C57" w:rsidRDefault="00E90C57" w:rsidP="00E90C57">
      <w:pPr>
        <w:pStyle w:val="Heading2"/>
        <w:ind w:left="0"/>
        <w:rPr>
          <w:rFonts w:asciiTheme="minorHAnsi" w:hAnsiTheme="minorHAnsi"/>
          <w:smallCaps/>
          <w:sz w:val="28"/>
        </w:rPr>
      </w:pPr>
      <w:bookmarkStart w:id="20" w:name="_Toc109033262"/>
      <w:r w:rsidRPr="00E90C57">
        <w:rPr>
          <w:rFonts w:asciiTheme="minorHAnsi" w:hAnsiTheme="minorHAnsi"/>
          <w:smallCaps/>
          <w:sz w:val="28"/>
        </w:rPr>
        <w:t xml:space="preserve">Mentorship </w:t>
      </w:r>
      <w:r w:rsidR="000C57A7">
        <w:rPr>
          <w:rFonts w:asciiTheme="minorHAnsi" w:hAnsiTheme="minorHAnsi"/>
          <w:smallCaps/>
          <w:sz w:val="28"/>
        </w:rPr>
        <w:t xml:space="preserve">&amp; Externship </w:t>
      </w:r>
      <w:r w:rsidRPr="00E90C57">
        <w:rPr>
          <w:rFonts w:asciiTheme="minorHAnsi" w:hAnsiTheme="minorHAnsi"/>
          <w:smallCaps/>
          <w:sz w:val="28"/>
        </w:rPr>
        <w:t>Committee</w:t>
      </w:r>
      <w:bookmarkEnd w:id="20"/>
    </w:p>
    <w:p w14:paraId="44D51ECA" w14:textId="77777777" w:rsidR="00377D95" w:rsidRDefault="00377D95" w:rsidP="00C63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sz w:val="22"/>
          <w:szCs w:val="22"/>
        </w:rPr>
      </w:pPr>
    </w:p>
    <w:p w14:paraId="3F0AF736" w14:textId="3D01E2B9" w:rsidR="00377D95" w:rsidRPr="00E90C57" w:rsidRDefault="00377D95" w:rsidP="00C63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sidRPr="00E90C57">
        <w:rPr>
          <w:rFonts w:ascii="Calibri" w:hAnsi="Calibri" w:cs="Calibri"/>
          <w:b/>
          <w:bCs/>
        </w:rPr>
        <w:t>Charge</w:t>
      </w:r>
      <w:r w:rsidRPr="00E90C57">
        <w:rPr>
          <w:rFonts w:ascii="Calibri" w:hAnsi="Calibri" w:cs="Calibri"/>
        </w:rPr>
        <w:t xml:space="preserve">:  This committee is to evaluate and monitor the law school’s mentorship program, Connections, </w:t>
      </w:r>
      <w:r w:rsidR="007D585D" w:rsidRPr="00E90C57">
        <w:rPr>
          <w:rFonts w:ascii="Calibri" w:hAnsi="Calibri" w:cs="Calibri"/>
        </w:rPr>
        <w:t>in which</w:t>
      </w:r>
      <w:r w:rsidRPr="00E90C57">
        <w:rPr>
          <w:rFonts w:ascii="Calibri" w:hAnsi="Calibri" w:cs="Calibri"/>
        </w:rPr>
        <w:t xml:space="preserve"> the entire third year class</w:t>
      </w:r>
      <w:r w:rsidR="007D585D" w:rsidRPr="00E90C57">
        <w:rPr>
          <w:rFonts w:ascii="Calibri" w:hAnsi="Calibri" w:cs="Calibri"/>
        </w:rPr>
        <w:t xml:space="preserve"> and new members of the Wake County Bar are eligible to participate.</w:t>
      </w:r>
      <w:r w:rsidRPr="00E90C57">
        <w:rPr>
          <w:rFonts w:ascii="Calibri" w:hAnsi="Calibri" w:cs="Calibri"/>
        </w:rPr>
        <w:t xml:space="preserve"> The committee</w:t>
      </w:r>
      <w:r w:rsidR="000C64AC" w:rsidRPr="00E90C57">
        <w:rPr>
          <w:rFonts w:ascii="Calibri" w:hAnsi="Calibri" w:cs="Calibri"/>
        </w:rPr>
        <w:t xml:space="preserve"> will oversee the relationship </w:t>
      </w:r>
      <w:r w:rsidRPr="00E90C57">
        <w:rPr>
          <w:rFonts w:ascii="Calibri" w:hAnsi="Calibri" w:cs="Calibri"/>
        </w:rPr>
        <w:t xml:space="preserve">with </w:t>
      </w:r>
      <w:r w:rsidR="00EA0E2F" w:rsidRPr="00E90C57">
        <w:rPr>
          <w:rFonts w:ascii="Calibri" w:hAnsi="Calibri" w:cs="Calibri"/>
        </w:rPr>
        <w:t>the Wake County Bar Association concerning</w:t>
      </w:r>
      <w:r w:rsidRPr="00E90C57">
        <w:rPr>
          <w:rFonts w:ascii="Calibri" w:hAnsi="Calibri" w:cs="Calibri"/>
        </w:rPr>
        <w:t xml:space="preserve"> the shared responsibilities of administering the joint program, assist staff in recruiting new mentors, and suggest any programmatic changes</w:t>
      </w:r>
      <w:r w:rsidR="00EA0E2F" w:rsidRPr="00E90C57">
        <w:rPr>
          <w:rFonts w:ascii="Calibri" w:hAnsi="Calibri" w:cs="Calibri"/>
        </w:rPr>
        <w:t>.</w:t>
      </w:r>
      <w:r w:rsidRPr="00E90C57">
        <w:rPr>
          <w:rFonts w:ascii="Calibri" w:hAnsi="Calibri" w:cs="Calibri"/>
        </w:rPr>
        <w:t xml:space="preserve"> </w:t>
      </w:r>
      <w:r w:rsidR="008A5CAF">
        <w:rPr>
          <w:rFonts w:ascii="Calibri" w:hAnsi="Calibri" w:cs="Calibri"/>
        </w:rPr>
        <w:t xml:space="preserve">This committee will also evaluate our thriving externship program and make recommendations for its improvement. </w:t>
      </w:r>
      <w:r w:rsidRPr="00E90C57">
        <w:rPr>
          <w:rFonts w:ascii="Calibri" w:hAnsi="Calibri" w:cs="Calibri"/>
        </w:rPr>
        <w:t>This committee reports to the Assistant Dean</w:t>
      </w:r>
      <w:r w:rsidR="008A5CAF">
        <w:rPr>
          <w:rFonts w:ascii="Calibri" w:hAnsi="Calibri" w:cs="Calibri"/>
        </w:rPr>
        <w:t>s</w:t>
      </w:r>
      <w:r w:rsidRPr="00E90C57">
        <w:rPr>
          <w:rFonts w:ascii="Calibri" w:hAnsi="Calibri" w:cs="Calibri"/>
        </w:rPr>
        <w:t xml:space="preserve"> </w:t>
      </w:r>
      <w:r w:rsidR="0042346F" w:rsidRPr="00E90C57">
        <w:rPr>
          <w:rFonts w:ascii="Calibri" w:hAnsi="Calibri" w:cs="Calibri"/>
        </w:rPr>
        <w:t>of</w:t>
      </w:r>
      <w:r w:rsidRPr="00E90C57">
        <w:rPr>
          <w:rFonts w:ascii="Calibri" w:hAnsi="Calibri" w:cs="Calibri"/>
        </w:rPr>
        <w:t xml:space="preserve"> External Relations </w:t>
      </w:r>
      <w:r w:rsidR="005F5371">
        <w:rPr>
          <w:rFonts w:ascii="Calibri" w:hAnsi="Calibri" w:cs="Calibri"/>
        </w:rPr>
        <w:t xml:space="preserve">and </w:t>
      </w:r>
      <w:r w:rsidR="008A5CAF">
        <w:rPr>
          <w:rFonts w:ascii="Calibri" w:hAnsi="Calibri" w:cs="Calibri"/>
        </w:rPr>
        <w:t xml:space="preserve">Career and Professional Development </w:t>
      </w:r>
      <w:r w:rsidRPr="00E90C57">
        <w:rPr>
          <w:rFonts w:ascii="Calibri" w:hAnsi="Calibri" w:cs="Calibri"/>
        </w:rPr>
        <w:t xml:space="preserve">and the faculty. </w:t>
      </w:r>
    </w:p>
    <w:p w14:paraId="22BAA591" w14:textId="77777777" w:rsidR="00377D95" w:rsidRDefault="00377D95" w:rsidP="00C63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p>
    <w:p w14:paraId="382A16B7" w14:textId="77777777" w:rsidR="00207EBC" w:rsidRPr="00E90C57" w:rsidRDefault="00207EBC" w:rsidP="00C63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p>
    <w:p w14:paraId="6D6E6212" w14:textId="77777777" w:rsidR="00377D95" w:rsidRDefault="00425362" w:rsidP="00C63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r w:rsidRPr="00E90C57">
        <w:rPr>
          <w:rFonts w:ascii="Calibri" w:hAnsi="Calibri" w:cs="Calibri"/>
          <w:b/>
        </w:rPr>
        <w:t>Membership:</w:t>
      </w:r>
    </w:p>
    <w:p w14:paraId="64D60F58" w14:textId="77777777" w:rsidR="00207EBC" w:rsidRPr="00E90C57" w:rsidRDefault="00207EBC" w:rsidP="00C63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p>
    <w:p w14:paraId="4B902F4E" w14:textId="41B07699" w:rsidR="00377D95" w:rsidRPr="00E90C57" w:rsidRDefault="00377D95" w:rsidP="00C63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sidRPr="00E90C57">
        <w:rPr>
          <w:rFonts w:ascii="Calibri" w:hAnsi="Calibri" w:cs="Calibri"/>
        </w:rPr>
        <w:t>Melissa Essary, Chair</w:t>
      </w:r>
    </w:p>
    <w:p w14:paraId="7573A723" w14:textId="310364C8" w:rsidR="00377D95" w:rsidRDefault="00CF04E4" w:rsidP="00C63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Bobbi Jo Boyd</w:t>
      </w:r>
      <w:r w:rsidR="0033292E">
        <w:rPr>
          <w:rFonts w:ascii="Calibri" w:hAnsi="Calibri" w:cs="Calibri"/>
        </w:rPr>
        <w:t>, Vice Chair</w:t>
      </w:r>
    </w:p>
    <w:p w14:paraId="6A554A77" w14:textId="48CDFD95" w:rsidR="0033292E" w:rsidRPr="00E90C57" w:rsidRDefault="0033292E" w:rsidP="00C63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Nicole Ligon</w:t>
      </w:r>
    </w:p>
    <w:p w14:paraId="21666D07" w14:textId="38731609" w:rsidR="000C57A7" w:rsidRDefault="0033292E" w:rsidP="00C63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Nick Sanders</w:t>
      </w:r>
      <w:r w:rsidR="000C57A7">
        <w:rPr>
          <w:rFonts w:ascii="Calibri" w:hAnsi="Calibri" w:cs="Calibri"/>
        </w:rPr>
        <w:t xml:space="preserve">, </w:t>
      </w:r>
      <w:r w:rsidR="000C57A7" w:rsidRPr="00EF1CB4">
        <w:rPr>
          <w:rFonts w:ascii="Calibri" w:hAnsi="Calibri" w:cs="Calibri"/>
          <w:i/>
          <w:iCs/>
        </w:rPr>
        <w:t>ex officio</w:t>
      </w:r>
    </w:p>
    <w:p w14:paraId="70DFE7D1" w14:textId="7CDC0944" w:rsidR="00B06CB5" w:rsidRPr="00E90C57" w:rsidRDefault="00500D9B" w:rsidP="00C63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April Giancola</w:t>
      </w:r>
      <w:r w:rsidR="00B06CB5" w:rsidRPr="00E90C57">
        <w:rPr>
          <w:rFonts w:ascii="Calibri" w:hAnsi="Calibri" w:cs="Calibri"/>
        </w:rPr>
        <w:t xml:space="preserve">, </w:t>
      </w:r>
      <w:r w:rsidR="00B06CB5" w:rsidRPr="00E90C57">
        <w:rPr>
          <w:rFonts w:ascii="Calibri" w:hAnsi="Calibri" w:cs="Calibri"/>
          <w:i/>
        </w:rPr>
        <w:t>ex officio</w:t>
      </w:r>
    </w:p>
    <w:p w14:paraId="58CD31BD" w14:textId="77777777" w:rsidR="00377D95" w:rsidRPr="00E90C57" w:rsidRDefault="00425362" w:rsidP="00C63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i/>
        </w:rPr>
      </w:pPr>
      <w:r w:rsidRPr="00E90C57">
        <w:rPr>
          <w:rFonts w:ascii="Calibri" w:hAnsi="Calibri" w:cs="Calibri"/>
        </w:rPr>
        <w:t>Megan Sherron</w:t>
      </w:r>
      <w:r w:rsidR="00377D95" w:rsidRPr="00E90C57">
        <w:rPr>
          <w:rFonts w:ascii="Calibri" w:hAnsi="Calibri" w:cs="Calibri"/>
        </w:rPr>
        <w:t xml:space="preserve">, </w:t>
      </w:r>
      <w:r w:rsidR="00377D95" w:rsidRPr="00E90C57">
        <w:rPr>
          <w:rFonts w:ascii="Calibri" w:hAnsi="Calibri" w:cs="Calibri"/>
          <w:i/>
        </w:rPr>
        <w:t>ex officio</w:t>
      </w:r>
    </w:p>
    <w:p w14:paraId="52FA0064" w14:textId="087FE8C3" w:rsidR="007D585D" w:rsidRPr="00E90C57" w:rsidRDefault="007D585D" w:rsidP="00C63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i/>
        </w:rPr>
      </w:pPr>
    </w:p>
    <w:bookmarkEnd w:id="19"/>
    <w:p w14:paraId="14D8E338" w14:textId="6BE022E7" w:rsidR="004949BD" w:rsidRDefault="004949BD">
      <w:pPr>
        <w:rPr>
          <w:rFonts w:ascii="Calibri" w:hAnsi="Calibri" w:cs="Calibri"/>
          <w:b/>
        </w:rPr>
      </w:pPr>
    </w:p>
    <w:p w14:paraId="10A7DE46" w14:textId="77777777" w:rsidR="00E90C57" w:rsidRDefault="00E90C57">
      <w:pPr>
        <w:rPr>
          <w:rFonts w:ascii="Calibri" w:hAnsi="Calibri" w:cs="Calibri"/>
          <w:b/>
        </w:rPr>
      </w:pPr>
    </w:p>
    <w:p w14:paraId="657FE73D" w14:textId="77777777" w:rsidR="0032359E" w:rsidRPr="00D876AD" w:rsidRDefault="0032359E"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highlight w:val="yellow"/>
        </w:rPr>
      </w:pPr>
    </w:p>
    <w:p w14:paraId="76D6FC41" w14:textId="77777777" w:rsidR="0032359E" w:rsidRPr="00D876AD" w:rsidRDefault="0032359E"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highlight w:val="yellow"/>
        </w:rPr>
      </w:pPr>
    </w:p>
    <w:p w14:paraId="66D4DA61" w14:textId="77777777" w:rsidR="00E90C57" w:rsidRDefault="00E90C57">
      <w:pPr>
        <w:rPr>
          <w:rFonts w:asciiTheme="minorHAnsi" w:hAnsiTheme="minorHAnsi"/>
          <w:b/>
          <w:bCs/>
          <w:smallCaps/>
          <w:sz w:val="28"/>
        </w:rPr>
      </w:pPr>
      <w:r>
        <w:rPr>
          <w:rFonts w:asciiTheme="minorHAnsi" w:hAnsiTheme="minorHAnsi"/>
          <w:smallCaps/>
          <w:sz w:val="28"/>
        </w:rPr>
        <w:br w:type="page"/>
      </w:r>
    </w:p>
    <w:p w14:paraId="6A85CE71" w14:textId="77777777" w:rsidR="00EB1365" w:rsidRDefault="00EB1365" w:rsidP="00E90C57">
      <w:pPr>
        <w:pStyle w:val="Heading2"/>
        <w:ind w:left="0"/>
        <w:rPr>
          <w:rFonts w:asciiTheme="minorHAnsi" w:hAnsiTheme="minorHAnsi"/>
          <w:smallCaps/>
          <w:sz w:val="28"/>
        </w:rPr>
      </w:pPr>
    </w:p>
    <w:p w14:paraId="30983570" w14:textId="3B4F4138" w:rsidR="0032359E" w:rsidRPr="00E90C57" w:rsidRDefault="00E90C57" w:rsidP="00E90C57">
      <w:pPr>
        <w:pStyle w:val="Heading2"/>
        <w:ind w:left="0"/>
        <w:rPr>
          <w:rFonts w:asciiTheme="minorHAnsi" w:hAnsiTheme="minorHAnsi"/>
          <w:smallCaps/>
          <w:sz w:val="28"/>
        </w:rPr>
      </w:pPr>
      <w:bookmarkStart w:id="21" w:name="_Toc109033263"/>
      <w:r w:rsidRPr="00E90C57">
        <w:rPr>
          <w:rFonts w:asciiTheme="minorHAnsi" w:hAnsiTheme="minorHAnsi"/>
          <w:smallCaps/>
          <w:sz w:val="28"/>
        </w:rPr>
        <w:t>Honor Code</w:t>
      </w:r>
      <w:bookmarkEnd w:id="21"/>
    </w:p>
    <w:p w14:paraId="5A46CBD9" w14:textId="77777777" w:rsidR="0032359E" w:rsidRPr="00441965" w:rsidRDefault="0032359E"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sz w:val="22"/>
          <w:szCs w:val="22"/>
        </w:rPr>
      </w:pPr>
    </w:p>
    <w:p w14:paraId="69072C94" w14:textId="41B64020" w:rsidR="0032359E" w:rsidRPr="00EF1CB4" w:rsidRDefault="0032359E"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sidRPr="00EF1CB4">
        <w:rPr>
          <w:rFonts w:ascii="Calibri" w:hAnsi="Calibri" w:cs="Calibri"/>
          <w:b/>
          <w:bCs/>
        </w:rPr>
        <w:t>Charge</w:t>
      </w:r>
      <w:r w:rsidRPr="00EF1CB4">
        <w:rPr>
          <w:rFonts w:ascii="Calibri" w:hAnsi="Calibri" w:cs="Calibri"/>
        </w:rPr>
        <w:t xml:space="preserve">:  </w:t>
      </w:r>
      <w:r w:rsidR="008D5FA6" w:rsidRPr="00EF1CB4">
        <w:rPr>
          <w:rFonts w:ascii="Calibri" w:hAnsi="Calibri" w:cs="Calibri"/>
        </w:rPr>
        <w:t xml:space="preserve">To review the student honor code and, working with the Honor Court Chief Justice and Attorney General, to recommend revisions; </w:t>
      </w:r>
      <w:r w:rsidR="0033292E">
        <w:rPr>
          <w:rFonts w:ascii="Calibri" w:hAnsi="Calibri" w:cs="Calibri"/>
        </w:rPr>
        <w:t xml:space="preserve">and </w:t>
      </w:r>
      <w:r w:rsidR="008D5FA6" w:rsidRPr="00EF1CB4">
        <w:rPr>
          <w:rFonts w:ascii="Calibri" w:hAnsi="Calibri" w:cs="Calibri"/>
        </w:rPr>
        <w:t>to recommend (as needed) policies for adoption into the faculty handbook.</w:t>
      </w:r>
      <w:r w:rsidR="00441965" w:rsidRPr="00EF1CB4">
        <w:rPr>
          <w:rFonts w:ascii="Calibri" w:hAnsi="Calibri" w:cs="Calibri"/>
        </w:rPr>
        <w:t xml:space="preserve"> </w:t>
      </w:r>
      <w:r w:rsidRPr="00EF1CB4">
        <w:rPr>
          <w:rFonts w:ascii="Calibri" w:hAnsi="Calibri" w:cs="Calibri"/>
        </w:rPr>
        <w:t xml:space="preserve">This committee reports to the </w:t>
      </w:r>
      <w:r w:rsidR="008D5FA6" w:rsidRPr="00EF1CB4">
        <w:rPr>
          <w:rFonts w:ascii="Calibri" w:hAnsi="Calibri" w:cs="Calibri"/>
        </w:rPr>
        <w:t>Associate Dean for Academic Affairs</w:t>
      </w:r>
      <w:r w:rsidRPr="00EF1CB4">
        <w:rPr>
          <w:rFonts w:ascii="Calibri" w:hAnsi="Calibri" w:cs="Calibri"/>
        </w:rPr>
        <w:t xml:space="preserve"> and the faculty. </w:t>
      </w:r>
    </w:p>
    <w:p w14:paraId="5346276B" w14:textId="77777777" w:rsidR="0032359E" w:rsidRDefault="0032359E"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p>
    <w:p w14:paraId="538DD909" w14:textId="77777777" w:rsidR="00207EBC" w:rsidRPr="00EF1CB4" w:rsidRDefault="00207EBC"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p>
    <w:p w14:paraId="4563252A" w14:textId="77777777" w:rsidR="0032359E" w:rsidRPr="00EF1CB4" w:rsidRDefault="0032359E"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r w:rsidRPr="00EF1CB4">
        <w:rPr>
          <w:rFonts w:ascii="Calibri" w:hAnsi="Calibri" w:cs="Calibri"/>
          <w:b/>
        </w:rPr>
        <w:t>Membership:</w:t>
      </w:r>
    </w:p>
    <w:p w14:paraId="3087F5A1" w14:textId="77777777" w:rsidR="0033292E" w:rsidRDefault="0033292E"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p>
    <w:p w14:paraId="0E9B268E" w14:textId="7C9131A7" w:rsidR="0032359E" w:rsidRPr="00EF1CB4" w:rsidRDefault="0033292E"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Erin Kenny</w:t>
      </w:r>
      <w:r w:rsidR="0032359E" w:rsidRPr="00EF1CB4">
        <w:rPr>
          <w:rFonts w:ascii="Calibri" w:hAnsi="Calibri" w:cs="Calibri"/>
        </w:rPr>
        <w:t>, Chair</w:t>
      </w:r>
    </w:p>
    <w:p w14:paraId="3926DD50" w14:textId="6C48760B" w:rsidR="005B2397" w:rsidRDefault="005B2397"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Melissa Essary</w:t>
      </w:r>
      <w:r w:rsidR="00500D9B">
        <w:rPr>
          <w:rFonts w:ascii="Calibri" w:hAnsi="Calibri" w:cs="Calibri"/>
        </w:rPr>
        <w:t xml:space="preserve">, Vice Chair </w:t>
      </w:r>
    </w:p>
    <w:p w14:paraId="288820EF" w14:textId="40711A0F" w:rsidR="0033292E" w:rsidRDefault="0033292E"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Caity Swift</w:t>
      </w:r>
    </w:p>
    <w:p w14:paraId="5357A405" w14:textId="05E41069" w:rsidR="00500D9B" w:rsidRDefault="0033292E"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Kelly Cline</w:t>
      </w:r>
      <w:r w:rsidR="00500D9B">
        <w:rPr>
          <w:rFonts w:ascii="Calibri" w:hAnsi="Calibri" w:cs="Calibri"/>
        </w:rPr>
        <w:t xml:space="preserve"> </w:t>
      </w:r>
    </w:p>
    <w:p w14:paraId="1CBF5664" w14:textId="7496AC29" w:rsidR="005B2397" w:rsidRDefault="005B2397"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Dan Tilly</w:t>
      </w:r>
    </w:p>
    <w:p w14:paraId="11902F5E" w14:textId="134A6020" w:rsidR="0032359E" w:rsidRPr="00EF1CB4" w:rsidRDefault="00F55624" w:rsidP="00323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Honor Court Chief Justice</w:t>
      </w:r>
      <w:r w:rsidR="0032359E" w:rsidRPr="00EF1CB4">
        <w:rPr>
          <w:rFonts w:ascii="Calibri" w:hAnsi="Calibri" w:cs="Calibri"/>
        </w:rPr>
        <w:t xml:space="preserve">, </w:t>
      </w:r>
      <w:r w:rsidR="0032359E" w:rsidRPr="00EF1CB4">
        <w:rPr>
          <w:rFonts w:ascii="Calibri" w:hAnsi="Calibri" w:cs="Calibri"/>
          <w:i/>
        </w:rPr>
        <w:t>ex officio</w:t>
      </w:r>
    </w:p>
    <w:p w14:paraId="58C8B68C" w14:textId="25FCEB75" w:rsidR="00DF7632" w:rsidRPr="0033292E" w:rsidRDefault="00F55624" w:rsidP="003329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i/>
        </w:rPr>
      </w:pPr>
      <w:r>
        <w:rPr>
          <w:rFonts w:ascii="Calibri" w:hAnsi="Calibri" w:cs="Calibri"/>
        </w:rPr>
        <w:t>Attorney General</w:t>
      </w:r>
      <w:r w:rsidR="0032359E" w:rsidRPr="00EF1CB4">
        <w:rPr>
          <w:rFonts w:ascii="Calibri" w:hAnsi="Calibri" w:cs="Calibri"/>
        </w:rPr>
        <w:t xml:space="preserve">, </w:t>
      </w:r>
      <w:r w:rsidR="0032359E" w:rsidRPr="00EF1CB4">
        <w:rPr>
          <w:rFonts w:ascii="Calibri" w:hAnsi="Calibri" w:cs="Calibri"/>
          <w:i/>
        </w:rPr>
        <w:t>ex offic</w:t>
      </w:r>
      <w:r w:rsidR="0033292E">
        <w:rPr>
          <w:rFonts w:ascii="Calibri" w:hAnsi="Calibri" w:cs="Calibri"/>
          <w:i/>
        </w:rPr>
        <w:t>io</w:t>
      </w:r>
    </w:p>
    <w:p w14:paraId="2D2BA8AE" w14:textId="7EF2DE45" w:rsidR="00DF7632" w:rsidRDefault="00DF7632"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4645ECB6" w14:textId="0396CE79" w:rsidR="00DF7632" w:rsidRDefault="00DF7632"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759A09AC"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0034254F"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591AF1C6"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7218A51E"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66E71B70"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6D989414"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6C49163D"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1FA840E9"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63848AE2"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5FAA08AD"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56AA605E"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67F2B064"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324490B4"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678BA589"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6DFFDB3C"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5A64AC5F"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19CEF1C6"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20F161B4"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4CF9DE8E"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109E67DF"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2A53F6DE"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15A7FB8B"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3ACB3E0F"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6F793908" w14:textId="14484BCA"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1EBB4211" w14:textId="77777777" w:rsidR="00207EBC" w:rsidRDefault="00207EBC"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4B7BAEF4" w14:textId="62F3ACEA" w:rsidR="00DF7632" w:rsidRDefault="00DF7632"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393D8AE3" w14:textId="0906064D" w:rsidR="00DF7632" w:rsidRDefault="00DF7632"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0FF7775F" w14:textId="7904F56F" w:rsidR="00DF7632" w:rsidRPr="00E90C57" w:rsidRDefault="00DF7632" w:rsidP="00DF7632">
      <w:pPr>
        <w:pStyle w:val="Heading2"/>
        <w:ind w:left="0"/>
        <w:rPr>
          <w:rFonts w:asciiTheme="minorHAnsi" w:hAnsiTheme="minorHAnsi"/>
          <w:smallCaps/>
          <w:sz w:val="28"/>
        </w:rPr>
      </w:pPr>
      <w:bookmarkStart w:id="22" w:name="_Toc109033265"/>
      <w:r>
        <w:rPr>
          <w:rFonts w:asciiTheme="minorHAnsi" w:hAnsiTheme="minorHAnsi"/>
          <w:smallCaps/>
          <w:sz w:val="28"/>
        </w:rPr>
        <w:t>Building Security Committee</w:t>
      </w:r>
      <w:bookmarkEnd w:id="22"/>
      <w:r>
        <w:rPr>
          <w:rFonts w:asciiTheme="minorHAnsi" w:hAnsiTheme="minorHAnsi"/>
          <w:smallCaps/>
          <w:sz w:val="28"/>
        </w:rPr>
        <w:t xml:space="preserve"> </w:t>
      </w:r>
    </w:p>
    <w:p w14:paraId="23AB3D59" w14:textId="77777777" w:rsidR="00DF7632" w:rsidRPr="00441965" w:rsidRDefault="00DF7632" w:rsidP="00DF7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sz w:val="22"/>
          <w:szCs w:val="22"/>
        </w:rPr>
      </w:pPr>
    </w:p>
    <w:p w14:paraId="7B5D3DE5" w14:textId="27667E09" w:rsidR="00DF7632" w:rsidRPr="00EF1CB4" w:rsidRDefault="00DF7632" w:rsidP="00DF7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sidRPr="00EF1CB4">
        <w:rPr>
          <w:rFonts w:ascii="Calibri" w:hAnsi="Calibri" w:cs="Calibri"/>
          <w:b/>
          <w:bCs/>
        </w:rPr>
        <w:t>Charge</w:t>
      </w:r>
      <w:r w:rsidRPr="00EF1CB4">
        <w:rPr>
          <w:rFonts w:ascii="Calibri" w:hAnsi="Calibri" w:cs="Calibri"/>
        </w:rPr>
        <w:t xml:space="preserve">:  To </w:t>
      </w:r>
      <w:r>
        <w:rPr>
          <w:rFonts w:ascii="Calibri" w:hAnsi="Calibri" w:cs="Calibri"/>
        </w:rPr>
        <w:t xml:space="preserve">evaluate security and security measures within the law school, including active </w:t>
      </w:r>
      <w:r w:rsidR="0016228C">
        <w:rPr>
          <w:rFonts w:ascii="Calibri" w:hAnsi="Calibri" w:cs="Calibri"/>
        </w:rPr>
        <w:t xml:space="preserve">violence </w:t>
      </w:r>
      <w:r>
        <w:rPr>
          <w:rFonts w:ascii="Calibri" w:hAnsi="Calibri" w:cs="Calibri"/>
        </w:rPr>
        <w:t>responses</w:t>
      </w:r>
      <w:r w:rsidR="00826F74">
        <w:rPr>
          <w:rFonts w:ascii="Calibri" w:hAnsi="Calibri" w:cs="Calibri"/>
        </w:rPr>
        <w:t>, and to propose a training plan for faculty and staff in the event of an occurrence.</w:t>
      </w:r>
      <w:r>
        <w:rPr>
          <w:rFonts w:ascii="Calibri" w:hAnsi="Calibri" w:cs="Calibri"/>
        </w:rPr>
        <w:t xml:space="preserve"> </w:t>
      </w:r>
      <w:r w:rsidRPr="00EF1CB4">
        <w:rPr>
          <w:rFonts w:ascii="Calibri" w:hAnsi="Calibri" w:cs="Calibri"/>
        </w:rPr>
        <w:t xml:space="preserve">This committee reports to the </w:t>
      </w:r>
      <w:r>
        <w:rPr>
          <w:rFonts w:ascii="Calibri" w:hAnsi="Calibri" w:cs="Calibri"/>
        </w:rPr>
        <w:t xml:space="preserve">Dean. </w:t>
      </w:r>
    </w:p>
    <w:p w14:paraId="431C6DBB" w14:textId="77777777" w:rsidR="00DF7632" w:rsidRDefault="00DF7632" w:rsidP="00DF7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p>
    <w:p w14:paraId="461503B2" w14:textId="77777777" w:rsidR="00207EBC" w:rsidRPr="00EF1CB4" w:rsidRDefault="00207EBC" w:rsidP="00DF7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p>
    <w:p w14:paraId="34AA7C5F" w14:textId="77777777" w:rsidR="00DF7632" w:rsidRDefault="00DF7632" w:rsidP="00DF7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r w:rsidRPr="00EF1CB4">
        <w:rPr>
          <w:rFonts w:ascii="Calibri" w:hAnsi="Calibri" w:cs="Calibri"/>
          <w:b/>
        </w:rPr>
        <w:t>Membership:</w:t>
      </w:r>
    </w:p>
    <w:p w14:paraId="1E5B00EC" w14:textId="77777777" w:rsidR="00207EBC" w:rsidRPr="00EF1CB4" w:rsidRDefault="00207EBC" w:rsidP="00DF7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p>
    <w:p w14:paraId="40999A22" w14:textId="77777777" w:rsidR="0016228C" w:rsidRDefault="0016228C" w:rsidP="00DF7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Bobbi Jo Boyd, Chair</w:t>
      </w:r>
    </w:p>
    <w:p w14:paraId="3F1E1B6A" w14:textId="4B85675F" w:rsidR="00DF7632" w:rsidRDefault="0033292E" w:rsidP="00DF7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Raven Byrne</w:t>
      </w:r>
      <w:r w:rsidR="00DF7632">
        <w:rPr>
          <w:rFonts w:ascii="Calibri" w:hAnsi="Calibri" w:cs="Calibri"/>
        </w:rPr>
        <w:t>, Vice Chair</w:t>
      </w:r>
    </w:p>
    <w:p w14:paraId="53C3F184" w14:textId="57DB90DC" w:rsidR="00DF7632" w:rsidRDefault="00DF7632" w:rsidP="00DF7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Jon Powell</w:t>
      </w:r>
    </w:p>
    <w:p w14:paraId="7ABF915A" w14:textId="77777777" w:rsidR="0016228C" w:rsidRDefault="0016228C" w:rsidP="00162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Greg Wallace</w:t>
      </w:r>
    </w:p>
    <w:p w14:paraId="45BED44B" w14:textId="41829922" w:rsidR="0016228C" w:rsidRDefault="0033292E" w:rsidP="00162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Brent Braswell</w:t>
      </w:r>
      <w:r w:rsidR="0016228C">
        <w:rPr>
          <w:rFonts w:ascii="Calibri" w:hAnsi="Calibri" w:cs="Calibri"/>
        </w:rPr>
        <w:t xml:space="preserve"> </w:t>
      </w:r>
    </w:p>
    <w:p w14:paraId="3556AD9E" w14:textId="5193482C" w:rsidR="00DF7632" w:rsidRDefault="00DF7632" w:rsidP="00DF7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Sharon Sparks</w:t>
      </w:r>
    </w:p>
    <w:p w14:paraId="35D6BB97" w14:textId="3074E8A9" w:rsidR="00826F74" w:rsidRPr="004D0F2D" w:rsidRDefault="004D0F2D"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Sherryl McLaughlin (AOE)</w:t>
      </w:r>
    </w:p>
    <w:p w14:paraId="1DD32FB0" w14:textId="49D93A32" w:rsidR="00826F74" w:rsidRDefault="00826F74"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sz w:val="22"/>
          <w:szCs w:val="22"/>
        </w:rPr>
      </w:pPr>
    </w:p>
    <w:p w14:paraId="2D9A600A" w14:textId="011641E8" w:rsidR="004D0F2D" w:rsidRDefault="004D0F2D">
      <w:pPr>
        <w:rPr>
          <w:rFonts w:ascii="Calibri" w:hAnsi="Calibri" w:cs="Calibri"/>
          <w:b/>
          <w:bCs/>
          <w:sz w:val="28"/>
          <w:szCs w:val="28"/>
        </w:rPr>
      </w:pPr>
      <w:r>
        <w:rPr>
          <w:rFonts w:ascii="Calibri" w:hAnsi="Calibri" w:cs="Calibri"/>
          <w:b/>
          <w:bCs/>
          <w:sz w:val="28"/>
          <w:szCs w:val="28"/>
        </w:rPr>
        <w:br w:type="page"/>
      </w:r>
    </w:p>
    <w:p w14:paraId="4E882826" w14:textId="5522A64C" w:rsidR="004D0F2D" w:rsidRPr="00E90C57" w:rsidRDefault="004D0F2D" w:rsidP="004D0F2D">
      <w:pPr>
        <w:pStyle w:val="Heading2"/>
        <w:ind w:left="0"/>
        <w:rPr>
          <w:rFonts w:asciiTheme="minorHAnsi" w:hAnsiTheme="minorHAnsi"/>
          <w:smallCaps/>
          <w:sz w:val="28"/>
        </w:rPr>
      </w:pPr>
      <w:r>
        <w:rPr>
          <w:rFonts w:asciiTheme="minorHAnsi" w:hAnsiTheme="minorHAnsi"/>
          <w:smallCaps/>
          <w:sz w:val="28"/>
        </w:rPr>
        <w:lastRenderedPageBreak/>
        <w:t xml:space="preserve"> </w:t>
      </w:r>
      <w:bookmarkStart w:id="23" w:name="_Toc109033266"/>
      <w:r>
        <w:rPr>
          <w:rFonts w:asciiTheme="minorHAnsi" w:hAnsiTheme="minorHAnsi"/>
          <w:smallCaps/>
          <w:sz w:val="28"/>
        </w:rPr>
        <w:t>Strategic Plan Review Committee</w:t>
      </w:r>
      <w:bookmarkEnd w:id="23"/>
      <w:r>
        <w:rPr>
          <w:rFonts w:asciiTheme="minorHAnsi" w:hAnsiTheme="minorHAnsi"/>
          <w:smallCaps/>
          <w:sz w:val="28"/>
        </w:rPr>
        <w:t xml:space="preserve"> </w:t>
      </w:r>
    </w:p>
    <w:p w14:paraId="58791EA8" w14:textId="77777777" w:rsidR="004D0F2D" w:rsidRPr="00441965" w:rsidRDefault="004D0F2D" w:rsidP="004D0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sz w:val="22"/>
          <w:szCs w:val="22"/>
        </w:rPr>
      </w:pPr>
    </w:p>
    <w:p w14:paraId="3999FF9A" w14:textId="72C997B0" w:rsidR="004D0F2D" w:rsidRPr="00EF1CB4" w:rsidRDefault="004D0F2D" w:rsidP="004D0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sidRPr="00EF1CB4">
        <w:rPr>
          <w:rFonts w:ascii="Calibri" w:hAnsi="Calibri" w:cs="Calibri"/>
          <w:b/>
          <w:bCs/>
        </w:rPr>
        <w:t>Charge</w:t>
      </w:r>
      <w:r w:rsidRPr="00EF1CB4">
        <w:rPr>
          <w:rFonts w:ascii="Calibri" w:hAnsi="Calibri" w:cs="Calibri"/>
        </w:rPr>
        <w:t xml:space="preserve">:  </w:t>
      </w:r>
      <w:r>
        <w:rPr>
          <w:rFonts w:ascii="Calibri" w:hAnsi="Calibri" w:cs="Calibri"/>
        </w:rPr>
        <w:t xml:space="preserve">Review and evaluate the law school’s strategic plan in </w:t>
      </w:r>
      <w:r w:rsidR="00207EBC">
        <w:rPr>
          <w:rFonts w:ascii="Calibri" w:hAnsi="Calibri" w:cs="Calibri"/>
        </w:rPr>
        <w:t>preparation</w:t>
      </w:r>
      <w:r>
        <w:rPr>
          <w:rFonts w:ascii="Calibri" w:hAnsi="Calibri" w:cs="Calibri"/>
        </w:rPr>
        <w:t xml:space="preserve"> of the upcoming ABA </w:t>
      </w:r>
      <w:r w:rsidR="00294B09">
        <w:rPr>
          <w:rFonts w:ascii="Calibri" w:hAnsi="Calibri" w:cs="Calibri"/>
        </w:rPr>
        <w:t xml:space="preserve">accreditation </w:t>
      </w:r>
      <w:r>
        <w:rPr>
          <w:rFonts w:ascii="Calibri" w:hAnsi="Calibri" w:cs="Calibri"/>
        </w:rPr>
        <w:t xml:space="preserve">site review. </w:t>
      </w:r>
    </w:p>
    <w:p w14:paraId="63EF985A" w14:textId="77777777" w:rsidR="004D0F2D" w:rsidRPr="00EF1CB4" w:rsidRDefault="004D0F2D" w:rsidP="004D0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p>
    <w:p w14:paraId="79B493A0" w14:textId="77777777" w:rsidR="004D0F2D" w:rsidRDefault="004D0F2D" w:rsidP="004D0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r w:rsidRPr="00EF1CB4">
        <w:rPr>
          <w:rFonts w:ascii="Calibri" w:hAnsi="Calibri" w:cs="Calibri"/>
          <w:b/>
        </w:rPr>
        <w:t>Membership:</w:t>
      </w:r>
    </w:p>
    <w:p w14:paraId="6BD9030D" w14:textId="77777777" w:rsidR="00207EBC" w:rsidRPr="00EF1CB4" w:rsidRDefault="00207EBC" w:rsidP="004D0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rPr>
      </w:pPr>
    </w:p>
    <w:p w14:paraId="1F9066A6" w14:textId="1C65ABF3" w:rsidR="004D0F2D" w:rsidRDefault="004D0F2D" w:rsidP="004D0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Lucas Osborn, Chair</w:t>
      </w:r>
    </w:p>
    <w:p w14:paraId="01BEBC29" w14:textId="19FDE977" w:rsidR="004D0F2D" w:rsidRDefault="004D0F2D" w:rsidP="004D0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Tim Zinnecker, Vice Chair</w:t>
      </w:r>
    </w:p>
    <w:p w14:paraId="0D4519CF" w14:textId="70205CAD" w:rsidR="004D0F2D" w:rsidRDefault="004D0F2D" w:rsidP="004D0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Melissa Essary</w:t>
      </w:r>
    </w:p>
    <w:p w14:paraId="2EFBD46C" w14:textId="3A4BC8F5" w:rsidR="004D0F2D" w:rsidRDefault="004D0F2D" w:rsidP="004D0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 xml:space="preserve">Lauren Newell </w:t>
      </w:r>
    </w:p>
    <w:p w14:paraId="08693E04" w14:textId="67C3275C" w:rsidR="004D0F2D" w:rsidRDefault="004D0F2D" w:rsidP="004D0F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rPr>
      </w:pPr>
      <w:r>
        <w:rPr>
          <w:rFonts w:ascii="Calibri" w:hAnsi="Calibri" w:cs="Calibri"/>
        </w:rPr>
        <w:t xml:space="preserve">Greg Wallace </w:t>
      </w:r>
    </w:p>
    <w:p w14:paraId="4DEB14C2" w14:textId="77777777" w:rsidR="00826F74" w:rsidRPr="00826F74" w:rsidRDefault="00826F74" w:rsidP="00A47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Calibri" w:hAnsi="Calibri" w:cs="Calibri"/>
          <w:b/>
          <w:bCs/>
          <w:sz w:val="28"/>
          <w:szCs w:val="28"/>
        </w:rPr>
      </w:pPr>
    </w:p>
    <w:sectPr w:rsidR="00826F74" w:rsidRPr="00826F74" w:rsidSect="009B517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990" w:bottom="720" w:left="720" w:header="720" w:footer="1296" w:gutter="720"/>
      <w:paperSrc w:first="7" w:other="7"/>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0075" w14:textId="77777777" w:rsidR="00052689" w:rsidRDefault="00052689">
      <w:r>
        <w:separator/>
      </w:r>
    </w:p>
  </w:endnote>
  <w:endnote w:type="continuationSeparator" w:id="0">
    <w:p w14:paraId="2EE2E316" w14:textId="77777777" w:rsidR="00052689" w:rsidRDefault="0005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Sylfae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ECF7" w14:textId="77777777" w:rsidR="003959D1" w:rsidRDefault="00395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B7CD" w14:textId="4E530A1E" w:rsidR="00EF1CB4" w:rsidRDefault="00EF1CB4">
    <w:pPr>
      <w:pStyle w:val="Footer"/>
      <w:jc w:val="center"/>
    </w:pPr>
    <w:r>
      <w:fldChar w:fldCharType="begin"/>
    </w:r>
    <w:r>
      <w:instrText xml:space="preserve"> PAGE   \* MERGEFORMAT </w:instrText>
    </w:r>
    <w:r>
      <w:fldChar w:fldCharType="separate"/>
    </w:r>
    <w:r w:rsidR="001140E2">
      <w:rPr>
        <w:noProof/>
      </w:rPr>
      <w:t>1</w:t>
    </w:r>
    <w:r>
      <w:rPr>
        <w:noProof/>
      </w:rPr>
      <w:fldChar w:fldCharType="end"/>
    </w:r>
  </w:p>
  <w:p w14:paraId="40B32D88" w14:textId="77777777" w:rsidR="00EF1CB4" w:rsidRDefault="00EF1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F521" w14:textId="77777777" w:rsidR="003959D1" w:rsidRDefault="00395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8039" w14:textId="77777777" w:rsidR="00052689" w:rsidRDefault="00052689">
      <w:r>
        <w:separator/>
      </w:r>
    </w:p>
  </w:footnote>
  <w:footnote w:type="continuationSeparator" w:id="0">
    <w:p w14:paraId="785A2936" w14:textId="77777777" w:rsidR="00052689" w:rsidRDefault="0005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0183" w14:textId="77777777" w:rsidR="00EF1CB4" w:rsidRDefault="00EF1C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20935" w14:textId="77777777" w:rsidR="00EF1CB4" w:rsidRDefault="00EF1C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E191" w14:textId="58BB426E" w:rsidR="003959D1" w:rsidRDefault="00395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D199" w14:textId="77777777" w:rsidR="003959D1" w:rsidRDefault="00395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6C2"/>
    <w:multiLevelType w:val="hybridMultilevel"/>
    <w:tmpl w:val="9CF4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3DA7"/>
    <w:multiLevelType w:val="hybridMultilevel"/>
    <w:tmpl w:val="09B26182"/>
    <w:lvl w:ilvl="0" w:tplc="EC7C1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5982"/>
    <w:multiLevelType w:val="hybridMultilevel"/>
    <w:tmpl w:val="1BEE0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545D"/>
    <w:multiLevelType w:val="hybridMultilevel"/>
    <w:tmpl w:val="5DD2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0751F"/>
    <w:multiLevelType w:val="hybridMultilevel"/>
    <w:tmpl w:val="ECD2B434"/>
    <w:lvl w:ilvl="0" w:tplc="A89863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EE2A77"/>
    <w:multiLevelType w:val="hybridMultilevel"/>
    <w:tmpl w:val="92FC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D2D89"/>
    <w:multiLevelType w:val="hybridMultilevel"/>
    <w:tmpl w:val="6BF4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244A9"/>
    <w:multiLevelType w:val="hybridMultilevel"/>
    <w:tmpl w:val="EE90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448BA"/>
    <w:multiLevelType w:val="hybridMultilevel"/>
    <w:tmpl w:val="BA88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E43B8"/>
    <w:multiLevelType w:val="hybridMultilevel"/>
    <w:tmpl w:val="306E3F76"/>
    <w:lvl w:ilvl="0" w:tplc="2382851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2517A"/>
    <w:multiLevelType w:val="hybridMultilevel"/>
    <w:tmpl w:val="C9788A2A"/>
    <w:lvl w:ilvl="0" w:tplc="11C4F55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E82DB1"/>
    <w:multiLevelType w:val="hybridMultilevel"/>
    <w:tmpl w:val="65C820BE"/>
    <w:lvl w:ilvl="0" w:tplc="9CA03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02187"/>
    <w:multiLevelType w:val="hybridMultilevel"/>
    <w:tmpl w:val="0644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878E6"/>
    <w:multiLevelType w:val="hybridMultilevel"/>
    <w:tmpl w:val="87FA138C"/>
    <w:lvl w:ilvl="0" w:tplc="21F07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61F53"/>
    <w:multiLevelType w:val="hybridMultilevel"/>
    <w:tmpl w:val="767E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438F2"/>
    <w:multiLevelType w:val="hybridMultilevel"/>
    <w:tmpl w:val="5A8E58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9014C"/>
    <w:multiLevelType w:val="hybridMultilevel"/>
    <w:tmpl w:val="2842DF62"/>
    <w:lvl w:ilvl="0" w:tplc="74EE64B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1246F"/>
    <w:multiLevelType w:val="hybridMultilevel"/>
    <w:tmpl w:val="8482F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E39B7"/>
    <w:multiLevelType w:val="hybridMultilevel"/>
    <w:tmpl w:val="3E54980C"/>
    <w:lvl w:ilvl="0" w:tplc="B02AD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86880"/>
    <w:multiLevelType w:val="hybridMultilevel"/>
    <w:tmpl w:val="92C0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314E5"/>
    <w:multiLevelType w:val="hybridMultilevel"/>
    <w:tmpl w:val="ADB2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502B0"/>
    <w:multiLevelType w:val="hybridMultilevel"/>
    <w:tmpl w:val="2152BAE0"/>
    <w:lvl w:ilvl="0" w:tplc="A596EA7C">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C7A0D"/>
    <w:multiLevelType w:val="hybridMultilevel"/>
    <w:tmpl w:val="F1025CB4"/>
    <w:lvl w:ilvl="0" w:tplc="0C902EE8">
      <w:start w:val="1"/>
      <w:numFmt w:val="upperRoman"/>
      <w:lvlText w:val="%1."/>
      <w:lvlJc w:val="left"/>
      <w:pPr>
        <w:ind w:left="1800" w:hanging="72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AF724A"/>
    <w:multiLevelType w:val="hybridMultilevel"/>
    <w:tmpl w:val="6B6EE10C"/>
    <w:lvl w:ilvl="0" w:tplc="727C9032">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6876796"/>
    <w:multiLevelType w:val="hybridMultilevel"/>
    <w:tmpl w:val="2220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F7AD1"/>
    <w:multiLevelType w:val="hybridMultilevel"/>
    <w:tmpl w:val="08BA4408"/>
    <w:lvl w:ilvl="0" w:tplc="C5DE8B0E">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6" w15:restartNumberingAfterBreak="0">
    <w:nsid w:val="54726540"/>
    <w:multiLevelType w:val="hybridMultilevel"/>
    <w:tmpl w:val="B3347F40"/>
    <w:lvl w:ilvl="0" w:tplc="98DA694A">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6BC29D4"/>
    <w:multiLevelType w:val="hybridMultilevel"/>
    <w:tmpl w:val="D35267DC"/>
    <w:lvl w:ilvl="0" w:tplc="11AC4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F1BF5"/>
    <w:multiLevelType w:val="hybridMultilevel"/>
    <w:tmpl w:val="00AAC29A"/>
    <w:lvl w:ilvl="0" w:tplc="2782EEC8">
      <w:start w:val="1"/>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0D7D04"/>
    <w:multiLevelType w:val="hybridMultilevel"/>
    <w:tmpl w:val="D91C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F2BAC"/>
    <w:multiLevelType w:val="hybridMultilevel"/>
    <w:tmpl w:val="E5C206E8"/>
    <w:lvl w:ilvl="0" w:tplc="3D66FA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C6CE7"/>
    <w:multiLevelType w:val="hybridMultilevel"/>
    <w:tmpl w:val="A118A230"/>
    <w:lvl w:ilvl="0" w:tplc="2518681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242C5"/>
    <w:multiLevelType w:val="multilevel"/>
    <w:tmpl w:val="6B6EE10C"/>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69B027F"/>
    <w:multiLevelType w:val="hybridMultilevel"/>
    <w:tmpl w:val="D27A1E36"/>
    <w:lvl w:ilvl="0" w:tplc="E8886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769A1"/>
    <w:multiLevelType w:val="hybridMultilevel"/>
    <w:tmpl w:val="1BEE0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82962"/>
    <w:multiLevelType w:val="hybridMultilevel"/>
    <w:tmpl w:val="B19E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72A87"/>
    <w:multiLevelType w:val="hybridMultilevel"/>
    <w:tmpl w:val="FDA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645CE"/>
    <w:multiLevelType w:val="hybridMultilevel"/>
    <w:tmpl w:val="5BFA0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341934525">
    <w:abstractNumId w:val="23"/>
  </w:num>
  <w:num w:numId="2" w16cid:durableId="779183898">
    <w:abstractNumId w:val="4"/>
  </w:num>
  <w:num w:numId="3" w16cid:durableId="231818195">
    <w:abstractNumId w:val="32"/>
  </w:num>
  <w:num w:numId="4" w16cid:durableId="1608997461">
    <w:abstractNumId w:val="26"/>
  </w:num>
  <w:num w:numId="5" w16cid:durableId="1338997283">
    <w:abstractNumId w:val="18"/>
  </w:num>
  <w:num w:numId="6" w16cid:durableId="1529904703">
    <w:abstractNumId w:val="30"/>
  </w:num>
  <w:num w:numId="7" w16cid:durableId="2022462669">
    <w:abstractNumId w:val="25"/>
  </w:num>
  <w:num w:numId="8" w16cid:durableId="487287753">
    <w:abstractNumId w:val="13"/>
  </w:num>
  <w:num w:numId="9" w16cid:durableId="1463382312">
    <w:abstractNumId w:val="9"/>
  </w:num>
  <w:num w:numId="10" w16cid:durableId="1465390540">
    <w:abstractNumId w:val="27"/>
  </w:num>
  <w:num w:numId="11" w16cid:durableId="1354573349">
    <w:abstractNumId w:val="33"/>
  </w:num>
  <w:num w:numId="12" w16cid:durableId="1941330902">
    <w:abstractNumId w:val="16"/>
  </w:num>
  <w:num w:numId="13" w16cid:durableId="784277275">
    <w:abstractNumId w:val="11"/>
  </w:num>
  <w:num w:numId="14" w16cid:durableId="929578813">
    <w:abstractNumId w:val="21"/>
  </w:num>
  <w:num w:numId="15" w16cid:durableId="624192124">
    <w:abstractNumId w:val="28"/>
  </w:num>
  <w:num w:numId="16" w16cid:durableId="554707105">
    <w:abstractNumId w:val="31"/>
  </w:num>
  <w:num w:numId="17" w16cid:durableId="593901181">
    <w:abstractNumId w:val="22"/>
  </w:num>
  <w:num w:numId="18" w16cid:durableId="739598465">
    <w:abstractNumId w:val="37"/>
  </w:num>
  <w:num w:numId="19" w16cid:durableId="1213736787">
    <w:abstractNumId w:val="0"/>
  </w:num>
  <w:num w:numId="20" w16cid:durableId="1910727264">
    <w:abstractNumId w:val="10"/>
  </w:num>
  <w:num w:numId="21" w16cid:durableId="1028991520">
    <w:abstractNumId w:val="15"/>
  </w:num>
  <w:num w:numId="22" w16cid:durableId="637103799">
    <w:abstractNumId w:val="8"/>
  </w:num>
  <w:num w:numId="23" w16cid:durableId="561134351">
    <w:abstractNumId w:val="7"/>
  </w:num>
  <w:num w:numId="24" w16cid:durableId="340738670">
    <w:abstractNumId w:val="29"/>
  </w:num>
  <w:num w:numId="25" w16cid:durableId="980185435">
    <w:abstractNumId w:val="12"/>
  </w:num>
  <w:num w:numId="26" w16cid:durableId="731466656">
    <w:abstractNumId w:val="35"/>
  </w:num>
  <w:num w:numId="27" w16cid:durableId="1624732680">
    <w:abstractNumId w:val="34"/>
  </w:num>
  <w:num w:numId="28" w16cid:durableId="1930845370">
    <w:abstractNumId w:val="2"/>
  </w:num>
  <w:num w:numId="29" w16cid:durableId="563107086">
    <w:abstractNumId w:val="24"/>
  </w:num>
  <w:num w:numId="30" w16cid:durableId="1078553731">
    <w:abstractNumId w:val="20"/>
  </w:num>
  <w:num w:numId="31" w16cid:durableId="1782451585">
    <w:abstractNumId w:val="6"/>
  </w:num>
  <w:num w:numId="32" w16cid:durableId="454101692">
    <w:abstractNumId w:val="5"/>
  </w:num>
  <w:num w:numId="33" w16cid:durableId="725957374">
    <w:abstractNumId w:val="36"/>
  </w:num>
  <w:num w:numId="34" w16cid:durableId="1575121859">
    <w:abstractNumId w:val="14"/>
  </w:num>
  <w:num w:numId="35" w16cid:durableId="36902198">
    <w:abstractNumId w:val="1"/>
  </w:num>
  <w:num w:numId="36" w16cid:durableId="1989285225">
    <w:abstractNumId w:val="3"/>
  </w:num>
  <w:num w:numId="37" w16cid:durableId="1947810143">
    <w:abstractNumId w:val="19"/>
  </w:num>
  <w:num w:numId="38" w16cid:durableId="10543098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F5"/>
    <w:rsid w:val="00001971"/>
    <w:rsid w:val="00001D58"/>
    <w:rsid w:val="0000200C"/>
    <w:rsid w:val="00005B01"/>
    <w:rsid w:val="000128CB"/>
    <w:rsid w:val="00013470"/>
    <w:rsid w:val="000148B4"/>
    <w:rsid w:val="000167DA"/>
    <w:rsid w:val="00017505"/>
    <w:rsid w:val="0001758E"/>
    <w:rsid w:val="0002163C"/>
    <w:rsid w:val="00022771"/>
    <w:rsid w:val="000278E3"/>
    <w:rsid w:val="000300FA"/>
    <w:rsid w:val="00030448"/>
    <w:rsid w:val="000341AC"/>
    <w:rsid w:val="000419A7"/>
    <w:rsid w:val="00045F6C"/>
    <w:rsid w:val="00045FE6"/>
    <w:rsid w:val="00050B7D"/>
    <w:rsid w:val="00051C0E"/>
    <w:rsid w:val="00052689"/>
    <w:rsid w:val="00055126"/>
    <w:rsid w:val="00055A52"/>
    <w:rsid w:val="00057011"/>
    <w:rsid w:val="00057883"/>
    <w:rsid w:val="0006215F"/>
    <w:rsid w:val="00064B3C"/>
    <w:rsid w:val="00066C1B"/>
    <w:rsid w:val="000671DC"/>
    <w:rsid w:val="00076E19"/>
    <w:rsid w:val="00077BBA"/>
    <w:rsid w:val="0008058E"/>
    <w:rsid w:val="00080F05"/>
    <w:rsid w:val="000835EF"/>
    <w:rsid w:val="00084795"/>
    <w:rsid w:val="00086BC3"/>
    <w:rsid w:val="000A0CCC"/>
    <w:rsid w:val="000A0FF6"/>
    <w:rsid w:val="000A2F4C"/>
    <w:rsid w:val="000A3569"/>
    <w:rsid w:val="000B1169"/>
    <w:rsid w:val="000B1B7C"/>
    <w:rsid w:val="000B3D0F"/>
    <w:rsid w:val="000B427D"/>
    <w:rsid w:val="000B4BD5"/>
    <w:rsid w:val="000B6390"/>
    <w:rsid w:val="000C24C4"/>
    <w:rsid w:val="000C40C4"/>
    <w:rsid w:val="000C57A7"/>
    <w:rsid w:val="000C64AC"/>
    <w:rsid w:val="000D5DFF"/>
    <w:rsid w:val="000E0F10"/>
    <w:rsid w:val="000E2C08"/>
    <w:rsid w:val="000E51E3"/>
    <w:rsid w:val="000E5FE8"/>
    <w:rsid w:val="000E746F"/>
    <w:rsid w:val="000F65A7"/>
    <w:rsid w:val="000F7C64"/>
    <w:rsid w:val="0010371C"/>
    <w:rsid w:val="001140E2"/>
    <w:rsid w:val="00114F81"/>
    <w:rsid w:val="0011731F"/>
    <w:rsid w:val="00122805"/>
    <w:rsid w:val="00132BE3"/>
    <w:rsid w:val="0013429C"/>
    <w:rsid w:val="00135218"/>
    <w:rsid w:val="00136691"/>
    <w:rsid w:val="00141DAA"/>
    <w:rsid w:val="00143639"/>
    <w:rsid w:val="00150887"/>
    <w:rsid w:val="00151C0A"/>
    <w:rsid w:val="00155DDE"/>
    <w:rsid w:val="00161619"/>
    <w:rsid w:val="0016228C"/>
    <w:rsid w:val="00163E9A"/>
    <w:rsid w:val="00164971"/>
    <w:rsid w:val="001676E7"/>
    <w:rsid w:val="001715C7"/>
    <w:rsid w:val="00171D81"/>
    <w:rsid w:val="00174961"/>
    <w:rsid w:val="00182E94"/>
    <w:rsid w:val="00184625"/>
    <w:rsid w:val="001927CF"/>
    <w:rsid w:val="00197FC6"/>
    <w:rsid w:val="001A0F16"/>
    <w:rsid w:val="001A11BB"/>
    <w:rsid w:val="001A489F"/>
    <w:rsid w:val="001A7AD0"/>
    <w:rsid w:val="001B020D"/>
    <w:rsid w:val="001B04EE"/>
    <w:rsid w:val="001B0FA5"/>
    <w:rsid w:val="001B13B5"/>
    <w:rsid w:val="001B300E"/>
    <w:rsid w:val="001B7C1B"/>
    <w:rsid w:val="001B7C4E"/>
    <w:rsid w:val="001C03CD"/>
    <w:rsid w:val="001C0898"/>
    <w:rsid w:val="001C362D"/>
    <w:rsid w:val="001C766C"/>
    <w:rsid w:val="001D0277"/>
    <w:rsid w:val="001D70E3"/>
    <w:rsid w:val="001E3EE3"/>
    <w:rsid w:val="001E51CB"/>
    <w:rsid w:val="00202175"/>
    <w:rsid w:val="00202423"/>
    <w:rsid w:val="0020379B"/>
    <w:rsid w:val="00205F1F"/>
    <w:rsid w:val="0020678D"/>
    <w:rsid w:val="0020685D"/>
    <w:rsid w:val="00207EBC"/>
    <w:rsid w:val="00210486"/>
    <w:rsid w:val="00216A0C"/>
    <w:rsid w:val="00222675"/>
    <w:rsid w:val="00222F7D"/>
    <w:rsid w:val="00225983"/>
    <w:rsid w:val="0022638F"/>
    <w:rsid w:val="002375DE"/>
    <w:rsid w:val="00240C21"/>
    <w:rsid w:val="00243A8E"/>
    <w:rsid w:val="00247C3D"/>
    <w:rsid w:val="0025380D"/>
    <w:rsid w:val="00256A60"/>
    <w:rsid w:val="0025746E"/>
    <w:rsid w:val="002618C7"/>
    <w:rsid w:val="00272F0A"/>
    <w:rsid w:val="002731F5"/>
    <w:rsid w:val="002803E9"/>
    <w:rsid w:val="002810E3"/>
    <w:rsid w:val="0028152D"/>
    <w:rsid w:val="00282467"/>
    <w:rsid w:val="0028259C"/>
    <w:rsid w:val="00287644"/>
    <w:rsid w:val="0029028B"/>
    <w:rsid w:val="0029128A"/>
    <w:rsid w:val="002917E3"/>
    <w:rsid w:val="00294404"/>
    <w:rsid w:val="00294B09"/>
    <w:rsid w:val="002A0422"/>
    <w:rsid w:val="002A0832"/>
    <w:rsid w:val="002A0BE5"/>
    <w:rsid w:val="002A4539"/>
    <w:rsid w:val="002A705A"/>
    <w:rsid w:val="002A7884"/>
    <w:rsid w:val="002B0F20"/>
    <w:rsid w:val="002B35FA"/>
    <w:rsid w:val="002B5BD2"/>
    <w:rsid w:val="002B5FAB"/>
    <w:rsid w:val="002C06DB"/>
    <w:rsid w:val="002C4317"/>
    <w:rsid w:val="002C60F3"/>
    <w:rsid w:val="002C7378"/>
    <w:rsid w:val="002D1026"/>
    <w:rsid w:val="002D35D0"/>
    <w:rsid w:val="002D6851"/>
    <w:rsid w:val="002D6C34"/>
    <w:rsid w:val="002E276E"/>
    <w:rsid w:val="002E4F48"/>
    <w:rsid w:val="002F1D97"/>
    <w:rsid w:val="002F2CC2"/>
    <w:rsid w:val="002F6D46"/>
    <w:rsid w:val="002F6F0A"/>
    <w:rsid w:val="00300AED"/>
    <w:rsid w:val="00301C8E"/>
    <w:rsid w:val="00302379"/>
    <w:rsid w:val="00304BEF"/>
    <w:rsid w:val="0030744B"/>
    <w:rsid w:val="0031046F"/>
    <w:rsid w:val="003175AA"/>
    <w:rsid w:val="003176D5"/>
    <w:rsid w:val="00320944"/>
    <w:rsid w:val="00321506"/>
    <w:rsid w:val="0032359E"/>
    <w:rsid w:val="00323B38"/>
    <w:rsid w:val="00325C6E"/>
    <w:rsid w:val="00327F1A"/>
    <w:rsid w:val="0033292E"/>
    <w:rsid w:val="003331AE"/>
    <w:rsid w:val="00335501"/>
    <w:rsid w:val="00336913"/>
    <w:rsid w:val="00340A5F"/>
    <w:rsid w:val="00342155"/>
    <w:rsid w:val="0034235A"/>
    <w:rsid w:val="00343D53"/>
    <w:rsid w:val="00344F07"/>
    <w:rsid w:val="00346CC6"/>
    <w:rsid w:val="00351C9E"/>
    <w:rsid w:val="003533A6"/>
    <w:rsid w:val="00353EC0"/>
    <w:rsid w:val="00363264"/>
    <w:rsid w:val="00363570"/>
    <w:rsid w:val="00365294"/>
    <w:rsid w:val="00365E3B"/>
    <w:rsid w:val="00371671"/>
    <w:rsid w:val="003723C1"/>
    <w:rsid w:val="00377D95"/>
    <w:rsid w:val="003822BE"/>
    <w:rsid w:val="00383D31"/>
    <w:rsid w:val="0038555A"/>
    <w:rsid w:val="003870F8"/>
    <w:rsid w:val="003916C1"/>
    <w:rsid w:val="003927A1"/>
    <w:rsid w:val="003959D1"/>
    <w:rsid w:val="00396819"/>
    <w:rsid w:val="00396CF4"/>
    <w:rsid w:val="00396EA9"/>
    <w:rsid w:val="00397811"/>
    <w:rsid w:val="003A26B7"/>
    <w:rsid w:val="003A47F5"/>
    <w:rsid w:val="003A6F88"/>
    <w:rsid w:val="003B721A"/>
    <w:rsid w:val="003B7BC6"/>
    <w:rsid w:val="003C41BF"/>
    <w:rsid w:val="003C451E"/>
    <w:rsid w:val="003C5BF7"/>
    <w:rsid w:val="003D1ABD"/>
    <w:rsid w:val="003D3C7D"/>
    <w:rsid w:val="003E55A1"/>
    <w:rsid w:val="003E6776"/>
    <w:rsid w:val="003F6707"/>
    <w:rsid w:val="003F7038"/>
    <w:rsid w:val="00400797"/>
    <w:rsid w:val="00404350"/>
    <w:rsid w:val="004045D0"/>
    <w:rsid w:val="00404AEF"/>
    <w:rsid w:val="00406C8F"/>
    <w:rsid w:val="00406D0E"/>
    <w:rsid w:val="00406DF0"/>
    <w:rsid w:val="00416D03"/>
    <w:rsid w:val="00417A34"/>
    <w:rsid w:val="00417B12"/>
    <w:rsid w:val="0042336C"/>
    <w:rsid w:val="0042346F"/>
    <w:rsid w:val="00423AA1"/>
    <w:rsid w:val="00425352"/>
    <w:rsid w:val="00425362"/>
    <w:rsid w:val="00425A14"/>
    <w:rsid w:val="004262DA"/>
    <w:rsid w:val="00427E47"/>
    <w:rsid w:val="00435F2E"/>
    <w:rsid w:val="00436689"/>
    <w:rsid w:val="004408DA"/>
    <w:rsid w:val="00441715"/>
    <w:rsid w:val="00441965"/>
    <w:rsid w:val="0044304A"/>
    <w:rsid w:val="00447B51"/>
    <w:rsid w:val="00450913"/>
    <w:rsid w:val="00452700"/>
    <w:rsid w:val="0046190C"/>
    <w:rsid w:val="00461C98"/>
    <w:rsid w:val="0046299E"/>
    <w:rsid w:val="004641AF"/>
    <w:rsid w:val="004770E0"/>
    <w:rsid w:val="00484321"/>
    <w:rsid w:val="004869E8"/>
    <w:rsid w:val="004949BD"/>
    <w:rsid w:val="00495C85"/>
    <w:rsid w:val="004A35E2"/>
    <w:rsid w:val="004A4282"/>
    <w:rsid w:val="004B1FE2"/>
    <w:rsid w:val="004B2AE9"/>
    <w:rsid w:val="004B42E8"/>
    <w:rsid w:val="004B4BFA"/>
    <w:rsid w:val="004C08DF"/>
    <w:rsid w:val="004C3F04"/>
    <w:rsid w:val="004D080E"/>
    <w:rsid w:val="004D0F2D"/>
    <w:rsid w:val="004D17EE"/>
    <w:rsid w:val="004D19C8"/>
    <w:rsid w:val="004E26B1"/>
    <w:rsid w:val="004E413D"/>
    <w:rsid w:val="004E5C35"/>
    <w:rsid w:val="004F0ADD"/>
    <w:rsid w:val="004F33D4"/>
    <w:rsid w:val="00500D9B"/>
    <w:rsid w:val="005040B7"/>
    <w:rsid w:val="00507C6C"/>
    <w:rsid w:val="00513C07"/>
    <w:rsid w:val="00514DD4"/>
    <w:rsid w:val="0051537F"/>
    <w:rsid w:val="0051751A"/>
    <w:rsid w:val="00517AB3"/>
    <w:rsid w:val="00517F44"/>
    <w:rsid w:val="005215C9"/>
    <w:rsid w:val="00531167"/>
    <w:rsid w:val="00535009"/>
    <w:rsid w:val="005354B7"/>
    <w:rsid w:val="0054006C"/>
    <w:rsid w:val="0054246B"/>
    <w:rsid w:val="00547802"/>
    <w:rsid w:val="0054790F"/>
    <w:rsid w:val="00551C0C"/>
    <w:rsid w:val="005606AE"/>
    <w:rsid w:val="0056185F"/>
    <w:rsid w:val="00561AB1"/>
    <w:rsid w:val="00572510"/>
    <w:rsid w:val="00572A89"/>
    <w:rsid w:val="005730F6"/>
    <w:rsid w:val="00574CFF"/>
    <w:rsid w:val="0057583C"/>
    <w:rsid w:val="00575B6E"/>
    <w:rsid w:val="00577C7E"/>
    <w:rsid w:val="00582D41"/>
    <w:rsid w:val="00584116"/>
    <w:rsid w:val="0058592D"/>
    <w:rsid w:val="00586BBD"/>
    <w:rsid w:val="0059321A"/>
    <w:rsid w:val="00594795"/>
    <w:rsid w:val="005949EE"/>
    <w:rsid w:val="00596301"/>
    <w:rsid w:val="005974A1"/>
    <w:rsid w:val="005A10AA"/>
    <w:rsid w:val="005A47AD"/>
    <w:rsid w:val="005A7BCA"/>
    <w:rsid w:val="005B0370"/>
    <w:rsid w:val="005B22FB"/>
    <w:rsid w:val="005B2397"/>
    <w:rsid w:val="005B2C4C"/>
    <w:rsid w:val="005B3A4F"/>
    <w:rsid w:val="005C7A7D"/>
    <w:rsid w:val="005D2E6B"/>
    <w:rsid w:val="005D3526"/>
    <w:rsid w:val="005E349B"/>
    <w:rsid w:val="005F3C40"/>
    <w:rsid w:val="005F5026"/>
    <w:rsid w:val="005F5371"/>
    <w:rsid w:val="005F597B"/>
    <w:rsid w:val="005F7963"/>
    <w:rsid w:val="00607451"/>
    <w:rsid w:val="00610C29"/>
    <w:rsid w:val="00612877"/>
    <w:rsid w:val="006156DE"/>
    <w:rsid w:val="00621F1F"/>
    <w:rsid w:val="0062597A"/>
    <w:rsid w:val="00627A11"/>
    <w:rsid w:val="00631391"/>
    <w:rsid w:val="00631E9C"/>
    <w:rsid w:val="00633D39"/>
    <w:rsid w:val="00634BC1"/>
    <w:rsid w:val="00640CB0"/>
    <w:rsid w:val="006444D8"/>
    <w:rsid w:val="00644E29"/>
    <w:rsid w:val="006458BD"/>
    <w:rsid w:val="00650727"/>
    <w:rsid w:val="00651084"/>
    <w:rsid w:val="00655C66"/>
    <w:rsid w:val="0065692E"/>
    <w:rsid w:val="00656FB0"/>
    <w:rsid w:val="00661257"/>
    <w:rsid w:val="006674C8"/>
    <w:rsid w:val="00672D20"/>
    <w:rsid w:val="00673785"/>
    <w:rsid w:val="00682D2F"/>
    <w:rsid w:val="00682DEB"/>
    <w:rsid w:val="00683B0F"/>
    <w:rsid w:val="00686A6E"/>
    <w:rsid w:val="00691D26"/>
    <w:rsid w:val="00696744"/>
    <w:rsid w:val="006978CF"/>
    <w:rsid w:val="006A3495"/>
    <w:rsid w:val="006A661A"/>
    <w:rsid w:val="006A70B3"/>
    <w:rsid w:val="006B04D6"/>
    <w:rsid w:val="006B0CE0"/>
    <w:rsid w:val="006B23AB"/>
    <w:rsid w:val="006B6040"/>
    <w:rsid w:val="006C05BF"/>
    <w:rsid w:val="006C06F1"/>
    <w:rsid w:val="006C183B"/>
    <w:rsid w:val="006C28C0"/>
    <w:rsid w:val="006C2CC9"/>
    <w:rsid w:val="006D11FE"/>
    <w:rsid w:val="006D16D2"/>
    <w:rsid w:val="006D2248"/>
    <w:rsid w:val="006D6334"/>
    <w:rsid w:val="006E2281"/>
    <w:rsid w:val="006E4D68"/>
    <w:rsid w:val="006E54F7"/>
    <w:rsid w:val="006E5F7E"/>
    <w:rsid w:val="006F075C"/>
    <w:rsid w:val="006F7DAB"/>
    <w:rsid w:val="00700FCC"/>
    <w:rsid w:val="00704F03"/>
    <w:rsid w:val="007053BA"/>
    <w:rsid w:val="00720647"/>
    <w:rsid w:val="00722D6A"/>
    <w:rsid w:val="00724CA8"/>
    <w:rsid w:val="0072528C"/>
    <w:rsid w:val="00725CAF"/>
    <w:rsid w:val="00726001"/>
    <w:rsid w:val="00736863"/>
    <w:rsid w:val="0074265A"/>
    <w:rsid w:val="00743F22"/>
    <w:rsid w:val="007472A9"/>
    <w:rsid w:val="0075017D"/>
    <w:rsid w:val="00750E83"/>
    <w:rsid w:val="007537C4"/>
    <w:rsid w:val="00753BFC"/>
    <w:rsid w:val="00754453"/>
    <w:rsid w:val="00755E66"/>
    <w:rsid w:val="007571CF"/>
    <w:rsid w:val="00765297"/>
    <w:rsid w:val="00781268"/>
    <w:rsid w:val="007814A0"/>
    <w:rsid w:val="007824CC"/>
    <w:rsid w:val="007852CD"/>
    <w:rsid w:val="00785F0F"/>
    <w:rsid w:val="007869A4"/>
    <w:rsid w:val="007869DA"/>
    <w:rsid w:val="00791DDE"/>
    <w:rsid w:val="00796795"/>
    <w:rsid w:val="007A2573"/>
    <w:rsid w:val="007A47FD"/>
    <w:rsid w:val="007B1B9D"/>
    <w:rsid w:val="007B1C58"/>
    <w:rsid w:val="007B4878"/>
    <w:rsid w:val="007B5DA1"/>
    <w:rsid w:val="007B5E23"/>
    <w:rsid w:val="007C17DC"/>
    <w:rsid w:val="007C4654"/>
    <w:rsid w:val="007C47DC"/>
    <w:rsid w:val="007C4957"/>
    <w:rsid w:val="007C60E3"/>
    <w:rsid w:val="007C69A9"/>
    <w:rsid w:val="007C6D2A"/>
    <w:rsid w:val="007C7980"/>
    <w:rsid w:val="007D1CB3"/>
    <w:rsid w:val="007D5696"/>
    <w:rsid w:val="007D57C4"/>
    <w:rsid w:val="007D585D"/>
    <w:rsid w:val="007E1691"/>
    <w:rsid w:val="007E5D82"/>
    <w:rsid w:val="007E6918"/>
    <w:rsid w:val="007F02C1"/>
    <w:rsid w:val="007F2EC2"/>
    <w:rsid w:val="007F41D8"/>
    <w:rsid w:val="007F5D89"/>
    <w:rsid w:val="007F602C"/>
    <w:rsid w:val="007F7EE8"/>
    <w:rsid w:val="0080124B"/>
    <w:rsid w:val="0080536B"/>
    <w:rsid w:val="00810A3B"/>
    <w:rsid w:val="00812B27"/>
    <w:rsid w:val="00821001"/>
    <w:rsid w:val="00822020"/>
    <w:rsid w:val="008237D0"/>
    <w:rsid w:val="00823891"/>
    <w:rsid w:val="0082484B"/>
    <w:rsid w:val="0082561B"/>
    <w:rsid w:val="00825831"/>
    <w:rsid w:val="00826F74"/>
    <w:rsid w:val="00827574"/>
    <w:rsid w:val="00833F7B"/>
    <w:rsid w:val="008345EF"/>
    <w:rsid w:val="00840955"/>
    <w:rsid w:val="00845F22"/>
    <w:rsid w:val="00853DE2"/>
    <w:rsid w:val="008546AE"/>
    <w:rsid w:val="00857C64"/>
    <w:rsid w:val="008617A1"/>
    <w:rsid w:val="008628CD"/>
    <w:rsid w:val="00865125"/>
    <w:rsid w:val="008700E8"/>
    <w:rsid w:val="00870E49"/>
    <w:rsid w:val="0087373E"/>
    <w:rsid w:val="008775F0"/>
    <w:rsid w:val="00882516"/>
    <w:rsid w:val="00886538"/>
    <w:rsid w:val="008912A5"/>
    <w:rsid w:val="00891356"/>
    <w:rsid w:val="0089164B"/>
    <w:rsid w:val="0089203D"/>
    <w:rsid w:val="00897974"/>
    <w:rsid w:val="00897A32"/>
    <w:rsid w:val="008A13BF"/>
    <w:rsid w:val="008A28AC"/>
    <w:rsid w:val="008A5CAF"/>
    <w:rsid w:val="008A74B1"/>
    <w:rsid w:val="008B0A08"/>
    <w:rsid w:val="008B4283"/>
    <w:rsid w:val="008B434B"/>
    <w:rsid w:val="008B602E"/>
    <w:rsid w:val="008B6251"/>
    <w:rsid w:val="008B72DA"/>
    <w:rsid w:val="008D1698"/>
    <w:rsid w:val="008D5FA6"/>
    <w:rsid w:val="008D5FAF"/>
    <w:rsid w:val="008D68B2"/>
    <w:rsid w:val="008D76C0"/>
    <w:rsid w:val="008E0CA8"/>
    <w:rsid w:val="008E3EC2"/>
    <w:rsid w:val="008E41A6"/>
    <w:rsid w:val="008F1043"/>
    <w:rsid w:val="008F2E60"/>
    <w:rsid w:val="008F39DF"/>
    <w:rsid w:val="00911ECE"/>
    <w:rsid w:val="00912C2D"/>
    <w:rsid w:val="009151AD"/>
    <w:rsid w:val="009220AA"/>
    <w:rsid w:val="0092449F"/>
    <w:rsid w:val="0092649C"/>
    <w:rsid w:val="0093334D"/>
    <w:rsid w:val="0094625D"/>
    <w:rsid w:val="0095032B"/>
    <w:rsid w:val="00951E6C"/>
    <w:rsid w:val="009613F8"/>
    <w:rsid w:val="009619A6"/>
    <w:rsid w:val="0096481E"/>
    <w:rsid w:val="00965883"/>
    <w:rsid w:val="0096684E"/>
    <w:rsid w:val="00975438"/>
    <w:rsid w:val="00976F66"/>
    <w:rsid w:val="00983F5B"/>
    <w:rsid w:val="00986183"/>
    <w:rsid w:val="0099037C"/>
    <w:rsid w:val="009918D8"/>
    <w:rsid w:val="009927BB"/>
    <w:rsid w:val="00993DDB"/>
    <w:rsid w:val="009975E8"/>
    <w:rsid w:val="00997C5B"/>
    <w:rsid w:val="009A18F7"/>
    <w:rsid w:val="009A408B"/>
    <w:rsid w:val="009A6DA0"/>
    <w:rsid w:val="009A73F9"/>
    <w:rsid w:val="009B517C"/>
    <w:rsid w:val="009B670E"/>
    <w:rsid w:val="009B6EB9"/>
    <w:rsid w:val="009C1966"/>
    <w:rsid w:val="009C5450"/>
    <w:rsid w:val="009D013D"/>
    <w:rsid w:val="009D070A"/>
    <w:rsid w:val="009D3318"/>
    <w:rsid w:val="009D3838"/>
    <w:rsid w:val="009D46E0"/>
    <w:rsid w:val="009D7B5B"/>
    <w:rsid w:val="009E0C4F"/>
    <w:rsid w:val="009E2DF3"/>
    <w:rsid w:val="009E45A9"/>
    <w:rsid w:val="009F427E"/>
    <w:rsid w:val="009F4316"/>
    <w:rsid w:val="00A01535"/>
    <w:rsid w:val="00A0257F"/>
    <w:rsid w:val="00A0539B"/>
    <w:rsid w:val="00A10C1F"/>
    <w:rsid w:val="00A13ADF"/>
    <w:rsid w:val="00A13C84"/>
    <w:rsid w:val="00A21E5E"/>
    <w:rsid w:val="00A30BEF"/>
    <w:rsid w:val="00A364E7"/>
    <w:rsid w:val="00A3654B"/>
    <w:rsid w:val="00A41631"/>
    <w:rsid w:val="00A41646"/>
    <w:rsid w:val="00A450BC"/>
    <w:rsid w:val="00A478ED"/>
    <w:rsid w:val="00A50859"/>
    <w:rsid w:val="00A55D01"/>
    <w:rsid w:val="00A578A7"/>
    <w:rsid w:val="00A62237"/>
    <w:rsid w:val="00A636DC"/>
    <w:rsid w:val="00A71519"/>
    <w:rsid w:val="00A71AAE"/>
    <w:rsid w:val="00A76423"/>
    <w:rsid w:val="00A77C71"/>
    <w:rsid w:val="00A82615"/>
    <w:rsid w:val="00A90354"/>
    <w:rsid w:val="00A945A8"/>
    <w:rsid w:val="00A970BA"/>
    <w:rsid w:val="00A97F1F"/>
    <w:rsid w:val="00AA1984"/>
    <w:rsid w:val="00AA25F4"/>
    <w:rsid w:val="00AA45ED"/>
    <w:rsid w:val="00AB2D16"/>
    <w:rsid w:val="00AB600C"/>
    <w:rsid w:val="00AB7920"/>
    <w:rsid w:val="00AC07B3"/>
    <w:rsid w:val="00AC46E8"/>
    <w:rsid w:val="00AC47CE"/>
    <w:rsid w:val="00AC782D"/>
    <w:rsid w:val="00AD3549"/>
    <w:rsid w:val="00AD6B6A"/>
    <w:rsid w:val="00AD7D29"/>
    <w:rsid w:val="00AE0283"/>
    <w:rsid w:val="00AE0F12"/>
    <w:rsid w:val="00AE590A"/>
    <w:rsid w:val="00AF094E"/>
    <w:rsid w:val="00AF5E51"/>
    <w:rsid w:val="00B00B88"/>
    <w:rsid w:val="00B06829"/>
    <w:rsid w:val="00B06CB5"/>
    <w:rsid w:val="00B115B0"/>
    <w:rsid w:val="00B121F5"/>
    <w:rsid w:val="00B13851"/>
    <w:rsid w:val="00B14514"/>
    <w:rsid w:val="00B203DB"/>
    <w:rsid w:val="00B23DE8"/>
    <w:rsid w:val="00B257C8"/>
    <w:rsid w:val="00B303BE"/>
    <w:rsid w:val="00B328A4"/>
    <w:rsid w:val="00B33F64"/>
    <w:rsid w:val="00B36C88"/>
    <w:rsid w:val="00B406CF"/>
    <w:rsid w:val="00B4210E"/>
    <w:rsid w:val="00B42B98"/>
    <w:rsid w:val="00B500A3"/>
    <w:rsid w:val="00B52E7B"/>
    <w:rsid w:val="00B53BD1"/>
    <w:rsid w:val="00B556E0"/>
    <w:rsid w:val="00B568B2"/>
    <w:rsid w:val="00B64E24"/>
    <w:rsid w:val="00B65532"/>
    <w:rsid w:val="00B70B8F"/>
    <w:rsid w:val="00B7212E"/>
    <w:rsid w:val="00B7229F"/>
    <w:rsid w:val="00B73136"/>
    <w:rsid w:val="00B83379"/>
    <w:rsid w:val="00B83421"/>
    <w:rsid w:val="00B87393"/>
    <w:rsid w:val="00B945AD"/>
    <w:rsid w:val="00B953B9"/>
    <w:rsid w:val="00BA3D7B"/>
    <w:rsid w:val="00BA61EC"/>
    <w:rsid w:val="00BA639D"/>
    <w:rsid w:val="00BA7B5B"/>
    <w:rsid w:val="00BB1F9C"/>
    <w:rsid w:val="00BB3B34"/>
    <w:rsid w:val="00BB51EB"/>
    <w:rsid w:val="00BB5FA6"/>
    <w:rsid w:val="00BC23A4"/>
    <w:rsid w:val="00BC5267"/>
    <w:rsid w:val="00BC7D4B"/>
    <w:rsid w:val="00BD0E77"/>
    <w:rsid w:val="00BD44AB"/>
    <w:rsid w:val="00BD4679"/>
    <w:rsid w:val="00BD573A"/>
    <w:rsid w:val="00BD6001"/>
    <w:rsid w:val="00BD7E8C"/>
    <w:rsid w:val="00BE21AA"/>
    <w:rsid w:val="00BE6968"/>
    <w:rsid w:val="00BE6E2D"/>
    <w:rsid w:val="00BE761C"/>
    <w:rsid w:val="00BF625E"/>
    <w:rsid w:val="00BF6446"/>
    <w:rsid w:val="00BF663E"/>
    <w:rsid w:val="00C01E7C"/>
    <w:rsid w:val="00C02667"/>
    <w:rsid w:val="00C06294"/>
    <w:rsid w:val="00C07DFA"/>
    <w:rsid w:val="00C14C03"/>
    <w:rsid w:val="00C16092"/>
    <w:rsid w:val="00C230E1"/>
    <w:rsid w:val="00C276D8"/>
    <w:rsid w:val="00C312D4"/>
    <w:rsid w:val="00C369C4"/>
    <w:rsid w:val="00C37893"/>
    <w:rsid w:val="00C37963"/>
    <w:rsid w:val="00C43EE2"/>
    <w:rsid w:val="00C45DFE"/>
    <w:rsid w:val="00C461B5"/>
    <w:rsid w:val="00C47CB0"/>
    <w:rsid w:val="00C50439"/>
    <w:rsid w:val="00C53BC5"/>
    <w:rsid w:val="00C551F6"/>
    <w:rsid w:val="00C62DB2"/>
    <w:rsid w:val="00C63E7C"/>
    <w:rsid w:val="00C651BC"/>
    <w:rsid w:val="00C6739C"/>
    <w:rsid w:val="00C72DFF"/>
    <w:rsid w:val="00C7656C"/>
    <w:rsid w:val="00C771A8"/>
    <w:rsid w:val="00C826BF"/>
    <w:rsid w:val="00CA1064"/>
    <w:rsid w:val="00CA4412"/>
    <w:rsid w:val="00CA7160"/>
    <w:rsid w:val="00CB491B"/>
    <w:rsid w:val="00CB67B9"/>
    <w:rsid w:val="00CB77F9"/>
    <w:rsid w:val="00CC3BFE"/>
    <w:rsid w:val="00CD0FA9"/>
    <w:rsid w:val="00CD2535"/>
    <w:rsid w:val="00CD2A59"/>
    <w:rsid w:val="00CD48FB"/>
    <w:rsid w:val="00CE1BF9"/>
    <w:rsid w:val="00CE1EB9"/>
    <w:rsid w:val="00CE60B9"/>
    <w:rsid w:val="00CE6598"/>
    <w:rsid w:val="00CF04E4"/>
    <w:rsid w:val="00CF137E"/>
    <w:rsid w:val="00CF16DE"/>
    <w:rsid w:val="00CF312F"/>
    <w:rsid w:val="00CF44DA"/>
    <w:rsid w:val="00D10B6F"/>
    <w:rsid w:val="00D2074D"/>
    <w:rsid w:val="00D20EA4"/>
    <w:rsid w:val="00D244BD"/>
    <w:rsid w:val="00D251F9"/>
    <w:rsid w:val="00D26FA1"/>
    <w:rsid w:val="00D33D6C"/>
    <w:rsid w:val="00D35A75"/>
    <w:rsid w:val="00D36F61"/>
    <w:rsid w:val="00D46227"/>
    <w:rsid w:val="00D51D5B"/>
    <w:rsid w:val="00D55E22"/>
    <w:rsid w:val="00D60524"/>
    <w:rsid w:val="00D615A2"/>
    <w:rsid w:val="00D62CB4"/>
    <w:rsid w:val="00D64502"/>
    <w:rsid w:val="00D66AA3"/>
    <w:rsid w:val="00D67636"/>
    <w:rsid w:val="00D7141E"/>
    <w:rsid w:val="00D75256"/>
    <w:rsid w:val="00D82662"/>
    <w:rsid w:val="00D8448F"/>
    <w:rsid w:val="00D848E6"/>
    <w:rsid w:val="00D87159"/>
    <w:rsid w:val="00D876AD"/>
    <w:rsid w:val="00D87EE4"/>
    <w:rsid w:val="00D91AD5"/>
    <w:rsid w:val="00D95B94"/>
    <w:rsid w:val="00D96676"/>
    <w:rsid w:val="00DA12A5"/>
    <w:rsid w:val="00DA20C5"/>
    <w:rsid w:val="00DB00A9"/>
    <w:rsid w:val="00DB0F08"/>
    <w:rsid w:val="00DB7DA2"/>
    <w:rsid w:val="00DC3D99"/>
    <w:rsid w:val="00DC47DD"/>
    <w:rsid w:val="00DC50C1"/>
    <w:rsid w:val="00DD07BA"/>
    <w:rsid w:val="00DD4D9B"/>
    <w:rsid w:val="00DD5E68"/>
    <w:rsid w:val="00DD6441"/>
    <w:rsid w:val="00DE0DF4"/>
    <w:rsid w:val="00DE250E"/>
    <w:rsid w:val="00DE255C"/>
    <w:rsid w:val="00DE36F8"/>
    <w:rsid w:val="00DE4630"/>
    <w:rsid w:val="00DE5431"/>
    <w:rsid w:val="00DF38DE"/>
    <w:rsid w:val="00DF4C52"/>
    <w:rsid w:val="00DF632C"/>
    <w:rsid w:val="00DF7632"/>
    <w:rsid w:val="00E008B9"/>
    <w:rsid w:val="00E01751"/>
    <w:rsid w:val="00E06A47"/>
    <w:rsid w:val="00E12212"/>
    <w:rsid w:val="00E13228"/>
    <w:rsid w:val="00E20697"/>
    <w:rsid w:val="00E21E69"/>
    <w:rsid w:val="00E23367"/>
    <w:rsid w:val="00E30C2D"/>
    <w:rsid w:val="00E32095"/>
    <w:rsid w:val="00E34964"/>
    <w:rsid w:val="00E35455"/>
    <w:rsid w:val="00E355D4"/>
    <w:rsid w:val="00E364C6"/>
    <w:rsid w:val="00E365A3"/>
    <w:rsid w:val="00E40615"/>
    <w:rsid w:val="00E41571"/>
    <w:rsid w:val="00E47D4A"/>
    <w:rsid w:val="00E52754"/>
    <w:rsid w:val="00E528D3"/>
    <w:rsid w:val="00E534BB"/>
    <w:rsid w:val="00E562BA"/>
    <w:rsid w:val="00E620FD"/>
    <w:rsid w:val="00E62BD3"/>
    <w:rsid w:val="00E650EC"/>
    <w:rsid w:val="00E66A1A"/>
    <w:rsid w:val="00E72537"/>
    <w:rsid w:val="00E73E6E"/>
    <w:rsid w:val="00E77668"/>
    <w:rsid w:val="00E813EC"/>
    <w:rsid w:val="00E82D12"/>
    <w:rsid w:val="00E8332D"/>
    <w:rsid w:val="00E849BC"/>
    <w:rsid w:val="00E90947"/>
    <w:rsid w:val="00E90C57"/>
    <w:rsid w:val="00E92FB7"/>
    <w:rsid w:val="00E95B0F"/>
    <w:rsid w:val="00E97A63"/>
    <w:rsid w:val="00E97BEE"/>
    <w:rsid w:val="00E97CCA"/>
    <w:rsid w:val="00EA0E2F"/>
    <w:rsid w:val="00EA30F3"/>
    <w:rsid w:val="00EA332E"/>
    <w:rsid w:val="00EB10B5"/>
    <w:rsid w:val="00EB1365"/>
    <w:rsid w:val="00EB25BE"/>
    <w:rsid w:val="00EB25C8"/>
    <w:rsid w:val="00EB2AC5"/>
    <w:rsid w:val="00EB690C"/>
    <w:rsid w:val="00EC1730"/>
    <w:rsid w:val="00EC39C3"/>
    <w:rsid w:val="00EC606C"/>
    <w:rsid w:val="00ED3A2B"/>
    <w:rsid w:val="00ED4E3D"/>
    <w:rsid w:val="00EE003C"/>
    <w:rsid w:val="00EE0371"/>
    <w:rsid w:val="00EE16A6"/>
    <w:rsid w:val="00EE426A"/>
    <w:rsid w:val="00EE70BA"/>
    <w:rsid w:val="00EE72D5"/>
    <w:rsid w:val="00EF1264"/>
    <w:rsid w:val="00EF1CB4"/>
    <w:rsid w:val="00EF2C07"/>
    <w:rsid w:val="00EF4758"/>
    <w:rsid w:val="00EF528F"/>
    <w:rsid w:val="00EF57F3"/>
    <w:rsid w:val="00EF61F4"/>
    <w:rsid w:val="00F0087A"/>
    <w:rsid w:val="00F01906"/>
    <w:rsid w:val="00F0253D"/>
    <w:rsid w:val="00F02D69"/>
    <w:rsid w:val="00F04400"/>
    <w:rsid w:val="00F07A79"/>
    <w:rsid w:val="00F07C61"/>
    <w:rsid w:val="00F103C0"/>
    <w:rsid w:val="00F14212"/>
    <w:rsid w:val="00F14F36"/>
    <w:rsid w:val="00F17DDA"/>
    <w:rsid w:val="00F22806"/>
    <w:rsid w:val="00F22A08"/>
    <w:rsid w:val="00F23159"/>
    <w:rsid w:val="00F26658"/>
    <w:rsid w:val="00F31C48"/>
    <w:rsid w:val="00F3433B"/>
    <w:rsid w:val="00F35496"/>
    <w:rsid w:val="00F37267"/>
    <w:rsid w:val="00F42186"/>
    <w:rsid w:val="00F4413F"/>
    <w:rsid w:val="00F45D33"/>
    <w:rsid w:val="00F46655"/>
    <w:rsid w:val="00F474C2"/>
    <w:rsid w:val="00F475AF"/>
    <w:rsid w:val="00F50EFE"/>
    <w:rsid w:val="00F5112F"/>
    <w:rsid w:val="00F55624"/>
    <w:rsid w:val="00F56AD6"/>
    <w:rsid w:val="00F65FC9"/>
    <w:rsid w:val="00F66299"/>
    <w:rsid w:val="00F70D7A"/>
    <w:rsid w:val="00F75553"/>
    <w:rsid w:val="00F76F39"/>
    <w:rsid w:val="00F77232"/>
    <w:rsid w:val="00F776D3"/>
    <w:rsid w:val="00F80A86"/>
    <w:rsid w:val="00F825D9"/>
    <w:rsid w:val="00F83E29"/>
    <w:rsid w:val="00F86EE5"/>
    <w:rsid w:val="00F9298D"/>
    <w:rsid w:val="00F94880"/>
    <w:rsid w:val="00FA231F"/>
    <w:rsid w:val="00FA4E8F"/>
    <w:rsid w:val="00FA6DC8"/>
    <w:rsid w:val="00FB1185"/>
    <w:rsid w:val="00FB1B3B"/>
    <w:rsid w:val="00FB2863"/>
    <w:rsid w:val="00FB2B1F"/>
    <w:rsid w:val="00FB5A9F"/>
    <w:rsid w:val="00FC14B3"/>
    <w:rsid w:val="00FD013C"/>
    <w:rsid w:val="00FD15F1"/>
    <w:rsid w:val="00FD1870"/>
    <w:rsid w:val="00FD526B"/>
    <w:rsid w:val="00FD6C3F"/>
    <w:rsid w:val="00FE7D07"/>
    <w:rsid w:val="00FF08A9"/>
    <w:rsid w:val="00FF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1B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jc w:val="both"/>
      <w:outlineLvl w:val="0"/>
    </w:pPr>
    <w:rPr>
      <w:b/>
      <w:bCs/>
    </w:rPr>
  </w:style>
  <w:style w:type="paragraph" w:styleId="Heading2">
    <w:name w:val="heading 2"/>
    <w:basedOn w:val="Normal"/>
    <w:next w:val="Normal"/>
    <w:qFormat/>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outlineLvl w:val="1"/>
    </w:pPr>
    <w:rPr>
      <w:b/>
      <w:bCs/>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jc w:val="both"/>
      <w:outlineLvl w:val="2"/>
    </w:pPr>
    <w:rPr>
      <w:b/>
      <w:bCs/>
    </w:rPr>
  </w:style>
  <w:style w:type="paragraph" w:styleId="Heading4">
    <w:name w:val="heading 4"/>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3"/>
    </w:pPr>
    <w:rPr>
      <w:rFonts w:ascii="Times New Roman TUR" w:hAnsi="Times New Roman TUR" w:cs="Times New Roman TUR"/>
      <w:b/>
      <w:bCs/>
    </w:rPr>
  </w:style>
  <w:style w:type="paragraph" w:styleId="Heading5">
    <w:name w:val="heading 5"/>
    <w:basedOn w:val="Normal"/>
    <w:next w:val="Normal"/>
    <w:qFormat/>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jc w:val="both"/>
      <w:outlineLvl w:val="4"/>
    </w:pPr>
    <w:rPr>
      <w:i/>
      <w:iCs/>
    </w:rPr>
  </w:style>
  <w:style w:type="paragraph" w:styleId="Heading6">
    <w:name w:val="heading 6"/>
    <w:basedOn w:val="Normal"/>
    <w:next w:val="Normal"/>
    <w:qFormat/>
    <w:pPr>
      <w:widowControl w:val="0"/>
      <w:autoSpaceDE w:val="0"/>
      <w:autoSpaceDN w:val="0"/>
      <w:adjustRightInd w:val="0"/>
      <w:jc w:val="both"/>
      <w:outlineLvl w:val="5"/>
    </w:pPr>
    <w:rPr>
      <w:i/>
      <w:iCs/>
    </w:rPr>
  </w:style>
  <w:style w:type="paragraph" w:styleId="Heading7">
    <w:name w:val="heading 7"/>
    <w:basedOn w:val="Normal"/>
    <w:next w:val="Normal"/>
    <w:qFormat/>
    <w:pPr>
      <w:widowControl w:val="0"/>
      <w:autoSpaceDE w:val="0"/>
      <w:autoSpaceDN w:val="0"/>
      <w:adjustRightInd w:val="0"/>
      <w:jc w:val="both"/>
      <w:outlineLvl w:val="6"/>
    </w:pPr>
    <w:rPr>
      <w:b/>
      <w:bCs/>
      <w:i/>
      <w:iCs/>
      <w:sz w:val="28"/>
      <w:szCs w:val="28"/>
    </w:rPr>
  </w:style>
  <w:style w:type="paragraph" w:styleId="Heading8">
    <w:name w:val="heading 8"/>
    <w:basedOn w:val="Normal"/>
    <w:next w:val="Normal"/>
    <w:qFormat/>
    <w:pPr>
      <w:keepNext/>
      <w:autoSpaceDE w:val="0"/>
      <w:autoSpaceDN w:val="0"/>
      <w:adjustRightInd w:val="0"/>
      <w:ind w:firstLine="720"/>
      <w:outlineLvl w:val="7"/>
    </w:pPr>
    <w:rPr>
      <w:rFonts w:ascii="Times New Roman TUR" w:hAnsi="Times New Roman TUR" w:cs="Times New Roman TUR"/>
      <w:b/>
      <w:bCs/>
      <w:i/>
      <w:iCs/>
      <w:sz w:val="28"/>
    </w:rPr>
  </w:style>
  <w:style w:type="paragraph" w:styleId="Heading9">
    <w:name w:val="heading 9"/>
    <w:basedOn w:val="Normal"/>
    <w:next w:val="Normal"/>
    <w:qFormat/>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1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rFonts w:ascii="Arial" w:hAnsi="Arial" w:cs="Arial"/>
      <w:b/>
      <w:bCs/>
      <w:i/>
      <w:iCs/>
      <w:sz w:val="32"/>
      <w:szCs w:val="32"/>
    </w:rPr>
  </w:style>
  <w:style w:type="paragraph" w:styleId="Header">
    <w:name w:val="header"/>
    <w:basedOn w:val="Normal"/>
    <w:pPr>
      <w:widowControl w:val="0"/>
      <w:autoSpaceDE w:val="0"/>
      <w:autoSpaceDN w:val="0"/>
      <w:adjustRightInd w:val="0"/>
    </w:pPr>
  </w:style>
  <w:style w:type="paragraph" w:customStyle="1" w:styleId="BodyTextI1">
    <w:name w:val="Body Text I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pPr>
    <w:rPr>
      <w:b/>
      <w:bCs/>
    </w:rPr>
  </w:style>
  <w:style w:type="paragraph" w:customStyle="1" w:styleId="BodyTextIn">
    <w:name w:val="Body Text In"/>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jc w:val="both"/>
    </w:pPr>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rPr>
  </w:style>
  <w:style w:type="paragraph" w:styleId="Footer">
    <w:name w:val="footer"/>
    <w:basedOn w:val="Normal"/>
    <w:link w:val="FooterChar"/>
    <w:uiPriority w:val="99"/>
    <w:pPr>
      <w:tabs>
        <w:tab w:val="center" w:pos="4320"/>
        <w:tab w:val="right" w:pos="8640"/>
      </w:tabs>
    </w:pPr>
  </w:style>
  <w:style w:type="character" w:styleId="PageNumber">
    <w:name w:val="page numbe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qFormat/>
    <w:rsid w:val="009B517C"/>
    <w:pPr>
      <w:tabs>
        <w:tab w:val="right" w:pos="9810"/>
        <w:tab w:val="right" w:leader="dot" w:pos="1080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styleId="TOCHeading">
    <w:name w:val="TOC Heading"/>
    <w:basedOn w:val="Heading1"/>
    <w:next w:val="Normal"/>
    <w:uiPriority w:val="39"/>
    <w:unhideWhenUsed/>
    <w:qFormat/>
    <w:rsid w:val="00F5112F"/>
    <w:pPr>
      <w:keepNext/>
      <w:keepLines/>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unhideWhenUsed/>
    <w:qFormat/>
    <w:rsid w:val="00F5112F"/>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F5112F"/>
    <w:pPr>
      <w:spacing w:after="100" w:line="276" w:lineRule="auto"/>
      <w:ind w:left="440"/>
    </w:pPr>
    <w:rPr>
      <w:rFonts w:ascii="Calibri" w:hAnsi="Calibri"/>
      <w:sz w:val="22"/>
      <w:szCs w:val="22"/>
    </w:rPr>
  </w:style>
  <w:style w:type="table" w:styleId="TableGrid">
    <w:name w:val="Table Grid"/>
    <w:basedOn w:val="TableNormal"/>
    <w:rsid w:val="00A41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77232"/>
    <w:rPr>
      <w:sz w:val="24"/>
      <w:szCs w:val="24"/>
    </w:rPr>
  </w:style>
  <w:style w:type="paragraph" w:styleId="PlainText">
    <w:name w:val="Plain Text"/>
    <w:basedOn w:val="Normal"/>
    <w:link w:val="PlainTextChar"/>
    <w:uiPriority w:val="99"/>
    <w:unhideWhenUsed/>
    <w:rsid w:val="003331AE"/>
    <w:rPr>
      <w:rFonts w:ascii="Calibri" w:eastAsia="Calibri" w:hAnsi="Calibri" w:cs="Consolas"/>
      <w:sz w:val="22"/>
      <w:szCs w:val="21"/>
    </w:rPr>
  </w:style>
  <w:style w:type="character" w:customStyle="1" w:styleId="PlainTextChar">
    <w:name w:val="Plain Text Char"/>
    <w:link w:val="PlainText"/>
    <w:uiPriority w:val="99"/>
    <w:rsid w:val="003331AE"/>
    <w:rPr>
      <w:rFonts w:ascii="Calibri" w:eastAsia="Calibri" w:hAnsi="Calibri" w:cs="Consolas"/>
      <w:sz w:val="22"/>
      <w:szCs w:val="21"/>
    </w:rPr>
  </w:style>
  <w:style w:type="paragraph" w:styleId="NoSpacing">
    <w:name w:val="No Spacing"/>
    <w:uiPriority w:val="1"/>
    <w:qFormat/>
    <w:rsid w:val="00425A14"/>
    <w:rPr>
      <w:sz w:val="24"/>
      <w:szCs w:val="24"/>
    </w:rPr>
  </w:style>
  <w:style w:type="paragraph" w:styleId="ListParagraph">
    <w:name w:val="List Paragraph"/>
    <w:basedOn w:val="Normal"/>
    <w:uiPriority w:val="34"/>
    <w:qFormat/>
    <w:rsid w:val="00D20EA4"/>
    <w:pPr>
      <w:ind w:left="720"/>
    </w:pPr>
  </w:style>
  <w:style w:type="character" w:styleId="CommentReference">
    <w:name w:val="annotation reference"/>
    <w:basedOn w:val="DefaultParagraphFont"/>
    <w:rsid w:val="00A0539B"/>
    <w:rPr>
      <w:sz w:val="16"/>
      <w:szCs w:val="16"/>
    </w:rPr>
  </w:style>
  <w:style w:type="paragraph" w:styleId="CommentText">
    <w:name w:val="annotation text"/>
    <w:basedOn w:val="Normal"/>
    <w:link w:val="CommentTextChar"/>
    <w:rsid w:val="00A0539B"/>
    <w:rPr>
      <w:sz w:val="20"/>
      <w:szCs w:val="20"/>
    </w:rPr>
  </w:style>
  <w:style w:type="character" w:customStyle="1" w:styleId="CommentTextChar">
    <w:name w:val="Comment Text Char"/>
    <w:basedOn w:val="DefaultParagraphFont"/>
    <w:link w:val="CommentText"/>
    <w:rsid w:val="00A0539B"/>
  </w:style>
  <w:style w:type="paragraph" w:styleId="CommentSubject">
    <w:name w:val="annotation subject"/>
    <w:basedOn w:val="CommentText"/>
    <w:next w:val="CommentText"/>
    <w:link w:val="CommentSubjectChar"/>
    <w:rsid w:val="00A0539B"/>
    <w:rPr>
      <w:b/>
      <w:bCs/>
    </w:rPr>
  </w:style>
  <w:style w:type="character" w:customStyle="1" w:styleId="CommentSubjectChar">
    <w:name w:val="Comment Subject Char"/>
    <w:basedOn w:val="CommentTextChar"/>
    <w:link w:val="CommentSubject"/>
    <w:rsid w:val="00A0539B"/>
    <w:rPr>
      <w:b/>
      <w:bCs/>
    </w:rPr>
  </w:style>
  <w:style w:type="table" w:styleId="GridTable4-Accent4">
    <w:name w:val="Grid Table 4 Accent 4"/>
    <w:basedOn w:val="TableNormal"/>
    <w:uiPriority w:val="49"/>
    <w:rsid w:val="008E41A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2">
    <w:name w:val="Grid Table 1 Light Accent 2"/>
    <w:basedOn w:val="TableNormal"/>
    <w:uiPriority w:val="46"/>
    <w:rsid w:val="008E41A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8E41A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FD6C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xmsonormal">
    <w:name w:val="x_msonormal"/>
    <w:basedOn w:val="Normal"/>
    <w:uiPriority w:val="99"/>
    <w:rsid w:val="00D66AA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58867">
      <w:bodyDiv w:val="1"/>
      <w:marLeft w:val="0"/>
      <w:marRight w:val="0"/>
      <w:marTop w:val="0"/>
      <w:marBottom w:val="0"/>
      <w:divBdr>
        <w:top w:val="none" w:sz="0" w:space="0" w:color="auto"/>
        <w:left w:val="none" w:sz="0" w:space="0" w:color="auto"/>
        <w:bottom w:val="none" w:sz="0" w:space="0" w:color="auto"/>
        <w:right w:val="none" w:sz="0" w:space="0" w:color="auto"/>
      </w:divBdr>
    </w:div>
    <w:div w:id="1218738179">
      <w:bodyDiv w:val="1"/>
      <w:marLeft w:val="0"/>
      <w:marRight w:val="0"/>
      <w:marTop w:val="0"/>
      <w:marBottom w:val="0"/>
      <w:divBdr>
        <w:top w:val="none" w:sz="0" w:space="0" w:color="auto"/>
        <w:left w:val="none" w:sz="0" w:space="0" w:color="auto"/>
        <w:bottom w:val="none" w:sz="0" w:space="0" w:color="auto"/>
        <w:right w:val="none" w:sz="0" w:space="0" w:color="auto"/>
      </w:divBdr>
      <w:divsChild>
        <w:div w:id="680820129">
          <w:marLeft w:val="0"/>
          <w:marRight w:val="0"/>
          <w:marTop w:val="0"/>
          <w:marBottom w:val="0"/>
          <w:divBdr>
            <w:top w:val="none" w:sz="0" w:space="0" w:color="auto"/>
            <w:left w:val="none" w:sz="0" w:space="0" w:color="auto"/>
            <w:bottom w:val="none" w:sz="0" w:space="0" w:color="auto"/>
            <w:right w:val="none" w:sz="0" w:space="0" w:color="auto"/>
          </w:divBdr>
          <w:divsChild>
            <w:div w:id="317226114">
              <w:marLeft w:val="0"/>
              <w:marRight w:val="0"/>
              <w:marTop w:val="0"/>
              <w:marBottom w:val="0"/>
              <w:divBdr>
                <w:top w:val="none" w:sz="0" w:space="0" w:color="auto"/>
                <w:left w:val="none" w:sz="0" w:space="0" w:color="auto"/>
                <w:bottom w:val="none" w:sz="0" w:space="0" w:color="auto"/>
                <w:right w:val="none" w:sz="0" w:space="0" w:color="auto"/>
              </w:divBdr>
              <w:divsChild>
                <w:div w:id="1603487583">
                  <w:marLeft w:val="0"/>
                  <w:marRight w:val="0"/>
                  <w:marTop w:val="0"/>
                  <w:marBottom w:val="0"/>
                  <w:divBdr>
                    <w:top w:val="none" w:sz="0" w:space="0" w:color="auto"/>
                    <w:left w:val="none" w:sz="0" w:space="0" w:color="auto"/>
                    <w:bottom w:val="none" w:sz="0" w:space="0" w:color="auto"/>
                    <w:right w:val="none" w:sz="0" w:space="0" w:color="auto"/>
                  </w:divBdr>
                  <w:divsChild>
                    <w:div w:id="1622493725">
                      <w:marLeft w:val="0"/>
                      <w:marRight w:val="0"/>
                      <w:marTop w:val="0"/>
                      <w:marBottom w:val="0"/>
                      <w:divBdr>
                        <w:top w:val="none" w:sz="0" w:space="0" w:color="auto"/>
                        <w:left w:val="none" w:sz="0" w:space="0" w:color="auto"/>
                        <w:bottom w:val="none" w:sz="0" w:space="0" w:color="auto"/>
                        <w:right w:val="none" w:sz="0" w:space="0" w:color="auto"/>
                      </w:divBdr>
                      <w:divsChild>
                        <w:div w:id="3687287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959402">
      <w:bodyDiv w:val="1"/>
      <w:marLeft w:val="0"/>
      <w:marRight w:val="0"/>
      <w:marTop w:val="0"/>
      <w:marBottom w:val="0"/>
      <w:divBdr>
        <w:top w:val="none" w:sz="0" w:space="0" w:color="auto"/>
        <w:left w:val="none" w:sz="0" w:space="0" w:color="auto"/>
        <w:bottom w:val="none" w:sz="0" w:space="0" w:color="auto"/>
        <w:right w:val="none" w:sz="0" w:space="0" w:color="auto"/>
      </w:divBdr>
    </w:div>
    <w:div w:id="1777092754">
      <w:bodyDiv w:val="1"/>
      <w:marLeft w:val="0"/>
      <w:marRight w:val="0"/>
      <w:marTop w:val="0"/>
      <w:marBottom w:val="0"/>
      <w:divBdr>
        <w:top w:val="none" w:sz="0" w:space="0" w:color="auto"/>
        <w:left w:val="none" w:sz="0" w:space="0" w:color="auto"/>
        <w:bottom w:val="none" w:sz="0" w:space="0" w:color="auto"/>
        <w:right w:val="none" w:sz="0" w:space="0" w:color="auto"/>
      </w:divBdr>
    </w:div>
    <w:div w:id="18515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2FA2A04A7E34EB1B58B0C77AFF5E9" ma:contentTypeVersion="11" ma:contentTypeDescription="Create a new document." ma:contentTypeScope="" ma:versionID="a105f199aff2bc83b048f3c83625dfc5">
  <xsd:schema xmlns:xsd="http://www.w3.org/2001/XMLSchema" xmlns:xs="http://www.w3.org/2001/XMLSchema" xmlns:p="http://schemas.microsoft.com/office/2006/metadata/properties" xmlns:ns3="08f10b1b-6147-45f9-af47-1252be48ac77" xmlns:ns4="24d2c36b-0d9e-4eb0-95d7-f5a8c95e6dcd" targetNamespace="http://schemas.microsoft.com/office/2006/metadata/properties" ma:root="true" ma:fieldsID="2ca7a67a36d78474e541cd884efef98d" ns3:_="" ns4:_="">
    <xsd:import namespace="08f10b1b-6147-45f9-af47-1252be48ac77"/>
    <xsd:import namespace="24d2c36b-0d9e-4eb0-95d7-f5a8c95e6dcd"/>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10b1b-6147-45f9-af47-1252be48a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2c36b-0d9e-4eb0-95d7-f5a8c95e6d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08f10b1b-6147-45f9-af47-1252be48ac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A6ED4-F563-4C28-A781-3BF4E63AE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10b1b-6147-45f9-af47-1252be48ac77"/>
    <ds:schemaRef ds:uri="24d2c36b-0d9e-4eb0-95d7-f5a8c95e6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7CD46-BD86-436B-8DBE-FD4DD0A76669}">
  <ds:schemaRefs>
    <ds:schemaRef ds:uri="http://schemas.openxmlformats.org/officeDocument/2006/bibliography"/>
  </ds:schemaRefs>
</ds:datastoreItem>
</file>

<file path=customXml/itemProps3.xml><?xml version="1.0" encoding="utf-8"?>
<ds:datastoreItem xmlns:ds="http://schemas.openxmlformats.org/officeDocument/2006/customXml" ds:itemID="{717FAC20-C5F3-4C3A-8875-98D5A91BA438}">
  <ds:schemaRefs>
    <ds:schemaRef ds:uri="http://schemas.microsoft.com/office/2006/metadata/properties"/>
    <ds:schemaRef ds:uri="http://schemas.microsoft.com/office/infopath/2007/PartnerControls"/>
    <ds:schemaRef ds:uri="08f10b1b-6147-45f9-af47-1252be48ac77"/>
  </ds:schemaRefs>
</ds:datastoreItem>
</file>

<file path=customXml/itemProps4.xml><?xml version="1.0" encoding="utf-8"?>
<ds:datastoreItem xmlns:ds="http://schemas.openxmlformats.org/officeDocument/2006/customXml" ds:itemID="{FB1339F6-CC6E-47AD-BC65-AB65EBF9C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2023-07-12T15:15:00Z</dcterms:created>
  <dcterms:modified xsi:type="dcterms:W3CDTF">2023-07-16T14:05:00Z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0x01010040C2FA2A04A7E34EB1B58B0C77AFF5E9</vt:lpwstr>
  </property>
</Properties>
</file>