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6ABC" w14:textId="77777777" w:rsidR="00AB27BB" w:rsidRDefault="00000000">
      <w:pPr>
        <w:ind w:left="-720"/>
        <w:rPr>
          <w:b/>
          <w:sz w:val="18"/>
          <w:szCs w:val="18"/>
        </w:rPr>
      </w:pPr>
      <w:r>
        <w:rPr>
          <w:b/>
          <w:sz w:val="18"/>
          <w:szCs w:val="18"/>
        </w:rPr>
        <w:t>Credentials</w:t>
      </w:r>
    </w:p>
    <w:p w14:paraId="617D63CB" w14:textId="77777777" w:rsidR="00AB27BB" w:rsidRDefault="00000000">
      <w:pPr>
        <w:rPr>
          <w:b/>
          <w:sz w:val="18"/>
          <w:szCs w:val="18"/>
        </w:rPr>
      </w:pPr>
      <w:r>
        <w:rPr>
          <w:sz w:val="18"/>
          <w:szCs w:val="18"/>
        </w:rPr>
        <w:t xml:space="preserve">Students log into your </w:t>
      </w:r>
      <w:hyperlink r:id="rId8">
        <w:r w:rsidR="00AB27BB">
          <w:rPr>
            <w:color w:val="0000FF"/>
            <w:sz w:val="18"/>
            <w:szCs w:val="18"/>
            <w:u w:val="single"/>
          </w:rPr>
          <w:t>kaptest.com</w:t>
        </w:r>
      </w:hyperlink>
      <w:r>
        <w:rPr>
          <w:sz w:val="18"/>
          <w:szCs w:val="18"/>
        </w:rPr>
        <w:t xml:space="preserve"> account using your username and password. From there, navigate to your </w:t>
      </w:r>
      <w:r>
        <w:rPr>
          <w:b/>
          <w:sz w:val="18"/>
          <w:szCs w:val="18"/>
        </w:rPr>
        <w:t>Assignments Center.</w:t>
      </w:r>
    </w:p>
    <w:p w14:paraId="226A571D" w14:textId="77777777" w:rsidR="00AB27BB" w:rsidRDefault="00AB27BB">
      <w:pPr>
        <w:rPr>
          <w:sz w:val="18"/>
          <w:szCs w:val="18"/>
        </w:rPr>
      </w:pPr>
    </w:p>
    <w:p w14:paraId="649CAA61" w14:textId="77777777" w:rsidR="00AB27BB" w:rsidRDefault="00000000">
      <w:pPr>
        <w:jc w:val="center"/>
        <w:rPr>
          <w:b/>
          <w:sz w:val="18"/>
          <w:szCs w:val="18"/>
        </w:rPr>
      </w:pPr>
      <w:r>
        <w:rPr>
          <w:b/>
          <w:sz w:val="18"/>
          <w:szCs w:val="18"/>
          <w:u w:val="single"/>
        </w:rPr>
        <w:t>Kaplan Medical Exam Tutorial</w:t>
      </w:r>
    </w:p>
    <w:p w14:paraId="694149F1" w14:textId="77777777" w:rsidR="00AB27BB" w:rsidRDefault="00000000">
      <w:pPr>
        <w:ind w:left="-720"/>
        <w:rPr>
          <w:b/>
          <w:sz w:val="18"/>
          <w:szCs w:val="18"/>
        </w:rPr>
      </w:pPr>
      <w:r>
        <w:rPr>
          <w:b/>
          <w:sz w:val="18"/>
          <w:szCs w:val="18"/>
        </w:rPr>
        <w:t>Starting the Exam:</w:t>
      </w:r>
    </w:p>
    <w:p w14:paraId="08BE8250" w14:textId="77777777" w:rsidR="00AB27BB" w:rsidRDefault="00000000">
      <w:pPr>
        <w:ind w:left="-720"/>
        <w:rPr>
          <w:b/>
          <w:sz w:val="18"/>
          <w:szCs w:val="18"/>
        </w:rPr>
      </w:pPr>
      <w:r>
        <w:rPr>
          <w:b/>
          <w:sz w:val="18"/>
          <w:szCs w:val="18"/>
        </w:rPr>
        <w:tab/>
        <w:t>Chrome Incognito preferred browser</w:t>
      </w:r>
    </w:p>
    <w:p w14:paraId="0F99EFC9" w14:textId="77777777" w:rsidR="00AB27BB" w:rsidRDefault="00000000">
      <w:pPr>
        <w:rPr>
          <w:sz w:val="18"/>
          <w:szCs w:val="18"/>
        </w:rPr>
      </w:pPr>
      <w:r>
        <w:rPr>
          <w:sz w:val="18"/>
          <w:szCs w:val="18"/>
        </w:rPr>
        <w:t>Go to Kaptest.com</w:t>
      </w:r>
    </w:p>
    <w:p w14:paraId="1F90B8C1" w14:textId="77777777" w:rsidR="00AB27BB" w:rsidRDefault="00000000">
      <w:pPr>
        <w:rPr>
          <w:sz w:val="18"/>
          <w:szCs w:val="18"/>
        </w:rPr>
      </w:pPr>
      <w:r>
        <w:rPr>
          <w:sz w:val="18"/>
          <w:szCs w:val="18"/>
        </w:rPr>
        <w:t>Log in with your credentials</w:t>
      </w:r>
    </w:p>
    <w:p w14:paraId="1A05FC01" w14:textId="6A9D9256" w:rsidR="00FB4A76" w:rsidRDefault="00CA6831">
      <w:pPr>
        <w:rPr>
          <w:sz w:val="18"/>
          <w:szCs w:val="18"/>
        </w:rPr>
      </w:pPr>
      <w:r>
        <w:rPr>
          <w:sz w:val="18"/>
          <w:szCs w:val="18"/>
        </w:rPr>
        <w:t xml:space="preserve">Navigate to </w:t>
      </w:r>
      <w:r w:rsidRPr="004C7EDC">
        <w:rPr>
          <w:b/>
          <w:bCs/>
          <w:sz w:val="18"/>
          <w:szCs w:val="18"/>
        </w:rPr>
        <w:t xml:space="preserve">the </w:t>
      </w:r>
      <w:r w:rsidR="004C7EDC" w:rsidRPr="004C7EDC">
        <w:rPr>
          <w:b/>
          <w:bCs/>
          <w:sz w:val="18"/>
          <w:szCs w:val="18"/>
        </w:rPr>
        <w:t xml:space="preserve">Level 1 resource &gt;&gt; </w:t>
      </w:r>
      <w:r w:rsidR="00FB4A76" w:rsidRPr="004C7EDC">
        <w:rPr>
          <w:b/>
          <w:bCs/>
          <w:sz w:val="18"/>
          <w:szCs w:val="18"/>
        </w:rPr>
        <w:t>Assignment</w:t>
      </w:r>
      <w:r w:rsidR="00FB4A76" w:rsidRPr="00F73896">
        <w:rPr>
          <w:b/>
          <w:bCs/>
          <w:sz w:val="18"/>
          <w:szCs w:val="18"/>
        </w:rPr>
        <w:t xml:space="preserve"> Center &gt;&gt; Available Assignments</w:t>
      </w:r>
    </w:p>
    <w:p w14:paraId="0E0C8993" w14:textId="77777777" w:rsidR="00AB27BB" w:rsidRPr="00350DA3" w:rsidRDefault="00000000">
      <w:pPr>
        <w:rPr>
          <w:b/>
          <w:bCs/>
          <w:sz w:val="18"/>
          <w:szCs w:val="18"/>
        </w:rPr>
      </w:pPr>
      <w:r w:rsidRPr="00785B86">
        <w:rPr>
          <w:b/>
          <w:bCs/>
          <w:sz w:val="18"/>
          <w:szCs w:val="18"/>
        </w:rPr>
        <w:t>Click the plus sign to reveal the purple START button.</w:t>
      </w:r>
      <w:r w:rsidRPr="00350DA3">
        <w:rPr>
          <w:b/>
          <w:bCs/>
          <w:sz w:val="18"/>
          <w:szCs w:val="18"/>
        </w:rPr>
        <w:t xml:space="preserve"> </w:t>
      </w:r>
    </w:p>
    <w:p w14:paraId="12068E7E" w14:textId="77777777" w:rsidR="00AB27BB" w:rsidRDefault="00000000">
      <w:pPr>
        <w:rPr>
          <w:sz w:val="18"/>
          <w:szCs w:val="18"/>
        </w:rPr>
      </w:pPr>
      <w:r>
        <w:rPr>
          <w:sz w:val="18"/>
          <w:szCs w:val="18"/>
        </w:rPr>
        <w:t xml:space="preserve">Click the purple START button, and enter the password provided to begin your simulated exam. </w:t>
      </w:r>
    </w:p>
    <w:p w14:paraId="20953332" w14:textId="77777777" w:rsidR="00AB27BB" w:rsidRDefault="00AB27BB">
      <w:pPr>
        <w:rPr>
          <w:sz w:val="18"/>
          <w:szCs w:val="18"/>
        </w:rPr>
      </w:pPr>
    </w:p>
    <w:p w14:paraId="16D9BA37" w14:textId="77777777" w:rsidR="00AB27BB" w:rsidRDefault="00000000">
      <w:pPr>
        <w:jc w:val="center"/>
        <w:rPr>
          <w:sz w:val="18"/>
          <w:szCs w:val="18"/>
        </w:rPr>
      </w:pPr>
      <w:r>
        <w:rPr>
          <w:noProof/>
          <w:sz w:val="18"/>
          <w:szCs w:val="18"/>
        </w:rPr>
        <w:drawing>
          <wp:inline distT="114300" distB="114300" distL="114300" distR="114300" wp14:anchorId="41260925" wp14:editId="6B39B90A">
            <wp:extent cx="2671763" cy="1155357"/>
            <wp:effectExtent l="25400" t="25400" r="25400" b="254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671763" cy="1155357"/>
                    </a:xfrm>
                    <a:prstGeom prst="rect">
                      <a:avLst/>
                    </a:prstGeom>
                    <a:ln w="25400">
                      <a:solidFill>
                        <a:srgbClr val="000000"/>
                      </a:solidFill>
                      <a:prstDash val="solid"/>
                    </a:ln>
                  </pic:spPr>
                </pic:pic>
              </a:graphicData>
            </a:graphic>
          </wp:inline>
        </w:drawing>
      </w:r>
    </w:p>
    <w:p w14:paraId="39C99A89" w14:textId="77777777" w:rsidR="00AB27BB" w:rsidRDefault="00000000">
      <w:pPr>
        <w:jc w:val="center"/>
        <w:rPr>
          <w:sz w:val="18"/>
          <w:szCs w:val="18"/>
        </w:rPr>
      </w:pPr>
      <w:r>
        <w:rPr>
          <w:noProof/>
          <w:sz w:val="18"/>
          <w:szCs w:val="18"/>
        </w:rPr>
        <w:drawing>
          <wp:inline distT="114300" distB="114300" distL="114300" distR="114300" wp14:anchorId="207CA45A" wp14:editId="68B9E3F0">
            <wp:extent cx="2138363" cy="128132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138363" cy="1281320"/>
                    </a:xfrm>
                    <a:prstGeom prst="rect">
                      <a:avLst/>
                    </a:prstGeom>
                    <a:ln/>
                  </pic:spPr>
                </pic:pic>
              </a:graphicData>
            </a:graphic>
          </wp:inline>
        </w:drawing>
      </w:r>
    </w:p>
    <w:p w14:paraId="063A4959" w14:textId="77777777" w:rsidR="00AB27BB" w:rsidRDefault="00000000">
      <w:pPr>
        <w:rPr>
          <w:sz w:val="18"/>
          <w:szCs w:val="18"/>
        </w:rPr>
      </w:pPr>
      <w:r>
        <w:pict w14:anchorId="3E6A66D3">
          <v:rect id="_x0000_i1025" style="width:0;height:1.5pt" o:hralign="center" o:hrstd="t" o:hr="t" fillcolor="#a0a0a0" stroked="f"/>
        </w:pict>
      </w:r>
    </w:p>
    <w:p w14:paraId="051C8B11" w14:textId="77777777" w:rsidR="00AB27BB" w:rsidRDefault="00AB27BB">
      <w:pPr>
        <w:rPr>
          <w:sz w:val="18"/>
          <w:szCs w:val="18"/>
        </w:rPr>
      </w:pPr>
    </w:p>
    <w:p w14:paraId="330FB357" w14:textId="77777777" w:rsidR="00AB27BB" w:rsidRDefault="00000000">
      <w:pPr>
        <w:ind w:left="-720"/>
        <w:rPr>
          <w:b/>
          <w:sz w:val="18"/>
          <w:szCs w:val="18"/>
        </w:rPr>
      </w:pPr>
      <w:r>
        <w:rPr>
          <w:b/>
          <w:sz w:val="18"/>
          <w:szCs w:val="18"/>
        </w:rPr>
        <w:t>Testing Environment:</w:t>
      </w:r>
    </w:p>
    <w:p w14:paraId="7C5FD1DD" w14:textId="77777777" w:rsidR="00AB27BB" w:rsidRDefault="00000000">
      <w:pPr>
        <w:rPr>
          <w:sz w:val="18"/>
          <w:szCs w:val="18"/>
        </w:rPr>
      </w:pPr>
      <w:r>
        <w:rPr>
          <w:i/>
          <w:sz w:val="18"/>
          <w:szCs w:val="18"/>
        </w:rPr>
        <w:t xml:space="preserve">Your institution has set up specific parameters for this exam. Please refer all related questions (proctoring, sign-in/sign-out, etc.) to your institution. </w:t>
      </w:r>
    </w:p>
    <w:p w14:paraId="03031382" w14:textId="77777777" w:rsidR="00AB27BB" w:rsidRDefault="00000000">
      <w:pPr>
        <w:rPr>
          <w:sz w:val="18"/>
          <w:szCs w:val="18"/>
        </w:rPr>
      </w:pPr>
      <w:r>
        <w:rPr>
          <w:sz w:val="18"/>
          <w:szCs w:val="18"/>
        </w:rPr>
        <w:t>You have 1 hour to complete each block of the exam.</w:t>
      </w:r>
    </w:p>
    <w:p w14:paraId="28101E65" w14:textId="77777777" w:rsidR="00AB27BB" w:rsidRDefault="00000000">
      <w:pPr>
        <w:rPr>
          <w:sz w:val="18"/>
          <w:szCs w:val="18"/>
        </w:rPr>
      </w:pPr>
      <w:r>
        <w:rPr>
          <w:sz w:val="18"/>
          <w:szCs w:val="18"/>
        </w:rPr>
        <w:t>Your exam has a running break time that can be seen after you end your block.</w:t>
      </w:r>
    </w:p>
    <w:p w14:paraId="0D6ADD11" w14:textId="77777777" w:rsidR="00AB27BB" w:rsidRDefault="00000000">
      <w:pPr>
        <w:rPr>
          <w:sz w:val="18"/>
          <w:szCs w:val="18"/>
        </w:rPr>
      </w:pPr>
      <w:r>
        <w:pict w14:anchorId="12F77111">
          <v:rect id="_x0000_i1026" style="width:0;height:1.5pt" o:hralign="center" o:hrstd="t" o:hr="t" fillcolor="#a0a0a0" stroked="f"/>
        </w:pict>
      </w:r>
    </w:p>
    <w:p w14:paraId="57AF8D85" w14:textId="77777777" w:rsidR="00AB27BB" w:rsidRDefault="00AB27BB">
      <w:pPr>
        <w:rPr>
          <w:sz w:val="18"/>
          <w:szCs w:val="18"/>
        </w:rPr>
      </w:pPr>
    </w:p>
    <w:p w14:paraId="04D517F0" w14:textId="77777777" w:rsidR="00AB27BB" w:rsidRDefault="00000000">
      <w:pPr>
        <w:ind w:left="-720"/>
        <w:rPr>
          <w:b/>
          <w:sz w:val="18"/>
          <w:szCs w:val="18"/>
        </w:rPr>
      </w:pPr>
      <w:r>
        <w:rPr>
          <w:b/>
          <w:sz w:val="18"/>
          <w:szCs w:val="18"/>
        </w:rPr>
        <w:t>Troubleshooting The Exam:</w:t>
      </w:r>
    </w:p>
    <w:p w14:paraId="7E0405E2" w14:textId="77777777" w:rsidR="00AB27BB" w:rsidRDefault="00000000">
      <w:pPr>
        <w:rPr>
          <w:sz w:val="18"/>
          <w:szCs w:val="18"/>
        </w:rPr>
      </w:pPr>
      <w:r>
        <w:rPr>
          <w:sz w:val="18"/>
          <w:szCs w:val="18"/>
        </w:rPr>
        <w:t xml:space="preserve">If at any time during your exam, you lose connection or it malfunctions, your responses will be </w:t>
      </w:r>
      <w:proofErr w:type="gramStart"/>
      <w:r>
        <w:rPr>
          <w:sz w:val="18"/>
          <w:szCs w:val="18"/>
        </w:rPr>
        <w:t>preserved</w:t>
      </w:r>
      <w:proofErr w:type="gramEnd"/>
      <w:r>
        <w:rPr>
          <w:sz w:val="18"/>
          <w:szCs w:val="18"/>
        </w:rPr>
        <w:t xml:space="preserve"> and the test clock will be suspended. To resume an Exam:</w:t>
      </w:r>
    </w:p>
    <w:p w14:paraId="7B62BC0A" w14:textId="77777777" w:rsidR="00AB27BB" w:rsidRDefault="00000000">
      <w:pPr>
        <w:numPr>
          <w:ilvl w:val="0"/>
          <w:numId w:val="2"/>
        </w:numPr>
        <w:rPr>
          <w:sz w:val="18"/>
          <w:szCs w:val="18"/>
        </w:rPr>
      </w:pPr>
      <w:r>
        <w:rPr>
          <w:sz w:val="18"/>
          <w:szCs w:val="18"/>
        </w:rPr>
        <w:t>Close the browser</w:t>
      </w:r>
    </w:p>
    <w:p w14:paraId="15D4BF1A" w14:textId="77777777" w:rsidR="00AB27BB" w:rsidRDefault="00000000">
      <w:pPr>
        <w:numPr>
          <w:ilvl w:val="0"/>
          <w:numId w:val="2"/>
        </w:numPr>
        <w:rPr>
          <w:sz w:val="18"/>
          <w:szCs w:val="18"/>
        </w:rPr>
      </w:pPr>
      <w:r>
        <w:rPr>
          <w:sz w:val="18"/>
          <w:szCs w:val="18"/>
        </w:rPr>
        <w:t>Re-establish the internet connection (if needed)</w:t>
      </w:r>
    </w:p>
    <w:p w14:paraId="1DB3F87A" w14:textId="77777777" w:rsidR="00AB27BB" w:rsidRDefault="00000000">
      <w:pPr>
        <w:numPr>
          <w:ilvl w:val="0"/>
          <w:numId w:val="2"/>
        </w:numPr>
        <w:rPr>
          <w:sz w:val="18"/>
          <w:szCs w:val="18"/>
        </w:rPr>
      </w:pPr>
      <w:r>
        <w:rPr>
          <w:sz w:val="18"/>
          <w:szCs w:val="18"/>
        </w:rPr>
        <w:t>Open your web browser and go to kaptest.com</w:t>
      </w:r>
    </w:p>
    <w:p w14:paraId="1C50245C" w14:textId="77777777" w:rsidR="00AB27BB" w:rsidRDefault="00000000">
      <w:pPr>
        <w:numPr>
          <w:ilvl w:val="0"/>
          <w:numId w:val="2"/>
        </w:numPr>
        <w:rPr>
          <w:sz w:val="18"/>
          <w:szCs w:val="18"/>
        </w:rPr>
      </w:pPr>
      <w:r>
        <w:rPr>
          <w:sz w:val="18"/>
          <w:szCs w:val="18"/>
        </w:rPr>
        <w:t xml:space="preserve">Log in </w:t>
      </w:r>
    </w:p>
    <w:p w14:paraId="498F8E33" w14:textId="77777777" w:rsidR="00AB27BB" w:rsidRDefault="00000000">
      <w:pPr>
        <w:numPr>
          <w:ilvl w:val="0"/>
          <w:numId w:val="2"/>
        </w:numPr>
        <w:rPr>
          <w:sz w:val="18"/>
          <w:szCs w:val="18"/>
        </w:rPr>
      </w:pPr>
      <w:r>
        <w:rPr>
          <w:sz w:val="18"/>
          <w:szCs w:val="18"/>
        </w:rPr>
        <w:t xml:space="preserve">Go to your Exam and click RESUME </w:t>
      </w:r>
    </w:p>
    <w:p w14:paraId="234F1DE2" w14:textId="77777777" w:rsidR="00AB27BB" w:rsidRDefault="00000000">
      <w:pPr>
        <w:rPr>
          <w:sz w:val="18"/>
          <w:szCs w:val="18"/>
        </w:rPr>
      </w:pPr>
      <w:r>
        <w:rPr>
          <w:sz w:val="18"/>
          <w:szCs w:val="18"/>
        </w:rPr>
        <w:t>You will be taken to the question that was being answered when the connection was lost.</w:t>
      </w:r>
    </w:p>
    <w:p w14:paraId="2D3A3B66" w14:textId="77777777" w:rsidR="00AB27BB" w:rsidRDefault="00AB27BB">
      <w:pPr>
        <w:widowControl w:val="0"/>
        <w:spacing w:before="23" w:line="240" w:lineRule="auto"/>
        <w:ind w:left="-720"/>
        <w:rPr>
          <w:b/>
          <w:sz w:val="18"/>
          <w:szCs w:val="18"/>
        </w:rPr>
      </w:pPr>
    </w:p>
    <w:p w14:paraId="2E0578CB" w14:textId="77777777" w:rsidR="00AB27BB" w:rsidRDefault="00000000">
      <w:pPr>
        <w:widowControl w:val="0"/>
        <w:spacing w:before="23" w:line="240" w:lineRule="auto"/>
        <w:ind w:left="-720"/>
        <w:rPr>
          <w:b/>
          <w:sz w:val="18"/>
          <w:szCs w:val="18"/>
        </w:rPr>
      </w:pPr>
      <w:r>
        <w:rPr>
          <w:b/>
          <w:sz w:val="18"/>
          <w:szCs w:val="18"/>
        </w:rPr>
        <w:t>Support</w:t>
      </w:r>
    </w:p>
    <w:p w14:paraId="22F7DB31" w14:textId="77777777" w:rsidR="00AB27BB" w:rsidRDefault="00000000">
      <w:pPr>
        <w:widowControl w:val="0"/>
        <w:numPr>
          <w:ilvl w:val="0"/>
          <w:numId w:val="1"/>
        </w:numPr>
        <w:spacing w:before="23" w:line="240" w:lineRule="auto"/>
        <w:rPr>
          <w:sz w:val="18"/>
          <w:szCs w:val="18"/>
        </w:rPr>
      </w:pPr>
      <w:r>
        <w:rPr>
          <w:sz w:val="18"/>
          <w:szCs w:val="18"/>
        </w:rPr>
        <w:t>Any concerns or questions, please discuss them with your proctor</w:t>
      </w:r>
    </w:p>
    <w:p w14:paraId="19A0994E" w14:textId="77777777" w:rsidR="00AB27BB" w:rsidRDefault="00AB27BB">
      <w:pPr>
        <w:widowControl w:val="0"/>
        <w:spacing w:before="23" w:line="240" w:lineRule="auto"/>
      </w:pPr>
    </w:p>
    <w:sectPr w:rsidR="00AB27BB">
      <w:headerReference w:type="default" r:id="rId11"/>
      <w:footerReference w:type="default" r:id="rId12"/>
      <w:headerReference w:type="first" r:id="rId13"/>
      <w:footerReference w:type="first" r:id="rId14"/>
      <w:pgSz w:w="12240" w:h="15840"/>
      <w:pgMar w:top="1440" w:right="1440" w:bottom="1440"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950A" w14:textId="77777777" w:rsidR="00E25B62" w:rsidRDefault="00E25B62">
      <w:pPr>
        <w:spacing w:line="240" w:lineRule="auto"/>
      </w:pPr>
      <w:r>
        <w:separator/>
      </w:r>
    </w:p>
  </w:endnote>
  <w:endnote w:type="continuationSeparator" w:id="0">
    <w:p w14:paraId="62A75A60" w14:textId="77777777" w:rsidR="00E25B62" w:rsidRDefault="00E25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34BF" w14:textId="77777777" w:rsidR="00AB27BB" w:rsidRDefault="00000000">
    <w:pPr>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94AD" w14:textId="77777777" w:rsidR="00AB27BB" w:rsidRDefault="00000000">
    <w:pPr>
      <w:jc w:val="right"/>
    </w:pPr>
    <w:r>
      <w:fldChar w:fldCharType="begin"/>
    </w:r>
    <w:r>
      <w:instrText>PAGE</w:instrText>
    </w:r>
    <w:r>
      <w:fldChar w:fldCharType="separate"/>
    </w:r>
    <w:r w:rsidR="002569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FB1D" w14:textId="77777777" w:rsidR="00E25B62" w:rsidRDefault="00E25B62">
      <w:pPr>
        <w:spacing w:line="240" w:lineRule="auto"/>
      </w:pPr>
      <w:r>
        <w:separator/>
      </w:r>
    </w:p>
  </w:footnote>
  <w:footnote w:type="continuationSeparator" w:id="0">
    <w:p w14:paraId="7F785CAF" w14:textId="77777777" w:rsidR="00E25B62" w:rsidRDefault="00E25B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EC3" w14:textId="77777777" w:rsidR="00AB27BB" w:rsidRDefault="00AB27BB">
    <w:pPr>
      <w:ind w:left="-720" w:right="4320"/>
      <w:jc w:val="right"/>
      <w:rPr>
        <w:sz w:val="28"/>
        <w:szCs w:val="28"/>
        <w:u w:val="single"/>
      </w:rPr>
    </w:pPr>
  </w:p>
  <w:p w14:paraId="1BE87054" w14:textId="77777777" w:rsidR="00AB27BB" w:rsidRDefault="00AB27BB">
    <w:pPr>
      <w:spacing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E103" w14:textId="77777777" w:rsidR="00AB27BB" w:rsidRDefault="00000000">
    <w:pPr>
      <w:ind w:left="-720" w:right="3600"/>
      <w:rPr>
        <w:i/>
        <w:sz w:val="16"/>
        <w:szCs w:val="16"/>
      </w:rPr>
    </w:pPr>
    <w:r>
      <w:rPr>
        <w:i/>
        <w:sz w:val="16"/>
        <w:szCs w:val="16"/>
      </w:rPr>
      <w:t xml:space="preserve">Stanley Kaplan founded Kaplan in 1938 </w:t>
    </w:r>
    <w:proofErr w:type="gramStart"/>
    <w:r>
      <w:rPr>
        <w:i/>
        <w:sz w:val="16"/>
        <w:szCs w:val="16"/>
      </w:rPr>
      <w:t>as a way to</w:t>
    </w:r>
    <w:proofErr w:type="gramEnd"/>
    <w:r>
      <w:rPr>
        <w:i/>
        <w:sz w:val="16"/>
        <w:szCs w:val="16"/>
      </w:rPr>
      <w:t xml:space="preserve"> support students on their journey to becoming physicians. All of us at Kaplan Medical are honored to carry on that tradition. The exam you are about to take is intended to create the most test-like experience possible. Best of luck!</w:t>
    </w:r>
    <w:r>
      <w:rPr>
        <w:noProof/>
      </w:rPr>
      <w:drawing>
        <wp:anchor distT="114300" distB="114300" distL="114300" distR="114300" simplePos="0" relativeHeight="251658240" behindDoc="0" locked="0" layoutInCell="1" hidden="0" allowOverlap="1" wp14:anchorId="1E0EC9C9" wp14:editId="385FD71F">
          <wp:simplePos x="0" y="0"/>
          <wp:positionH relativeFrom="column">
            <wp:posOffset>5286375</wp:posOffset>
          </wp:positionH>
          <wp:positionV relativeFrom="paragraph">
            <wp:posOffset>19052</wp:posOffset>
          </wp:positionV>
          <wp:extent cx="1078452" cy="399427"/>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8452" cy="399427"/>
                  </a:xfrm>
                  <a:prstGeom prst="rect">
                    <a:avLst/>
                  </a:prstGeom>
                  <a:ln/>
                </pic:spPr>
              </pic:pic>
            </a:graphicData>
          </a:graphic>
        </wp:anchor>
      </w:drawing>
    </w:r>
  </w:p>
  <w:p w14:paraId="149CE657" w14:textId="77777777" w:rsidR="00AB27BB" w:rsidRDefault="00000000">
    <w:pPr>
      <w:spacing w:before="200" w:line="240" w:lineRule="auto"/>
      <w:ind w:left="-720" w:right="4320"/>
      <w:jc w:val="right"/>
      <w:rPr>
        <w:sz w:val="16"/>
        <w:szCs w:val="16"/>
      </w:rPr>
    </w:pPr>
    <w:r>
      <w:rPr>
        <w:i/>
        <w:sz w:val="16"/>
        <w:szCs w:val="16"/>
      </w:rPr>
      <w:t>-The Kaplan Medical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E2"/>
    <w:multiLevelType w:val="multilevel"/>
    <w:tmpl w:val="846A5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17338A"/>
    <w:multiLevelType w:val="multilevel"/>
    <w:tmpl w:val="E1B2F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1631764">
    <w:abstractNumId w:val="0"/>
  </w:num>
  <w:num w:numId="2" w16cid:durableId="50439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BB"/>
    <w:rsid w:val="000E61E5"/>
    <w:rsid w:val="001B1674"/>
    <w:rsid w:val="001D15ED"/>
    <w:rsid w:val="00256947"/>
    <w:rsid w:val="00276B99"/>
    <w:rsid w:val="00350DA3"/>
    <w:rsid w:val="004C7EDC"/>
    <w:rsid w:val="00537853"/>
    <w:rsid w:val="007772BE"/>
    <w:rsid w:val="00785B86"/>
    <w:rsid w:val="009440B1"/>
    <w:rsid w:val="00A02A50"/>
    <w:rsid w:val="00AB27BB"/>
    <w:rsid w:val="00C8299B"/>
    <w:rsid w:val="00CA6831"/>
    <w:rsid w:val="00D32799"/>
    <w:rsid w:val="00E25B62"/>
    <w:rsid w:val="00F73896"/>
    <w:rsid w:val="00FA6B39"/>
    <w:rsid w:val="00FB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E7122"/>
  <w15:docId w15:val="{C356AE79-7F0B-4BFF-952D-1FCC3AEA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94B3B"/>
    <w:rPr>
      <w:color w:val="0000FF" w:themeColor="hyperlink"/>
      <w:u w:val="single"/>
    </w:rPr>
  </w:style>
  <w:style w:type="character" w:styleId="UnresolvedMention">
    <w:name w:val="Unresolved Mention"/>
    <w:basedOn w:val="DefaultParagraphFont"/>
    <w:uiPriority w:val="99"/>
    <w:semiHidden/>
    <w:unhideWhenUsed/>
    <w:rsid w:val="0089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apte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sojbncPfpbf5JQIgb4Ajq8URA==">CgMxLjA4AHIhMTJQckVFdzJ0R1lxOEpNQzVjMzRiai1KWEo3MlJlQUZa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Martinez Restrepo</dc:creator>
  <cp:lastModifiedBy>Silvia Martinez Restrepo</cp:lastModifiedBy>
  <cp:revision>9</cp:revision>
  <dcterms:created xsi:type="dcterms:W3CDTF">2025-04-28T19:48:00Z</dcterms:created>
  <dcterms:modified xsi:type="dcterms:W3CDTF">2025-12-11T21:12:00Z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c4eca8098eec3e4b9f524f16a0ffa622c3560d37327d5f79a298a85ad28b2d32</vt:lpwstr>
  </property>
</Properties>
</file>