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1AE2" w14:textId="7FA18778"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Calibri" w:eastAsia="Times New Roman" w:hAnsi="Calibri" w:cs="Calibri"/>
        </w:rPr>
        <w:t xml:space="preserve">June </w:t>
      </w:r>
      <w:r w:rsidR="003E2237">
        <w:rPr>
          <w:rFonts w:ascii="Calibri" w:eastAsia="Times New Roman" w:hAnsi="Calibri" w:cs="Calibri"/>
        </w:rPr>
        <w:t>4</w:t>
      </w:r>
      <w:r w:rsidR="003E2237" w:rsidRPr="003E2237">
        <w:rPr>
          <w:rFonts w:ascii="Calibri" w:eastAsia="Times New Roman" w:hAnsi="Calibri" w:cs="Calibri"/>
          <w:vertAlign w:val="superscript"/>
        </w:rPr>
        <w:t>th</w:t>
      </w:r>
      <w:r w:rsidR="003E2237">
        <w:rPr>
          <w:rFonts w:ascii="Calibri" w:eastAsia="Times New Roman" w:hAnsi="Calibri" w:cs="Calibri"/>
        </w:rPr>
        <w:t>, 2024</w:t>
      </w:r>
    </w:p>
    <w:p w14:paraId="13EA0946" w14:textId="3C216965" w:rsidR="00F321DB" w:rsidRPr="00F321DB" w:rsidRDefault="00F321DB" w:rsidP="00F321DB">
      <w:pPr>
        <w:spacing w:before="100" w:beforeAutospacing="1" w:after="100" w:afterAutospacing="1"/>
        <w:rPr>
          <w:rFonts w:ascii="Times New Roman" w:eastAsia="Times New Roman" w:hAnsi="Times New Roman" w:cs="Times New Roman"/>
          <w:b/>
          <w:bCs/>
        </w:rPr>
      </w:pPr>
      <w:r w:rsidRPr="00F321DB">
        <w:rPr>
          <w:rFonts w:ascii="Calibri" w:eastAsia="Times New Roman" w:hAnsi="Calibri" w:cs="Calibri"/>
          <w:b/>
          <w:bCs/>
        </w:rPr>
        <w:t>Greetings Class of 202</w:t>
      </w:r>
      <w:r w:rsidR="003E2237">
        <w:rPr>
          <w:rFonts w:ascii="Calibri" w:eastAsia="Times New Roman" w:hAnsi="Calibri" w:cs="Calibri"/>
          <w:b/>
          <w:bCs/>
        </w:rPr>
        <w:t>8</w:t>
      </w:r>
      <w:r>
        <w:rPr>
          <w:rFonts w:ascii="Calibri" w:eastAsia="Times New Roman" w:hAnsi="Calibri" w:cs="Calibri"/>
          <w:b/>
          <w:bCs/>
        </w:rPr>
        <w:t>,</w:t>
      </w:r>
    </w:p>
    <w:p w14:paraId="6A3F0568" w14:textId="77777777" w:rsidR="00693FB0" w:rsidRDefault="00F321DB" w:rsidP="00F321DB">
      <w:pPr>
        <w:spacing w:before="100" w:beforeAutospacing="1" w:after="100" w:afterAutospacing="1"/>
        <w:rPr>
          <w:rFonts w:ascii="Calibri" w:eastAsia="Times New Roman" w:hAnsi="Calibri" w:cs="Calibri"/>
        </w:rPr>
      </w:pPr>
      <w:r w:rsidRPr="00F321DB">
        <w:rPr>
          <w:rFonts w:ascii="Calibri" w:eastAsia="Times New Roman" w:hAnsi="Calibri" w:cs="Calibri"/>
        </w:rPr>
        <w:t>As the Director of Clinical Education</w:t>
      </w:r>
      <w:r>
        <w:rPr>
          <w:rFonts w:ascii="Calibri" w:eastAsia="Times New Roman" w:hAnsi="Calibri" w:cs="Calibri"/>
        </w:rPr>
        <w:t xml:space="preserve"> and co-course director of Clinical Skills, </w:t>
      </w:r>
      <w:r w:rsidRPr="00F321DB">
        <w:rPr>
          <w:rFonts w:ascii="Calibri" w:eastAsia="Times New Roman" w:hAnsi="Calibri" w:cs="Calibri"/>
        </w:rPr>
        <w:t xml:space="preserve">I would like to personally welcome you to CUSOM! </w:t>
      </w:r>
    </w:p>
    <w:p w14:paraId="7C8EE263" w14:textId="587D55EB" w:rsidR="00F321DB" w:rsidRDefault="00F321DB" w:rsidP="00F321DB">
      <w:pPr>
        <w:spacing w:before="100" w:beforeAutospacing="1" w:after="100" w:afterAutospacing="1"/>
        <w:rPr>
          <w:rFonts w:ascii="Calibri" w:eastAsia="Times New Roman" w:hAnsi="Calibri" w:cs="Calibri"/>
        </w:rPr>
      </w:pPr>
      <w:r>
        <w:rPr>
          <w:rFonts w:ascii="Calibri" w:eastAsia="Times New Roman" w:hAnsi="Calibri" w:cs="Calibri"/>
        </w:rPr>
        <w:t xml:space="preserve">Clinical Skills will begin with a 2-year didactic course in which you will learn the foundational principles and </w:t>
      </w:r>
      <w:r w:rsidRPr="00F321DB">
        <w:rPr>
          <w:rFonts w:ascii="Calibri" w:eastAsia="Times New Roman" w:hAnsi="Calibri" w:cs="Calibri"/>
        </w:rPr>
        <w:t xml:space="preserve">practical skills </w:t>
      </w:r>
      <w:r>
        <w:rPr>
          <w:rFonts w:ascii="Calibri" w:eastAsia="Times New Roman" w:hAnsi="Calibri" w:cs="Calibri"/>
        </w:rPr>
        <w:t xml:space="preserve">necessary </w:t>
      </w:r>
      <w:r w:rsidRPr="00F321DB">
        <w:rPr>
          <w:rFonts w:ascii="Calibri" w:eastAsia="Times New Roman" w:hAnsi="Calibri" w:cs="Calibri"/>
        </w:rPr>
        <w:t xml:space="preserve">to become a </w:t>
      </w:r>
      <w:r>
        <w:rPr>
          <w:rFonts w:ascii="Calibri" w:eastAsia="Times New Roman" w:hAnsi="Calibri" w:cs="Calibri"/>
        </w:rPr>
        <w:t xml:space="preserve">compassionate and competent osteopathic </w:t>
      </w:r>
      <w:r w:rsidRPr="00F321DB">
        <w:rPr>
          <w:rFonts w:ascii="Calibri" w:eastAsia="Times New Roman" w:hAnsi="Calibri" w:cs="Calibri"/>
        </w:rPr>
        <w:t xml:space="preserve">physician. </w:t>
      </w:r>
      <w:r>
        <w:rPr>
          <w:rFonts w:ascii="Calibri" w:eastAsia="Times New Roman" w:hAnsi="Calibri" w:cs="Calibri"/>
        </w:rPr>
        <w:t xml:space="preserve">In this course, most of your training will be done through live and in-person sessions on campus; this will provide you an opportunity for hands-on training with standardized patients, task trainers, clinical </w:t>
      </w:r>
      <w:r w:rsidR="00F73C81">
        <w:rPr>
          <w:rFonts w:ascii="Calibri" w:eastAsia="Times New Roman" w:hAnsi="Calibri" w:cs="Calibri"/>
        </w:rPr>
        <w:t>faculty,</w:t>
      </w:r>
      <w:r>
        <w:rPr>
          <w:rFonts w:ascii="Calibri" w:eastAsia="Times New Roman" w:hAnsi="Calibri" w:cs="Calibri"/>
        </w:rPr>
        <w:t xml:space="preserve"> and the simulation center </w:t>
      </w:r>
      <w:r w:rsidR="00693FB0">
        <w:rPr>
          <w:rFonts w:ascii="Calibri" w:eastAsia="Times New Roman" w:hAnsi="Calibri" w:cs="Calibri"/>
        </w:rPr>
        <w:t xml:space="preserve">team </w:t>
      </w:r>
      <w:r>
        <w:rPr>
          <w:rFonts w:ascii="Calibri" w:eastAsia="Times New Roman" w:hAnsi="Calibri" w:cs="Calibri"/>
        </w:rPr>
        <w:t xml:space="preserve">to prepare you for the clinical years of your medical training and future careers in osteopathic medicine. </w:t>
      </w:r>
    </w:p>
    <w:p w14:paraId="14728C9D" w14:textId="12C7C4EE" w:rsidR="00F321DB" w:rsidRPr="00F321DB" w:rsidRDefault="00F321DB" w:rsidP="00F321DB">
      <w:pPr>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To prepare for the start of the course, this </w:t>
      </w:r>
      <w:r w:rsidRPr="00F321DB">
        <w:rPr>
          <w:rFonts w:ascii="Calibri" w:eastAsia="Times New Roman" w:hAnsi="Calibri" w:cs="Calibri"/>
        </w:rPr>
        <w:t>le</w:t>
      </w:r>
      <w:r>
        <w:rPr>
          <w:rFonts w:ascii="Calibri" w:eastAsia="Times New Roman" w:hAnsi="Calibri" w:cs="Calibri"/>
        </w:rPr>
        <w:t xml:space="preserve">tter details </w:t>
      </w:r>
      <w:r w:rsidRPr="00F321DB">
        <w:rPr>
          <w:rFonts w:ascii="Calibri" w:eastAsia="Times New Roman" w:hAnsi="Calibri" w:cs="Calibri"/>
        </w:rPr>
        <w:t xml:space="preserve">all </w:t>
      </w:r>
      <w:r>
        <w:rPr>
          <w:rFonts w:ascii="Calibri" w:eastAsia="Times New Roman" w:hAnsi="Calibri" w:cs="Calibri"/>
        </w:rPr>
        <w:t xml:space="preserve">pertinent </w:t>
      </w:r>
      <w:r w:rsidRPr="00F321DB">
        <w:rPr>
          <w:rFonts w:ascii="Calibri" w:eastAsia="Times New Roman" w:hAnsi="Calibri" w:cs="Calibri"/>
        </w:rPr>
        <w:t xml:space="preserve">information you </w:t>
      </w:r>
      <w:r>
        <w:rPr>
          <w:rFonts w:ascii="Calibri" w:eastAsia="Times New Roman" w:hAnsi="Calibri" w:cs="Calibri"/>
        </w:rPr>
        <w:t xml:space="preserve">will </w:t>
      </w:r>
      <w:r w:rsidRPr="00F321DB">
        <w:rPr>
          <w:rFonts w:ascii="Calibri" w:eastAsia="Times New Roman" w:hAnsi="Calibri" w:cs="Calibri"/>
        </w:rPr>
        <w:t xml:space="preserve">need to purchase the </w:t>
      </w:r>
      <w:r w:rsidRPr="00F321DB">
        <w:rPr>
          <w:rFonts w:ascii="Calibri" w:eastAsia="Times New Roman" w:hAnsi="Calibri" w:cs="Calibri"/>
          <w:b/>
          <w:bCs/>
        </w:rPr>
        <w:t xml:space="preserve">required equipment </w:t>
      </w:r>
      <w:r w:rsidRPr="00F321DB">
        <w:rPr>
          <w:rFonts w:ascii="Calibri" w:eastAsia="Times New Roman" w:hAnsi="Calibri" w:cs="Calibri"/>
        </w:rPr>
        <w:t xml:space="preserve">for </w:t>
      </w:r>
      <w:r>
        <w:rPr>
          <w:rFonts w:ascii="Calibri" w:eastAsia="Times New Roman" w:hAnsi="Calibri" w:cs="Calibri"/>
        </w:rPr>
        <w:t xml:space="preserve">the </w:t>
      </w:r>
      <w:r w:rsidRPr="00F321DB">
        <w:rPr>
          <w:rFonts w:ascii="Calibri" w:eastAsia="Times New Roman" w:hAnsi="Calibri" w:cs="Calibri"/>
        </w:rPr>
        <w:t xml:space="preserve">course, your future clinical rotations, </w:t>
      </w:r>
      <w:proofErr w:type="gramStart"/>
      <w:r w:rsidRPr="00F321DB">
        <w:rPr>
          <w:rFonts w:ascii="Calibri" w:eastAsia="Times New Roman" w:hAnsi="Calibri" w:cs="Calibri"/>
        </w:rPr>
        <w:t>residency</w:t>
      </w:r>
      <w:proofErr w:type="gramEnd"/>
      <w:r w:rsidRPr="00F321DB">
        <w:rPr>
          <w:rFonts w:ascii="Calibri" w:eastAsia="Times New Roman" w:hAnsi="Calibri" w:cs="Calibri"/>
        </w:rPr>
        <w:t xml:space="preserve"> and clinical practice. </w:t>
      </w:r>
    </w:p>
    <w:p w14:paraId="6A2EBCE6" w14:textId="44DC4FF2"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Calibri" w:eastAsia="Times New Roman" w:hAnsi="Calibri" w:cs="Calibri"/>
        </w:rPr>
        <w:t xml:space="preserve">Regarding supplies, </w:t>
      </w:r>
      <w:r>
        <w:rPr>
          <w:rFonts w:ascii="Calibri" w:eastAsia="Times New Roman" w:hAnsi="Calibri" w:cs="Calibri"/>
        </w:rPr>
        <w:t>to begin the school year</w:t>
      </w:r>
      <w:r w:rsidRPr="00F321DB">
        <w:rPr>
          <w:rFonts w:ascii="Calibri" w:eastAsia="Times New Roman" w:hAnsi="Calibri" w:cs="Calibri"/>
        </w:rPr>
        <w:t xml:space="preserve">, I ask that you purchase a </w:t>
      </w:r>
      <w:r w:rsidRPr="00F321DB">
        <w:rPr>
          <w:rFonts w:ascii="Calibri" w:eastAsia="Times New Roman" w:hAnsi="Calibri" w:cs="Calibri"/>
          <w:b/>
          <w:bCs/>
        </w:rPr>
        <w:t xml:space="preserve">white consultation coat </w:t>
      </w:r>
      <w:r w:rsidRPr="00F321DB">
        <w:rPr>
          <w:rFonts w:ascii="Calibri" w:eastAsia="Times New Roman" w:hAnsi="Calibri" w:cs="Calibri"/>
        </w:rPr>
        <w:t>by the</w:t>
      </w:r>
      <w:r>
        <w:rPr>
          <w:rFonts w:ascii="Calibri" w:eastAsia="Times New Roman" w:hAnsi="Calibri" w:cs="Calibri"/>
        </w:rPr>
        <w:t xml:space="preserve"> first lab session </w:t>
      </w:r>
      <w:r w:rsidRPr="00693FB0">
        <w:rPr>
          <w:rFonts w:ascii="Calibri" w:eastAsia="Times New Roman" w:hAnsi="Calibri" w:cs="Calibri"/>
          <w:b/>
          <w:bCs/>
        </w:rPr>
        <w:t>Wednesday August</w:t>
      </w:r>
      <w:r w:rsidR="003E2237">
        <w:rPr>
          <w:rFonts w:ascii="Calibri" w:eastAsia="Times New Roman" w:hAnsi="Calibri" w:cs="Calibri"/>
          <w:b/>
          <w:bCs/>
        </w:rPr>
        <w:t xml:space="preserve"> 7th</w:t>
      </w:r>
      <w:r w:rsidRPr="00693FB0">
        <w:rPr>
          <w:rFonts w:ascii="Calibri" w:eastAsia="Times New Roman" w:hAnsi="Calibri" w:cs="Calibri"/>
          <w:b/>
          <w:bCs/>
        </w:rPr>
        <w:t>, 202</w:t>
      </w:r>
      <w:r w:rsidR="003E2237">
        <w:rPr>
          <w:rFonts w:ascii="Calibri" w:eastAsia="Times New Roman" w:hAnsi="Calibri" w:cs="Calibri"/>
          <w:b/>
          <w:bCs/>
        </w:rPr>
        <w:t>4</w:t>
      </w:r>
      <w:r w:rsidRPr="00F321DB">
        <w:rPr>
          <w:rFonts w:ascii="Calibri" w:eastAsia="Times New Roman" w:hAnsi="Calibri" w:cs="Calibri"/>
          <w:b/>
          <w:bCs/>
        </w:rPr>
        <w:t xml:space="preserve">. </w:t>
      </w:r>
    </w:p>
    <w:p w14:paraId="1E11B692" w14:textId="47C45D70"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Calibri" w:eastAsia="Times New Roman" w:hAnsi="Calibri" w:cs="Calibri"/>
          <w:b/>
          <w:bCs/>
        </w:rPr>
        <w:t>Please Note</w:t>
      </w:r>
      <w:r w:rsidRPr="00F321DB">
        <w:rPr>
          <w:rFonts w:ascii="Calibri" w:eastAsia="Times New Roman" w:hAnsi="Calibri" w:cs="Calibri"/>
        </w:rPr>
        <w:t xml:space="preserve">: This </w:t>
      </w:r>
      <w:r>
        <w:rPr>
          <w:rFonts w:ascii="Calibri" w:eastAsia="Times New Roman" w:hAnsi="Calibri" w:cs="Calibri"/>
        </w:rPr>
        <w:t xml:space="preserve">white coat </w:t>
      </w:r>
      <w:r w:rsidRPr="00F321DB">
        <w:rPr>
          <w:rFonts w:ascii="Calibri" w:eastAsia="Times New Roman" w:hAnsi="Calibri" w:cs="Calibri"/>
        </w:rPr>
        <w:t>is to be</w:t>
      </w:r>
      <w:r w:rsidRPr="00F321DB">
        <w:rPr>
          <w:rFonts w:ascii="Calibri" w:eastAsia="Times New Roman" w:hAnsi="Calibri" w:cs="Calibri"/>
          <w:b/>
          <w:bCs/>
        </w:rPr>
        <w:t xml:space="preserve"> the short consultation length </w:t>
      </w:r>
      <w:r w:rsidRPr="00F321DB">
        <w:rPr>
          <w:rFonts w:ascii="Calibri" w:eastAsia="Times New Roman" w:hAnsi="Calibri" w:cs="Calibri"/>
        </w:rPr>
        <w:t xml:space="preserve">as it indicates that you are a student doctor in training </w:t>
      </w:r>
      <w:r w:rsidRPr="00F321DB">
        <w:rPr>
          <w:rFonts w:ascii="Calibri" w:eastAsia="Times New Roman" w:hAnsi="Calibri" w:cs="Calibri"/>
          <w:i/>
          <w:iCs/>
        </w:rPr>
        <w:t>(</w:t>
      </w:r>
      <w:r w:rsidR="00693FB0">
        <w:rPr>
          <w:rFonts w:ascii="Calibri" w:eastAsia="Times New Roman" w:hAnsi="Calibri" w:cs="Calibri"/>
          <w:i/>
          <w:iCs/>
        </w:rPr>
        <w:t>link</w:t>
      </w:r>
      <w:r w:rsidRPr="00F321DB">
        <w:rPr>
          <w:rFonts w:ascii="Calibri" w:eastAsia="Times New Roman" w:hAnsi="Calibri" w:cs="Calibri"/>
          <w:i/>
          <w:iCs/>
        </w:rPr>
        <w:t xml:space="preserve"> is provided on the following pages).</w:t>
      </w:r>
      <w:r w:rsidRPr="00F321DB">
        <w:rPr>
          <w:rFonts w:ascii="Calibri" w:eastAsia="Times New Roman" w:hAnsi="Calibri" w:cs="Calibri"/>
        </w:rPr>
        <w:t xml:space="preserve"> You will be </w:t>
      </w:r>
      <w:r w:rsidRPr="00F321DB">
        <w:rPr>
          <w:rFonts w:ascii="Calibri" w:eastAsia="Times New Roman" w:hAnsi="Calibri" w:cs="Calibri"/>
          <w:b/>
          <w:bCs/>
        </w:rPr>
        <w:t xml:space="preserve">required </w:t>
      </w:r>
      <w:r w:rsidRPr="00F321DB">
        <w:rPr>
          <w:rFonts w:ascii="Calibri" w:eastAsia="Times New Roman" w:hAnsi="Calibri" w:cs="Calibri"/>
        </w:rPr>
        <w:t>to wear this consultation coat for all on campus Clinical Skills meetings and virtual meetings</w:t>
      </w:r>
      <w:r>
        <w:rPr>
          <w:rFonts w:ascii="Calibri" w:eastAsia="Times New Roman" w:hAnsi="Calibri" w:cs="Calibri"/>
        </w:rPr>
        <w:t xml:space="preserve"> which involves standardized patients</w:t>
      </w:r>
      <w:r w:rsidRPr="00F321DB">
        <w:rPr>
          <w:rFonts w:ascii="Calibri" w:eastAsia="Times New Roman" w:hAnsi="Calibri" w:cs="Calibri"/>
        </w:rPr>
        <w:t>. This coat does not have to be expensive as Campbell will provide you with an official personalized CUSOM issued coat at the White Coat ceremony</w:t>
      </w:r>
      <w:r>
        <w:rPr>
          <w:rFonts w:ascii="Calibri" w:eastAsia="Times New Roman" w:hAnsi="Calibri" w:cs="Calibri"/>
        </w:rPr>
        <w:t xml:space="preserve"> later</w:t>
      </w:r>
      <w:r w:rsidRPr="00F321DB">
        <w:rPr>
          <w:rFonts w:ascii="Calibri" w:eastAsia="Times New Roman" w:hAnsi="Calibri" w:cs="Calibri"/>
        </w:rPr>
        <w:t xml:space="preserve"> in the fall</w:t>
      </w:r>
      <w:r>
        <w:rPr>
          <w:rFonts w:ascii="Calibri" w:eastAsia="Times New Roman" w:hAnsi="Calibri" w:cs="Calibri"/>
        </w:rPr>
        <w:t xml:space="preserve">; </w:t>
      </w:r>
      <w:r w:rsidRPr="00F321DB">
        <w:rPr>
          <w:rFonts w:ascii="Calibri" w:eastAsia="Times New Roman" w:hAnsi="Calibri" w:cs="Calibri"/>
        </w:rPr>
        <w:t xml:space="preserve">however, you will need to have a short white coat to participate in any Clinical Skills/Sim activities prior to then. </w:t>
      </w:r>
    </w:p>
    <w:p w14:paraId="2895D1E9" w14:textId="18C80B7E"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Calibri" w:eastAsia="Times New Roman" w:hAnsi="Calibri" w:cs="Calibri"/>
          <w:b/>
          <w:bCs/>
        </w:rPr>
        <w:t xml:space="preserve">Starting in Block 2, </w:t>
      </w:r>
      <w:r>
        <w:rPr>
          <w:rFonts w:ascii="Calibri" w:eastAsia="Times New Roman" w:hAnsi="Calibri" w:cs="Calibri"/>
        </w:rPr>
        <w:t xml:space="preserve">you </w:t>
      </w:r>
      <w:r w:rsidRPr="00F321DB">
        <w:rPr>
          <w:rFonts w:ascii="Calibri" w:eastAsia="Times New Roman" w:hAnsi="Calibri" w:cs="Calibri"/>
        </w:rPr>
        <w:t xml:space="preserve">will learn how to perform the physical exam in live lab sessions on campus with standardized patients. </w:t>
      </w:r>
    </w:p>
    <w:p w14:paraId="16A2AD71" w14:textId="3D71BD79" w:rsidR="00F321DB" w:rsidRPr="00F321DB" w:rsidRDefault="00F321DB" w:rsidP="00F321DB">
      <w:pPr>
        <w:spacing w:before="100" w:beforeAutospacing="1" w:after="100" w:afterAutospacing="1"/>
        <w:rPr>
          <w:rFonts w:ascii="Times New Roman" w:eastAsia="Times New Roman" w:hAnsi="Times New Roman" w:cs="Times New Roman"/>
          <w:i/>
          <w:iCs/>
        </w:rPr>
      </w:pPr>
      <w:r w:rsidRPr="00F321DB">
        <w:rPr>
          <w:rFonts w:ascii="Calibri" w:eastAsia="Times New Roman" w:hAnsi="Calibri" w:cs="Calibri"/>
        </w:rPr>
        <w:t xml:space="preserve">As a result, you will also be required to purchase </w:t>
      </w:r>
      <w:r>
        <w:rPr>
          <w:rFonts w:ascii="Calibri" w:eastAsia="Times New Roman" w:hAnsi="Calibri" w:cs="Calibri"/>
        </w:rPr>
        <w:t xml:space="preserve">diagnostic equipment including </w:t>
      </w:r>
      <w:r w:rsidRPr="00F321DB">
        <w:rPr>
          <w:rFonts w:ascii="Calibri" w:eastAsia="Times New Roman" w:hAnsi="Calibri" w:cs="Calibri"/>
        </w:rPr>
        <w:t>a stethoscope. Given the importance of a stethoscope in helping to develop competent diagnostic skills as a physician</w:t>
      </w:r>
      <w:r>
        <w:rPr>
          <w:rFonts w:ascii="Calibri" w:eastAsia="Times New Roman" w:hAnsi="Calibri" w:cs="Calibri"/>
        </w:rPr>
        <w:t xml:space="preserve">, </w:t>
      </w:r>
      <w:r w:rsidRPr="00F321DB">
        <w:rPr>
          <w:rFonts w:ascii="Calibri" w:eastAsia="Times New Roman" w:hAnsi="Calibri" w:cs="Calibri"/>
          <w:b/>
          <w:bCs/>
        </w:rPr>
        <w:t>it is necessary to purchase a</w:t>
      </w:r>
      <w:r w:rsidRPr="00F321DB">
        <w:rPr>
          <w:rFonts w:ascii="Calibri" w:eastAsia="Times New Roman" w:hAnsi="Calibri" w:cs="Calibri"/>
        </w:rPr>
        <w:t xml:space="preserve"> </w:t>
      </w:r>
      <w:r w:rsidRPr="00F321DB">
        <w:rPr>
          <w:rFonts w:ascii="Calibri" w:eastAsia="Times New Roman" w:hAnsi="Calibri" w:cs="Calibri"/>
          <w:b/>
          <w:bCs/>
        </w:rPr>
        <w:t>high-quality stethoscope</w:t>
      </w:r>
      <w:r w:rsidRPr="00F321DB">
        <w:rPr>
          <w:rFonts w:ascii="Calibri" w:eastAsia="Times New Roman" w:hAnsi="Calibri" w:cs="Calibri"/>
        </w:rPr>
        <w:t xml:space="preserve"> as this is a tool you will use every single day in your clinical training and in your clinical practice. </w:t>
      </w:r>
    </w:p>
    <w:p w14:paraId="38258AE1" w14:textId="1FCBFA02"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Calibri" w:eastAsia="Times New Roman" w:hAnsi="Calibri" w:cs="Calibri"/>
        </w:rPr>
        <w:t>Additi</w:t>
      </w:r>
      <w:r>
        <w:rPr>
          <w:rFonts w:ascii="Calibri" w:eastAsia="Times New Roman" w:hAnsi="Calibri" w:cs="Calibri"/>
        </w:rPr>
        <w:t>o</w:t>
      </w:r>
      <w:r w:rsidRPr="00F321DB">
        <w:rPr>
          <w:rFonts w:ascii="Calibri" w:eastAsia="Times New Roman" w:hAnsi="Calibri" w:cs="Calibri"/>
        </w:rPr>
        <w:t xml:space="preserve">nally, we are asking that you purchase a </w:t>
      </w:r>
      <w:r w:rsidRPr="00F321DB">
        <w:rPr>
          <w:rFonts w:ascii="Calibri" w:eastAsia="Times New Roman" w:hAnsi="Calibri" w:cs="Calibri"/>
          <w:b/>
          <w:bCs/>
        </w:rPr>
        <w:t xml:space="preserve">Diagnostic Kit </w:t>
      </w:r>
      <w:r w:rsidRPr="00F321DB">
        <w:rPr>
          <w:rFonts w:ascii="Calibri" w:eastAsia="Times New Roman" w:hAnsi="Calibri" w:cs="Calibri"/>
        </w:rPr>
        <w:t xml:space="preserve">to use during your physical examination labs and in practice with your peers. In our experience, mastering the physical exam requires extensive practice and you will need your own equipment to do this properly. </w:t>
      </w:r>
      <w:r>
        <w:rPr>
          <w:rFonts w:ascii="Calibri" w:eastAsia="Times New Roman" w:hAnsi="Calibri" w:cs="Calibri"/>
        </w:rPr>
        <w:t>While both t</w:t>
      </w:r>
      <w:r w:rsidRPr="00F321DB">
        <w:rPr>
          <w:rFonts w:ascii="Calibri" w:eastAsia="Times New Roman" w:hAnsi="Calibri" w:cs="Calibri"/>
        </w:rPr>
        <w:t xml:space="preserve">he diagnostic kit and stethoscope </w:t>
      </w:r>
      <w:r>
        <w:rPr>
          <w:rFonts w:ascii="Calibri" w:eastAsia="Times New Roman" w:hAnsi="Calibri" w:cs="Calibri"/>
        </w:rPr>
        <w:t xml:space="preserve">are a significant monetary investment, </w:t>
      </w:r>
      <w:r w:rsidRPr="00F321DB">
        <w:rPr>
          <w:rFonts w:ascii="Calibri" w:eastAsia="Times New Roman" w:hAnsi="Calibri" w:cs="Calibri"/>
        </w:rPr>
        <w:t>we will not begin to use them until block 2 to allow you time to purchase. For those who may have extenuating circumstances prohibiting you from purchasing</w:t>
      </w:r>
      <w:r>
        <w:rPr>
          <w:rFonts w:ascii="Calibri" w:eastAsia="Times New Roman" w:hAnsi="Calibri" w:cs="Calibri"/>
        </w:rPr>
        <w:t xml:space="preserve"> in time</w:t>
      </w:r>
      <w:r w:rsidRPr="00F321DB">
        <w:rPr>
          <w:rFonts w:ascii="Calibri" w:eastAsia="Times New Roman" w:hAnsi="Calibri" w:cs="Calibri"/>
        </w:rPr>
        <w:t xml:space="preserve">, there will be a limited </w:t>
      </w:r>
      <w:r w:rsidRPr="00F321DB">
        <w:rPr>
          <w:rFonts w:ascii="Calibri" w:eastAsia="Times New Roman" w:hAnsi="Calibri" w:cs="Calibri"/>
        </w:rPr>
        <w:lastRenderedPageBreak/>
        <w:t xml:space="preserve">number of diagnostic kits available for use. Please let me know as soon as possible if special accommodations are necessary. </w:t>
      </w:r>
    </w:p>
    <w:p w14:paraId="309AC76B" w14:textId="23D71371" w:rsidR="00F321DB" w:rsidRPr="00F321DB" w:rsidRDefault="00F321DB" w:rsidP="00F321DB">
      <w:pPr>
        <w:spacing w:before="100" w:beforeAutospacing="1" w:after="100" w:afterAutospacing="1"/>
        <w:jc w:val="center"/>
        <w:rPr>
          <w:rFonts w:ascii="Times New Roman" w:eastAsia="Times New Roman" w:hAnsi="Times New Roman" w:cs="Times New Roman"/>
          <w:b/>
          <w:bCs/>
        </w:rPr>
      </w:pPr>
      <w:r w:rsidRPr="00F321DB">
        <w:rPr>
          <w:rFonts w:ascii="Calibri" w:eastAsia="Times New Roman" w:hAnsi="Calibri" w:cs="Calibri"/>
          <w:b/>
          <w:bCs/>
        </w:rPr>
        <w:t xml:space="preserve">Please refer to the </w:t>
      </w:r>
      <w:r w:rsidR="00693FB0">
        <w:rPr>
          <w:rFonts w:ascii="Calibri" w:eastAsia="Times New Roman" w:hAnsi="Calibri" w:cs="Calibri"/>
          <w:b/>
          <w:bCs/>
        </w:rPr>
        <w:t xml:space="preserve">below </w:t>
      </w:r>
      <w:r w:rsidRPr="00F321DB">
        <w:rPr>
          <w:rFonts w:ascii="Calibri" w:eastAsia="Times New Roman" w:hAnsi="Calibri" w:cs="Calibri"/>
          <w:b/>
          <w:bCs/>
        </w:rPr>
        <w:t>document when purchasing the appropriate equipment.</w:t>
      </w:r>
    </w:p>
    <w:p w14:paraId="4D06CD3B" w14:textId="29B3BAD4" w:rsidR="00F321DB" w:rsidRDefault="00F321DB" w:rsidP="00F321DB">
      <w:pPr>
        <w:spacing w:before="100" w:beforeAutospacing="1" w:after="100" w:afterAutospacing="1"/>
        <w:rPr>
          <w:rFonts w:ascii="Calibri" w:eastAsia="Times New Roman" w:hAnsi="Calibri" w:cs="Calibri"/>
        </w:rPr>
      </w:pPr>
      <w:r w:rsidRPr="00F321DB">
        <w:rPr>
          <w:rFonts w:ascii="Calibri" w:eastAsia="Times New Roman" w:hAnsi="Calibri" w:cs="Calibri"/>
        </w:rPr>
        <w:t>Again, your stethoscope and diagnostic kits will not be needed until the beginning of Block 2 (</w:t>
      </w:r>
      <w:r w:rsidR="00693FB0">
        <w:rPr>
          <w:rFonts w:ascii="Calibri" w:eastAsia="Times New Roman" w:hAnsi="Calibri" w:cs="Calibri"/>
        </w:rPr>
        <w:t>begins in</w:t>
      </w:r>
      <w:r w:rsidRPr="00F321DB">
        <w:rPr>
          <w:rFonts w:ascii="Calibri" w:eastAsia="Times New Roman" w:hAnsi="Calibri" w:cs="Calibri"/>
        </w:rPr>
        <w:t xml:space="preserve"> October). You are more than welcome to purchase these items prior to the start of school using the links provided on the following pages. </w:t>
      </w:r>
      <w:r>
        <w:rPr>
          <w:rFonts w:ascii="Calibri" w:eastAsia="Times New Roman" w:hAnsi="Calibri" w:cs="Calibri"/>
        </w:rPr>
        <w:t>Additionally</w:t>
      </w:r>
      <w:r w:rsidRPr="00F321DB">
        <w:rPr>
          <w:rFonts w:ascii="Calibri" w:eastAsia="Times New Roman" w:hAnsi="Calibri" w:cs="Calibri"/>
        </w:rPr>
        <w:t xml:space="preserve">, one of our student clubs, </w:t>
      </w:r>
      <w:r w:rsidRPr="00F321DB">
        <w:rPr>
          <w:rFonts w:ascii="Calibri" w:eastAsia="Times New Roman" w:hAnsi="Calibri" w:cs="Calibri"/>
          <w:b/>
          <w:bCs/>
        </w:rPr>
        <w:t xml:space="preserve">Student Osteopathic Medical Association (SOMA) </w:t>
      </w:r>
      <w:r w:rsidRPr="00F321DB">
        <w:rPr>
          <w:rFonts w:ascii="Calibri" w:eastAsia="Times New Roman" w:hAnsi="Calibri" w:cs="Calibri"/>
        </w:rPr>
        <w:t xml:space="preserve">will also be running a diagnostic equipment fundraiser at the beginning of the school year through which group discounts will be available to help cut some of the costs. </w:t>
      </w:r>
      <w:r>
        <w:rPr>
          <w:rFonts w:ascii="Times New Roman" w:eastAsia="Times New Roman" w:hAnsi="Times New Roman" w:cs="Times New Roman"/>
        </w:rPr>
        <w:t>If you would like to wait for SOMA’s fundraiser</w:t>
      </w:r>
      <w:r w:rsidR="002B5510">
        <w:rPr>
          <w:rFonts w:ascii="Times New Roman" w:eastAsia="Times New Roman" w:hAnsi="Times New Roman" w:cs="Times New Roman"/>
        </w:rPr>
        <w:t xml:space="preserve"> you may access by clicking the link below. Additionally, </w:t>
      </w:r>
      <w:r>
        <w:rPr>
          <w:rFonts w:ascii="Times New Roman" w:eastAsia="Times New Roman" w:hAnsi="Times New Roman" w:cs="Times New Roman"/>
        </w:rPr>
        <w:t>please look out for</w:t>
      </w:r>
      <w:r w:rsidRPr="00F321DB">
        <w:rPr>
          <w:rFonts w:ascii="Calibri" w:eastAsia="Times New Roman" w:hAnsi="Calibri" w:cs="Calibri"/>
        </w:rPr>
        <w:t xml:space="preserve"> additional correspondence regarding this from SOMA president, student doctor </w:t>
      </w:r>
      <w:r w:rsidR="003E2237">
        <w:rPr>
          <w:rFonts w:ascii="Calibri" w:eastAsia="Times New Roman" w:hAnsi="Calibri" w:cs="Calibri"/>
        </w:rPr>
        <w:t xml:space="preserve">Riley </w:t>
      </w:r>
      <w:proofErr w:type="spellStart"/>
      <w:r w:rsidR="003E2237">
        <w:rPr>
          <w:rFonts w:ascii="Calibri" w:eastAsia="Times New Roman" w:hAnsi="Calibri" w:cs="Calibri"/>
        </w:rPr>
        <w:t>Shegos</w:t>
      </w:r>
      <w:proofErr w:type="spellEnd"/>
      <w:r>
        <w:rPr>
          <w:rFonts w:ascii="Calibri" w:eastAsia="Times New Roman" w:hAnsi="Calibri" w:cs="Calibri"/>
        </w:rPr>
        <w:t>,</w:t>
      </w:r>
      <w:r w:rsidRPr="00F321DB">
        <w:rPr>
          <w:rFonts w:ascii="Calibri" w:eastAsia="Times New Roman" w:hAnsi="Calibri" w:cs="Calibri"/>
        </w:rPr>
        <w:t xml:space="preserve"> i</w:t>
      </w:r>
      <w:r>
        <w:rPr>
          <w:rFonts w:ascii="Calibri" w:eastAsia="Times New Roman" w:hAnsi="Calibri" w:cs="Calibri"/>
        </w:rPr>
        <w:t>n the coming days</w:t>
      </w:r>
      <w:r w:rsidRPr="00F321DB">
        <w:rPr>
          <w:rFonts w:ascii="Calibri" w:eastAsia="Times New Roman" w:hAnsi="Calibri" w:cs="Calibri"/>
        </w:rPr>
        <w:t xml:space="preserve">. </w:t>
      </w:r>
    </w:p>
    <w:p w14:paraId="4C888747" w14:textId="38FF5432" w:rsidR="003E2237" w:rsidRDefault="003E2237" w:rsidP="003E2237">
      <w:pPr>
        <w:spacing w:before="100" w:beforeAutospacing="1" w:after="100" w:afterAutospacing="1"/>
        <w:jc w:val="center"/>
        <w:rPr>
          <w:rFonts w:ascii="Calibri" w:eastAsia="Times New Roman" w:hAnsi="Calibri" w:cs="Calibri"/>
        </w:rPr>
      </w:pPr>
      <w:hyperlink r:id="rId5" w:tgtFrame="_blank" w:history="1">
        <w:r>
          <w:rPr>
            <w:rStyle w:val="Hyperlink"/>
            <w:rFonts w:ascii="Segoe UI" w:hAnsi="Segoe UI" w:cs="Segoe UI"/>
            <w:sz w:val="23"/>
            <w:szCs w:val="23"/>
            <w:bdr w:val="none" w:sz="0" w:space="0" w:color="auto" w:frame="1"/>
            <w:shd w:val="clear" w:color="auto" w:fill="FFFFFF"/>
          </w:rPr>
          <w:t>http://www.steeles.com/products/campbell-som-student-package</w:t>
        </w:r>
      </w:hyperlink>
    </w:p>
    <w:p w14:paraId="18FC3CB5" w14:textId="55B97902" w:rsidR="00F321DB" w:rsidRDefault="00F321DB" w:rsidP="00F321DB">
      <w:pPr>
        <w:spacing w:before="100" w:beforeAutospacing="1" w:after="100" w:afterAutospacing="1"/>
        <w:rPr>
          <w:rFonts w:ascii="Calibri" w:eastAsia="Times New Roman" w:hAnsi="Calibri" w:cs="Calibri"/>
        </w:rPr>
      </w:pPr>
      <w:r w:rsidRPr="00F321DB">
        <w:rPr>
          <w:rFonts w:ascii="Calibri" w:eastAsia="Times New Roman" w:hAnsi="Calibri" w:cs="Calibri"/>
        </w:rPr>
        <w:t>Lastly, if you already have equipment that you have purchased or was given as a gift and you</w:t>
      </w:r>
      <w:r>
        <w:rPr>
          <w:rFonts w:ascii="Calibri" w:eastAsia="Times New Roman" w:hAnsi="Calibri" w:cs="Calibri"/>
        </w:rPr>
        <w:t xml:space="preserve"> would</w:t>
      </w:r>
      <w:r w:rsidRPr="00F321DB">
        <w:rPr>
          <w:rFonts w:ascii="Calibri" w:eastAsia="Times New Roman" w:hAnsi="Calibri" w:cs="Calibri"/>
        </w:rPr>
        <w:t xml:space="preserve"> like to know if it is acceptable, please reach out to me and I will be able to assist you further. Otherwise, the Clinical Skills Team and I look forward to meeting each of you in the coming weeks! </w:t>
      </w:r>
    </w:p>
    <w:p w14:paraId="63BC0698" w14:textId="2C82E18B" w:rsidR="003E2237" w:rsidRPr="00F321DB" w:rsidRDefault="003E2237" w:rsidP="00F321DB">
      <w:pPr>
        <w:spacing w:before="100" w:beforeAutospacing="1" w:after="100" w:afterAutospacing="1"/>
        <w:rPr>
          <w:rFonts w:ascii="Times New Roman" w:eastAsia="Times New Roman" w:hAnsi="Times New Roman" w:cs="Times New Roman"/>
        </w:rPr>
      </w:pPr>
      <w:r>
        <w:rPr>
          <w:rFonts w:ascii="Calibri" w:eastAsia="Times New Roman" w:hAnsi="Calibri" w:cs="Calibri"/>
        </w:rPr>
        <w:t>See below for additional details.</w:t>
      </w:r>
    </w:p>
    <w:p w14:paraId="7F429B4D" w14:textId="77777777" w:rsidR="00F321DB" w:rsidRDefault="00F321DB" w:rsidP="00F321DB">
      <w:pPr>
        <w:spacing w:before="100" w:beforeAutospacing="1" w:after="100" w:afterAutospacing="1"/>
        <w:rPr>
          <w:rFonts w:ascii="Times New Roman" w:eastAsia="Times New Roman" w:hAnsi="Times New Roman" w:cs="Times New Roman"/>
        </w:rPr>
      </w:pPr>
      <w:r w:rsidRPr="00F321DB">
        <w:rPr>
          <w:rFonts w:ascii="Calibri" w:eastAsia="Times New Roman" w:hAnsi="Calibri" w:cs="Calibri"/>
        </w:rPr>
        <w:t xml:space="preserve">Sincerely, </w:t>
      </w:r>
    </w:p>
    <w:p w14:paraId="7EEB2CEF" w14:textId="4D06C72C" w:rsidR="00F321DB" w:rsidRDefault="00F321DB" w:rsidP="00F321DB">
      <w:pPr>
        <w:snapToGrid w:val="0"/>
        <w:spacing w:before="100" w:beforeAutospacing="1" w:after="100" w:afterAutospacing="1"/>
        <w:contextualSpacing/>
        <w:rPr>
          <w:rFonts w:ascii="Calibri" w:eastAsia="Times New Roman" w:hAnsi="Calibri" w:cs="Calibri"/>
        </w:rPr>
      </w:pPr>
      <w:r w:rsidRPr="00F321DB">
        <w:rPr>
          <w:rFonts w:ascii="Calibri" w:eastAsia="Times New Roman" w:hAnsi="Calibri" w:cs="Calibri"/>
        </w:rPr>
        <w:t>Tiffany N. Lowe</w:t>
      </w:r>
      <w:r>
        <w:rPr>
          <w:rFonts w:ascii="Calibri" w:eastAsia="Times New Roman" w:hAnsi="Calibri" w:cs="Calibri"/>
        </w:rPr>
        <w:t xml:space="preserve"> Clayton</w:t>
      </w:r>
      <w:r w:rsidRPr="00F321DB">
        <w:rPr>
          <w:rFonts w:ascii="Calibri" w:eastAsia="Times New Roman" w:hAnsi="Calibri" w:cs="Calibri"/>
        </w:rPr>
        <w:t xml:space="preserve">, DO, MHPE, DABOM </w:t>
      </w:r>
    </w:p>
    <w:p w14:paraId="4B871690" w14:textId="6C0B2F6F" w:rsidR="00F321DB" w:rsidRDefault="00F321DB" w:rsidP="00F321DB">
      <w:pPr>
        <w:snapToGrid w:val="0"/>
        <w:spacing w:before="100" w:beforeAutospacing="1" w:after="100" w:afterAutospacing="1"/>
        <w:contextualSpacing/>
        <w:rPr>
          <w:rFonts w:ascii="Calibri" w:eastAsia="Times New Roman" w:hAnsi="Calibri" w:cs="Calibri"/>
        </w:rPr>
      </w:pPr>
      <w:r>
        <w:rPr>
          <w:rFonts w:ascii="Calibri" w:eastAsia="Times New Roman" w:hAnsi="Calibri" w:cs="Calibri"/>
        </w:rPr>
        <w:t>Director of Clinical Education</w:t>
      </w:r>
    </w:p>
    <w:p w14:paraId="39C10DE5" w14:textId="316BDFB2" w:rsidR="00F321DB" w:rsidRDefault="00F321DB" w:rsidP="00F321DB">
      <w:pPr>
        <w:snapToGrid w:val="0"/>
        <w:spacing w:before="100" w:beforeAutospacing="1" w:after="100" w:afterAutospacing="1"/>
        <w:contextualSpacing/>
        <w:rPr>
          <w:rFonts w:ascii="Calibri" w:eastAsia="Times New Roman" w:hAnsi="Calibri" w:cs="Calibri"/>
        </w:rPr>
      </w:pPr>
      <w:r>
        <w:rPr>
          <w:rFonts w:ascii="Calibri" w:eastAsia="Times New Roman" w:hAnsi="Calibri" w:cs="Calibri"/>
        </w:rPr>
        <w:t>Assistant Professor of Family Medicine, Campbell University School of Osteopathic Medicine</w:t>
      </w:r>
    </w:p>
    <w:p w14:paraId="24651D33" w14:textId="16D7AA8C" w:rsidR="00F321DB" w:rsidRDefault="00F321DB" w:rsidP="00F321DB">
      <w:pPr>
        <w:snapToGrid w:val="0"/>
        <w:spacing w:before="100" w:beforeAutospacing="1" w:after="100" w:afterAutospacing="1"/>
        <w:contextualSpacing/>
        <w:rPr>
          <w:rFonts w:ascii="Calibri" w:eastAsia="Times New Roman" w:hAnsi="Calibri" w:cs="Calibri"/>
        </w:rPr>
      </w:pPr>
      <w:r>
        <w:rPr>
          <w:rFonts w:ascii="Calibri" w:eastAsia="Times New Roman" w:hAnsi="Calibri" w:cs="Calibri"/>
        </w:rPr>
        <w:t>Email: lowepayne@campbell.edu</w:t>
      </w:r>
    </w:p>
    <w:p w14:paraId="5583F0C5" w14:textId="77AF3A7E" w:rsidR="00F321DB" w:rsidRPr="00F321DB" w:rsidRDefault="00F321DB" w:rsidP="00F321DB">
      <w:pPr>
        <w:rPr>
          <w:rFonts w:ascii="Times New Roman" w:eastAsia="Times New Roman" w:hAnsi="Times New Roman" w:cs="Times New Roman"/>
        </w:rPr>
      </w:pPr>
    </w:p>
    <w:p w14:paraId="4C295FDD" w14:textId="77777777" w:rsidR="00F321DB" w:rsidRDefault="00F321DB" w:rsidP="00F321DB">
      <w:pPr>
        <w:spacing w:before="100" w:beforeAutospacing="1" w:after="100" w:afterAutospacing="1"/>
        <w:rPr>
          <w:rFonts w:ascii="Arial" w:eastAsia="Times New Roman" w:hAnsi="Arial" w:cs="Arial"/>
          <w:b/>
          <w:bCs/>
          <w:sz w:val="36"/>
          <w:szCs w:val="36"/>
        </w:rPr>
      </w:pPr>
    </w:p>
    <w:p w14:paraId="04813FD4" w14:textId="77777777" w:rsidR="00F321DB" w:rsidRDefault="00F321DB" w:rsidP="00F321DB">
      <w:pPr>
        <w:spacing w:before="100" w:beforeAutospacing="1" w:after="100" w:afterAutospacing="1"/>
        <w:rPr>
          <w:rFonts w:ascii="Arial" w:eastAsia="Times New Roman" w:hAnsi="Arial" w:cs="Arial"/>
          <w:b/>
          <w:bCs/>
          <w:sz w:val="36"/>
          <w:szCs w:val="36"/>
        </w:rPr>
      </w:pPr>
    </w:p>
    <w:p w14:paraId="0B48549C" w14:textId="77777777" w:rsidR="00F321DB" w:rsidRDefault="00F321DB" w:rsidP="00F321DB">
      <w:pPr>
        <w:spacing w:before="100" w:beforeAutospacing="1" w:after="100" w:afterAutospacing="1"/>
        <w:rPr>
          <w:rFonts w:ascii="Arial" w:eastAsia="Times New Roman" w:hAnsi="Arial" w:cs="Arial"/>
          <w:b/>
          <w:bCs/>
          <w:sz w:val="36"/>
          <w:szCs w:val="36"/>
        </w:rPr>
      </w:pPr>
    </w:p>
    <w:p w14:paraId="42CDDAA1" w14:textId="77777777" w:rsidR="00F321DB" w:rsidRDefault="00F321DB" w:rsidP="00F321DB">
      <w:pPr>
        <w:spacing w:before="100" w:beforeAutospacing="1" w:after="100" w:afterAutospacing="1"/>
        <w:rPr>
          <w:rFonts w:ascii="Arial" w:eastAsia="Times New Roman" w:hAnsi="Arial" w:cs="Arial"/>
          <w:b/>
          <w:bCs/>
          <w:sz w:val="36"/>
          <w:szCs w:val="36"/>
        </w:rPr>
      </w:pPr>
    </w:p>
    <w:p w14:paraId="46E2CF16" w14:textId="77777777" w:rsidR="003E2237" w:rsidRDefault="003E2237" w:rsidP="00F321DB">
      <w:pPr>
        <w:spacing w:before="100" w:beforeAutospacing="1" w:after="100" w:afterAutospacing="1"/>
        <w:rPr>
          <w:rFonts w:ascii="Arial" w:eastAsia="Times New Roman" w:hAnsi="Arial" w:cs="Arial"/>
          <w:b/>
          <w:bCs/>
          <w:sz w:val="36"/>
          <w:szCs w:val="36"/>
        </w:rPr>
      </w:pPr>
    </w:p>
    <w:p w14:paraId="62D42503" w14:textId="77777777" w:rsidR="003E2237" w:rsidRDefault="003E2237" w:rsidP="00F321DB">
      <w:pPr>
        <w:spacing w:before="100" w:beforeAutospacing="1" w:after="100" w:afterAutospacing="1"/>
        <w:rPr>
          <w:rFonts w:ascii="Arial" w:eastAsia="Times New Roman" w:hAnsi="Arial" w:cs="Arial"/>
          <w:b/>
          <w:bCs/>
          <w:sz w:val="36"/>
          <w:szCs w:val="36"/>
        </w:rPr>
      </w:pPr>
    </w:p>
    <w:p w14:paraId="5FA782DC" w14:textId="42FD4E7E" w:rsidR="00F321DB" w:rsidRPr="003E2237" w:rsidRDefault="00F321DB" w:rsidP="003E2237">
      <w:pPr>
        <w:spacing w:before="100" w:beforeAutospacing="1" w:after="100" w:afterAutospacing="1"/>
        <w:jc w:val="center"/>
        <w:rPr>
          <w:rFonts w:ascii="Times New Roman" w:eastAsia="Times New Roman" w:hAnsi="Times New Roman" w:cs="Times New Roman"/>
        </w:rPr>
      </w:pPr>
      <w:r w:rsidRPr="00F321DB">
        <w:rPr>
          <w:rFonts w:ascii="Arial" w:eastAsia="Times New Roman" w:hAnsi="Arial" w:cs="Arial"/>
          <w:b/>
          <w:bCs/>
          <w:sz w:val="36"/>
          <w:szCs w:val="36"/>
        </w:rPr>
        <w:lastRenderedPageBreak/>
        <w:t xml:space="preserve">Clinical Skills Course Required Diagnostic Equipment: </w:t>
      </w:r>
      <w:r w:rsidRPr="00F321DB">
        <w:rPr>
          <w:rFonts w:ascii="Arial" w:eastAsia="Times New Roman" w:hAnsi="Arial" w:cs="Arial"/>
          <w:b/>
          <w:bCs/>
        </w:rPr>
        <w:t xml:space="preserve">Links are examples only. </w:t>
      </w:r>
      <w:r w:rsidRPr="00F321DB">
        <w:rPr>
          <w:rFonts w:ascii="Arial" w:eastAsia="Times New Roman" w:hAnsi="Arial" w:cs="Arial"/>
          <w:b/>
          <w:bCs/>
          <w:sz w:val="20"/>
          <w:szCs w:val="20"/>
        </w:rPr>
        <w:t xml:space="preserve">You may </w:t>
      </w:r>
      <w:r>
        <w:rPr>
          <w:rFonts w:ascii="Arial" w:eastAsia="Times New Roman" w:hAnsi="Arial" w:cs="Arial"/>
          <w:b/>
          <w:bCs/>
          <w:sz w:val="20"/>
          <w:szCs w:val="20"/>
        </w:rPr>
        <w:t xml:space="preserve">also </w:t>
      </w:r>
      <w:r w:rsidRPr="00F321DB">
        <w:rPr>
          <w:rFonts w:ascii="Arial" w:eastAsia="Times New Roman" w:hAnsi="Arial" w:cs="Arial"/>
          <w:b/>
          <w:bCs/>
          <w:sz w:val="20"/>
          <w:szCs w:val="20"/>
        </w:rPr>
        <w:t>purchase from other reputable vendors or through SOMA club fundraiser.</w:t>
      </w:r>
    </w:p>
    <w:p w14:paraId="38540AA3" w14:textId="77777777"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Arial" w:eastAsia="Times New Roman" w:hAnsi="Arial" w:cs="Arial"/>
          <w:b/>
          <w:bCs/>
          <w:sz w:val="28"/>
          <w:szCs w:val="28"/>
        </w:rPr>
        <w:t xml:space="preserve">1. Short White “Consultation” Lab Coat. </w:t>
      </w:r>
    </w:p>
    <w:p w14:paraId="0B28EB75" w14:textId="77777777" w:rsidR="00F321DB" w:rsidRPr="00F321DB" w:rsidRDefault="00F321DB" w:rsidP="00F321DB">
      <w:pPr>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This is required for Clinical Skills </w:t>
      </w:r>
      <w:r w:rsidRPr="00F321DB">
        <w:rPr>
          <w:rFonts w:ascii="Arial" w:eastAsia="Times New Roman" w:hAnsi="Arial" w:cs="Arial"/>
          <w:b/>
          <w:bCs/>
        </w:rPr>
        <w:t xml:space="preserve">and </w:t>
      </w:r>
      <w:r w:rsidRPr="00F321DB">
        <w:rPr>
          <w:rFonts w:ascii="ArialMT" w:eastAsia="Times New Roman" w:hAnsi="ArialMT" w:cs="Times New Roman"/>
        </w:rPr>
        <w:t>for 3</w:t>
      </w:r>
      <w:r w:rsidRPr="00F321DB">
        <w:rPr>
          <w:rFonts w:ascii="ArialMT" w:eastAsia="Times New Roman" w:hAnsi="ArialMT" w:cs="Times New Roman"/>
          <w:sz w:val="16"/>
          <w:szCs w:val="16"/>
        </w:rPr>
        <w:t xml:space="preserve">rd </w:t>
      </w:r>
      <w:r w:rsidRPr="00F321DB">
        <w:rPr>
          <w:rFonts w:ascii="ArialMT" w:eastAsia="Times New Roman" w:hAnsi="ArialMT" w:cs="Times New Roman"/>
        </w:rPr>
        <w:t>and 4</w:t>
      </w:r>
      <w:r w:rsidRPr="00F321DB">
        <w:rPr>
          <w:rFonts w:ascii="ArialMT" w:eastAsia="Times New Roman" w:hAnsi="ArialMT" w:cs="Times New Roman"/>
          <w:sz w:val="16"/>
          <w:szCs w:val="16"/>
        </w:rPr>
        <w:t xml:space="preserve">th </w:t>
      </w:r>
      <w:r w:rsidRPr="00F321DB">
        <w:rPr>
          <w:rFonts w:ascii="ArialMT" w:eastAsia="Times New Roman" w:hAnsi="ArialMT" w:cs="Times New Roman"/>
        </w:rPr>
        <w:t xml:space="preserve">year clerkships – </w:t>
      </w:r>
      <w:proofErr w:type="gramStart"/>
      <w:r w:rsidRPr="00F321DB">
        <w:rPr>
          <w:rFonts w:ascii="ArialMT" w:eastAsia="Times New Roman" w:hAnsi="ArialMT" w:cs="Times New Roman"/>
        </w:rPr>
        <w:t>You</w:t>
      </w:r>
      <w:proofErr w:type="gramEnd"/>
      <w:r w:rsidRPr="00F321DB">
        <w:rPr>
          <w:rFonts w:ascii="ArialMT" w:eastAsia="Times New Roman" w:hAnsi="ArialMT" w:cs="Times New Roman"/>
        </w:rPr>
        <w:t xml:space="preserve"> </w:t>
      </w:r>
    </w:p>
    <w:p w14:paraId="3BDD8B9F" w14:textId="77777777" w:rsidR="00F321DB" w:rsidRPr="00F321DB" w:rsidRDefault="00F321DB" w:rsidP="00F321DB">
      <w:pPr>
        <w:spacing w:before="100" w:beforeAutospacing="1" w:after="100" w:afterAutospacing="1"/>
        <w:ind w:left="720"/>
        <w:contextualSpacing/>
        <w:rPr>
          <w:rFonts w:ascii="Times New Roman" w:eastAsia="Times New Roman" w:hAnsi="Times New Roman" w:cs="Times New Roman"/>
        </w:rPr>
      </w:pPr>
      <w:r w:rsidRPr="00F321DB">
        <w:rPr>
          <w:rFonts w:ascii="ArialMT" w:eastAsia="Times New Roman" w:hAnsi="ArialMT" w:cs="Times New Roman"/>
        </w:rPr>
        <w:t xml:space="preserve">will receive a customized CUSOM white coat at your White Coat Ceremony in October. However, you will need to purchase a coat to be used in Clinical Skills in the meantime. </w:t>
      </w:r>
    </w:p>
    <w:p w14:paraId="3D421B5E" w14:textId="5D6B55AF" w:rsidR="00F321DB" w:rsidRPr="00F321DB" w:rsidRDefault="00F321DB" w:rsidP="00F321DB">
      <w:pPr>
        <w:spacing w:before="100" w:beforeAutospacing="1" w:after="100" w:afterAutospacing="1"/>
        <w:ind w:left="720"/>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 w:eastAsia="Times New Roman" w:hAnsi="Arial" w:cs="Arial"/>
          <w:b/>
          <w:bCs/>
        </w:rPr>
        <w:t xml:space="preserve">Must have this coat by the first </w:t>
      </w:r>
      <w:r>
        <w:rPr>
          <w:rFonts w:ascii="Arial" w:eastAsia="Times New Roman" w:hAnsi="Arial" w:cs="Arial"/>
          <w:b/>
          <w:bCs/>
        </w:rPr>
        <w:t>lab session</w:t>
      </w:r>
      <w:r w:rsidRPr="00F321DB">
        <w:rPr>
          <w:rFonts w:ascii="Arial" w:eastAsia="Times New Roman" w:hAnsi="Arial" w:cs="Arial"/>
          <w:b/>
          <w:bCs/>
        </w:rPr>
        <w:t xml:space="preserve"> on 8/</w:t>
      </w:r>
      <w:r>
        <w:rPr>
          <w:rFonts w:ascii="Arial" w:eastAsia="Times New Roman" w:hAnsi="Arial" w:cs="Arial"/>
          <w:b/>
          <w:bCs/>
        </w:rPr>
        <w:t>2</w:t>
      </w:r>
      <w:r w:rsidRPr="00F321DB">
        <w:rPr>
          <w:rFonts w:ascii="Arial" w:eastAsia="Times New Roman" w:hAnsi="Arial" w:cs="Arial"/>
          <w:b/>
          <w:bCs/>
        </w:rPr>
        <w:t>/2</w:t>
      </w:r>
      <w:r>
        <w:rPr>
          <w:rFonts w:ascii="Arial" w:eastAsia="Times New Roman" w:hAnsi="Arial" w:cs="Arial"/>
          <w:b/>
          <w:bCs/>
        </w:rPr>
        <w:t>3</w:t>
      </w:r>
      <w:r w:rsidRPr="00F321DB">
        <w:rPr>
          <w:rFonts w:ascii="Arial" w:eastAsia="Times New Roman" w:hAnsi="Arial" w:cs="Arial"/>
          <w:b/>
          <w:bCs/>
        </w:rPr>
        <w:t xml:space="preserve">. </w:t>
      </w:r>
    </w:p>
    <w:p w14:paraId="2C20BF5D"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Please make sure that you purchase the correct length </w:t>
      </w:r>
      <w:r w:rsidRPr="00F321DB">
        <w:rPr>
          <w:rFonts w:ascii="Arial" w:eastAsia="Times New Roman" w:hAnsi="Arial" w:cs="Arial"/>
          <w:b/>
          <w:bCs/>
        </w:rPr>
        <w:t>“</w:t>
      </w:r>
      <w:proofErr w:type="gramStart"/>
      <w:r w:rsidRPr="00F321DB">
        <w:rPr>
          <w:rFonts w:ascii="Arial" w:eastAsia="Times New Roman" w:hAnsi="Arial" w:cs="Arial"/>
          <w:b/>
          <w:bCs/>
        </w:rPr>
        <w:t>consultation</w:t>
      </w:r>
      <w:proofErr w:type="gramEnd"/>
      <w:r w:rsidRPr="00F321DB">
        <w:rPr>
          <w:rFonts w:ascii="Arial" w:eastAsia="Times New Roman" w:hAnsi="Arial" w:cs="Arial"/>
          <w:b/>
          <w:bCs/>
        </w:rPr>
        <w:t xml:space="preserve">” </w:t>
      </w:r>
    </w:p>
    <w:p w14:paraId="7F5A20EF"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ArialMT" w:eastAsia="Times New Roman" w:hAnsi="ArialMT" w:cs="Times New Roman"/>
        </w:rPr>
        <w:t>coat (</w:t>
      </w:r>
      <w:r w:rsidRPr="00F321DB">
        <w:rPr>
          <w:rFonts w:ascii="Arial" w:eastAsia="Times New Roman" w:hAnsi="Arial" w:cs="Arial"/>
          <w:b/>
          <w:bCs/>
        </w:rPr>
        <w:t>NOT a long white lab coat</w:t>
      </w:r>
      <w:r w:rsidRPr="00F321DB">
        <w:rPr>
          <w:rFonts w:ascii="ArialMT" w:eastAsia="Times New Roman" w:hAnsi="ArialMT" w:cs="Times New Roman"/>
        </w:rPr>
        <w:t xml:space="preserve">. That is for post-graduate years only and will not be permitted for use in lab) </w:t>
      </w:r>
    </w:p>
    <w:p w14:paraId="3FAE5BF9" w14:textId="4E3861E7" w:rsidR="00F321DB" w:rsidRDefault="00F321DB" w:rsidP="00F321DB">
      <w:pPr>
        <w:snapToGrid w:val="0"/>
        <w:spacing w:before="100" w:beforeAutospacing="1" w:after="100" w:afterAutospacing="1"/>
        <w:ind w:left="720"/>
        <w:contextualSpacing/>
        <w:rPr>
          <w:rFonts w:ascii="ArialMT" w:eastAsia="Times New Roman" w:hAnsi="ArialMT"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Typically, these will cost $15-$30 (does not need to be expensive as you will receive your official coat in Block 2) </w:t>
      </w:r>
    </w:p>
    <w:p w14:paraId="2FF3C665"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p>
    <w:p w14:paraId="1F0B2FB5" w14:textId="77777777" w:rsidR="00F321DB" w:rsidRDefault="00F321DB" w:rsidP="00F321DB">
      <w:pPr>
        <w:spacing w:before="100" w:beforeAutospacing="1" w:after="100" w:afterAutospacing="1"/>
        <w:ind w:left="720"/>
        <w:rPr>
          <w:rFonts w:ascii="Arial" w:eastAsia="Times New Roman" w:hAnsi="Arial" w:cs="Arial"/>
          <w:b/>
          <w:bCs/>
          <w:sz w:val="22"/>
          <w:szCs w:val="22"/>
        </w:rPr>
      </w:pPr>
      <w:r w:rsidRPr="00F321DB">
        <w:rPr>
          <w:rFonts w:ascii="Arial" w:eastAsia="Times New Roman" w:hAnsi="Arial" w:cs="Arial"/>
          <w:b/>
          <w:bCs/>
          <w:sz w:val="22"/>
          <w:szCs w:val="22"/>
        </w:rPr>
        <w:t xml:space="preserve">Example on Amazon of a Ladies White Coat: </w:t>
      </w:r>
    </w:p>
    <w:p w14:paraId="7F2B6BAA" w14:textId="2DCFA11F" w:rsidR="00693FB0" w:rsidRPr="00F321DB" w:rsidRDefault="00000000" w:rsidP="00F321DB">
      <w:pPr>
        <w:spacing w:before="100" w:beforeAutospacing="1" w:after="100" w:afterAutospacing="1"/>
        <w:ind w:left="720"/>
        <w:rPr>
          <w:rFonts w:ascii="Times New Roman" w:eastAsia="Times New Roman" w:hAnsi="Times New Roman" w:cs="Times New Roman"/>
        </w:rPr>
      </w:pPr>
      <w:hyperlink r:id="rId6" w:history="1">
        <w:r w:rsidR="00693FB0" w:rsidRPr="00E02661">
          <w:rPr>
            <w:rStyle w:val="Hyperlink"/>
            <w:rFonts w:ascii="Times New Roman" w:eastAsia="Times New Roman" w:hAnsi="Times New Roman" w:cs="Times New Roman"/>
          </w:rPr>
          <w:t>https://www.amazon.com/Adar-Universal-Womens-Princess-%20Consultation/dp/B00GMQ8XPK/ref=sr_1_5?crid=2YNWFFFV46VFZ&amp;keywords=short+w%20hite+con</w:t>
        </w:r>
        <w:r w:rsidR="00693FB0" w:rsidRPr="00E02661">
          <w:rPr>
            <w:rStyle w:val="Hyperlink"/>
            <w:rFonts w:ascii="Times New Roman" w:eastAsia="Times New Roman" w:hAnsi="Times New Roman" w:cs="Times New Roman"/>
          </w:rPr>
          <w:t>s</w:t>
        </w:r>
        <w:r w:rsidR="00693FB0" w:rsidRPr="00E02661">
          <w:rPr>
            <w:rStyle w:val="Hyperlink"/>
            <w:rFonts w:ascii="Times New Roman" w:eastAsia="Times New Roman" w:hAnsi="Times New Roman" w:cs="Times New Roman"/>
          </w:rPr>
          <w:t>ultation+lab+coat&amp;qid=1655928871&amp;sprefix=short+white+consult%2Caps%2C65%20&amp;sr=8-5</w:t>
        </w:r>
      </w:hyperlink>
      <w:r w:rsidR="00693FB0">
        <w:rPr>
          <w:rFonts w:ascii="Times New Roman" w:eastAsia="Times New Roman" w:hAnsi="Times New Roman" w:cs="Times New Roman"/>
        </w:rPr>
        <w:t xml:space="preserve"> </w:t>
      </w:r>
    </w:p>
    <w:p w14:paraId="1770B38B" w14:textId="77777777" w:rsidR="00F321DB" w:rsidRDefault="00F321DB" w:rsidP="00F321DB">
      <w:pPr>
        <w:spacing w:before="100" w:beforeAutospacing="1" w:after="100" w:afterAutospacing="1"/>
        <w:ind w:left="720"/>
        <w:rPr>
          <w:rFonts w:ascii="Arial" w:eastAsia="Times New Roman" w:hAnsi="Arial" w:cs="Arial"/>
          <w:b/>
          <w:bCs/>
          <w:sz w:val="22"/>
          <w:szCs w:val="22"/>
        </w:rPr>
      </w:pPr>
      <w:r w:rsidRPr="00F321DB">
        <w:rPr>
          <w:rFonts w:ascii="Arial" w:eastAsia="Times New Roman" w:hAnsi="Arial" w:cs="Arial"/>
          <w:b/>
          <w:bCs/>
          <w:sz w:val="22"/>
          <w:szCs w:val="22"/>
        </w:rPr>
        <w:t xml:space="preserve">Example on Amazon of a Men’s White Coat: </w:t>
      </w:r>
    </w:p>
    <w:p w14:paraId="75B80377" w14:textId="034DC17B" w:rsidR="00693FB0" w:rsidRPr="00F321DB" w:rsidRDefault="00000000" w:rsidP="00F321DB">
      <w:pPr>
        <w:spacing w:before="100" w:beforeAutospacing="1" w:after="100" w:afterAutospacing="1"/>
        <w:ind w:left="720"/>
        <w:rPr>
          <w:rFonts w:ascii="Times New Roman" w:eastAsia="Times New Roman" w:hAnsi="Times New Roman" w:cs="Times New Roman"/>
        </w:rPr>
      </w:pPr>
      <w:hyperlink r:id="rId7" w:history="1">
        <w:r w:rsidR="00693FB0" w:rsidRPr="00E02661">
          <w:rPr>
            <w:rStyle w:val="Hyperlink"/>
            <w:rFonts w:ascii="Times New Roman" w:eastAsia="Times New Roman" w:hAnsi="Times New Roman" w:cs="Times New Roman"/>
          </w:rPr>
          <w:t>https://www.amazon.com/Med-Man-Professional-Whites-Consultation-%20Medium/dp/B00PDT62ZU/ref=sr_1_8?crid=2YNWFFFV46VFZ&amp;keywords=short+white+c%20onsultation+l</w:t>
        </w:r>
        <w:r w:rsidR="00693FB0" w:rsidRPr="00E02661">
          <w:rPr>
            <w:rStyle w:val="Hyperlink"/>
            <w:rFonts w:ascii="Times New Roman" w:eastAsia="Times New Roman" w:hAnsi="Times New Roman" w:cs="Times New Roman"/>
          </w:rPr>
          <w:t>a</w:t>
        </w:r>
        <w:r w:rsidR="00693FB0" w:rsidRPr="00E02661">
          <w:rPr>
            <w:rStyle w:val="Hyperlink"/>
            <w:rFonts w:ascii="Times New Roman" w:eastAsia="Times New Roman" w:hAnsi="Times New Roman" w:cs="Times New Roman"/>
          </w:rPr>
          <w:t>b+coat&amp;qid=1655928980&amp;sprefix=short+white+consult%2Caps%2C65&amp;sr%20=8-8</w:t>
        </w:r>
      </w:hyperlink>
      <w:r w:rsidR="00693FB0">
        <w:rPr>
          <w:rFonts w:ascii="Times New Roman" w:eastAsia="Times New Roman" w:hAnsi="Times New Roman" w:cs="Times New Roman"/>
        </w:rPr>
        <w:t xml:space="preserve"> </w:t>
      </w:r>
    </w:p>
    <w:p w14:paraId="1B9FFA84" w14:textId="1BAB05A2" w:rsidR="00F321DB" w:rsidRPr="00F321DB" w:rsidRDefault="00F321DB" w:rsidP="00F321DB">
      <w:pPr>
        <w:spacing w:before="100" w:beforeAutospacing="1" w:after="100" w:afterAutospacing="1"/>
        <w:ind w:left="720"/>
        <w:rPr>
          <w:rFonts w:ascii="Times New Roman" w:eastAsia="Times New Roman" w:hAnsi="Times New Roman" w:cs="Times New Roman"/>
        </w:rPr>
      </w:pPr>
      <w:r w:rsidRPr="00F321DB">
        <w:rPr>
          <w:rFonts w:ascii="Arial" w:eastAsia="Times New Roman" w:hAnsi="Arial" w:cs="Arial"/>
          <w:b/>
          <w:bCs/>
          <w:sz w:val="28"/>
          <w:szCs w:val="28"/>
        </w:rPr>
        <w:t xml:space="preserve">2. Stethoscope (must be high quality) </w:t>
      </w:r>
    </w:p>
    <w:p w14:paraId="1D4F2813" w14:textId="6F48B2D3" w:rsidR="00F321DB" w:rsidRDefault="00F321DB" w:rsidP="00F321DB">
      <w:pPr>
        <w:spacing w:before="100" w:beforeAutospacing="1" w:after="100" w:afterAutospacing="1"/>
        <w:rPr>
          <w:rFonts w:ascii="ArialMT" w:eastAsia="Times New Roman" w:hAnsi="ArialMT"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proofErr w:type="spellStart"/>
      <w:r w:rsidRPr="00F321DB">
        <w:rPr>
          <w:rFonts w:ascii="ArialMT" w:eastAsia="Times New Roman" w:hAnsi="ArialMT" w:cs="Times New Roman"/>
        </w:rPr>
        <w:t>Littmann</w:t>
      </w:r>
      <w:proofErr w:type="spellEnd"/>
      <w:r w:rsidRPr="00F321DB">
        <w:rPr>
          <w:rFonts w:ascii="ArialMT" w:eastAsia="Times New Roman" w:hAnsi="ArialMT" w:cs="Times New Roman"/>
        </w:rPr>
        <w:t xml:space="preserve"> Cardiology III or IV </w:t>
      </w:r>
      <w:r w:rsidRPr="00F321DB">
        <w:rPr>
          <w:rFonts w:ascii="Arial" w:eastAsia="Times New Roman" w:hAnsi="Arial" w:cs="Arial"/>
          <w:b/>
          <w:bCs/>
        </w:rPr>
        <w:t xml:space="preserve">(preferred) </w:t>
      </w:r>
      <w:r w:rsidRPr="00F321DB">
        <w:rPr>
          <w:rFonts w:ascii="ArialMT" w:eastAsia="Times New Roman" w:hAnsi="ArialMT" w:cs="Times New Roman"/>
        </w:rPr>
        <w:t xml:space="preserve">or similar </w:t>
      </w:r>
    </w:p>
    <w:p w14:paraId="4797F5F7" w14:textId="4366C05E" w:rsidR="00693FB0" w:rsidRPr="00693FB0" w:rsidRDefault="00693FB0" w:rsidP="00693FB0">
      <w:pPr>
        <w:pStyle w:val="ListParagraph"/>
        <w:numPr>
          <w:ilvl w:val="0"/>
          <w:numId w:val="5"/>
        </w:numPr>
        <w:spacing w:before="100" w:beforeAutospacing="1" w:after="100" w:afterAutospacing="1"/>
        <w:rPr>
          <w:rFonts w:ascii="Times New Roman" w:eastAsia="Times New Roman" w:hAnsi="Times New Roman" w:cs="Times New Roman"/>
        </w:rPr>
      </w:pPr>
      <w:r w:rsidRPr="00693FB0">
        <w:rPr>
          <w:rFonts w:ascii="ArialMT" w:eastAsia="Times New Roman" w:hAnsi="ArialMT" w:cs="Times New Roman"/>
          <w:b/>
          <w:bCs/>
        </w:rPr>
        <w:t>Not Preferred,</w:t>
      </w:r>
      <w:r w:rsidRPr="00693FB0">
        <w:rPr>
          <w:rFonts w:ascii="ArialMT" w:eastAsia="Times New Roman" w:hAnsi="ArialMT" w:cs="Times New Roman"/>
        </w:rPr>
        <w:t xml:space="preserve"> Littman Master Cardiology</w:t>
      </w:r>
    </w:p>
    <w:p w14:paraId="386D5C49" w14:textId="77777777" w:rsidR="00F321DB" w:rsidRDefault="00F321DB" w:rsidP="00F321DB">
      <w:pPr>
        <w:spacing w:before="100" w:beforeAutospacing="1" w:after="100" w:afterAutospacing="1"/>
        <w:rPr>
          <w:rFonts w:ascii="Arial" w:eastAsia="Times New Roman" w:hAnsi="Arial" w:cs="Arial"/>
          <w:b/>
          <w:bCs/>
          <w:sz w:val="22"/>
          <w:szCs w:val="22"/>
        </w:rPr>
      </w:pPr>
    </w:p>
    <w:p w14:paraId="262E7F81" w14:textId="77777777" w:rsidR="00F321DB" w:rsidRDefault="00F321DB" w:rsidP="00F321DB">
      <w:pPr>
        <w:spacing w:before="100" w:beforeAutospacing="1" w:after="100" w:afterAutospacing="1"/>
        <w:rPr>
          <w:rFonts w:ascii="Arial" w:eastAsia="Times New Roman" w:hAnsi="Arial" w:cs="Arial"/>
          <w:b/>
          <w:bCs/>
          <w:sz w:val="22"/>
          <w:szCs w:val="22"/>
        </w:rPr>
      </w:pPr>
    </w:p>
    <w:p w14:paraId="716F013C" w14:textId="77777777" w:rsidR="00F321DB" w:rsidRDefault="00F321DB" w:rsidP="00F321DB">
      <w:pPr>
        <w:spacing w:before="100" w:beforeAutospacing="1" w:after="100" w:afterAutospacing="1"/>
        <w:rPr>
          <w:rFonts w:ascii="Arial" w:eastAsia="Times New Roman" w:hAnsi="Arial" w:cs="Arial"/>
          <w:b/>
          <w:bCs/>
          <w:sz w:val="22"/>
          <w:szCs w:val="22"/>
        </w:rPr>
      </w:pPr>
    </w:p>
    <w:p w14:paraId="44419202" w14:textId="77777777" w:rsidR="00693FB0" w:rsidRDefault="00693FB0" w:rsidP="00F321DB">
      <w:pPr>
        <w:spacing w:before="100" w:beforeAutospacing="1" w:after="100" w:afterAutospacing="1"/>
        <w:rPr>
          <w:rFonts w:ascii="Arial" w:eastAsia="Times New Roman" w:hAnsi="Arial" w:cs="Arial"/>
          <w:b/>
          <w:bCs/>
          <w:sz w:val="22"/>
          <w:szCs w:val="22"/>
        </w:rPr>
      </w:pPr>
    </w:p>
    <w:p w14:paraId="5D6B0719" w14:textId="4C3923DC" w:rsidR="00F321DB" w:rsidRDefault="00F321DB" w:rsidP="00F321DB">
      <w:pPr>
        <w:spacing w:before="100" w:beforeAutospacing="1" w:after="100" w:afterAutospacing="1"/>
        <w:rPr>
          <w:rFonts w:ascii="Arial" w:eastAsia="Times New Roman" w:hAnsi="Arial" w:cs="Arial"/>
          <w:b/>
          <w:bCs/>
          <w:sz w:val="22"/>
          <w:szCs w:val="22"/>
        </w:rPr>
      </w:pPr>
      <w:r w:rsidRPr="00F321DB">
        <w:rPr>
          <w:rFonts w:ascii="Arial" w:eastAsia="Times New Roman" w:hAnsi="Arial" w:cs="Arial"/>
          <w:b/>
          <w:bCs/>
          <w:sz w:val="22"/>
          <w:szCs w:val="22"/>
        </w:rPr>
        <w:lastRenderedPageBreak/>
        <w:t xml:space="preserve">Example of Littman Cardiology IV: </w:t>
      </w:r>
    </w:p>
    <w:p w14:paraId="7C42E309" w14:textId="53E57057" w:rsidR="00693FB0" w:rsidRPr="00F321DB" w:rsidRDefault="00000000" w:rsidP="00F321DB">
      <w:pPr>
        <w:spacing w:before="100" w:beforeAutospacing="1" w:after="100" w:afterAutospacing="1"/>
        <w:rPr>
          <w:rFonts w:ascii="Times New Roman" w:eastAsia="Times New Roman" w:hAnsi="Times New Roman" w:cs="Times New Roman"/>
        </w:rPr>
      </w:pPr>
      <w:hyperlink r:id="rId8" w:history="1">
        <w:r w:rsidR="00693FB0" w:rsidRPr="00E02661">
          <w:rPr>
            <w:rStyle w:val="Hyperlink"/>
            <w:rFonts w:ascii="Times New Roman" w:eastAsia="Times New Roman" w:hAnsi="Times New Roman" w:cs="Times New Roman"/>
          </w:rPr>
          <w:t>https://www.amazon.com/3M-Littmann-Stethoscope-Black-Finish-%206163/dp/B01M0I4KO</w:t>
        </w:r>
        <w:r w:rsidR="00693FB0" w:rsidRPr="00E02661">
          <w:rPr>
            <w:rStyle w:val="Hyperlink"/>
            <w:rFonts w:ascii="Times New Roman" w:eastAsia="Times New Roman" w:hAnsi="Times New Roman" w:cs="Times New Roman"/>
          </w:rPr>
          <w:t>Z</w:t>
        </w:r>
        <w:r w:rsidR="00693FB0" w:rsidRPr="00E02661">
          <w:rPr>
            <w:rStyle w:val="Hyperlink"/>
            <w:rFonts w:ascii="Times New Roman" w:eastAsia="Times New Roman" w:hAnsi="Times New Roman" w:cs="Times New Roman"/>
          </w:rPr>
          <w:t>/ref=sr_1_1_sspa?crid=QY942Q1GYPSG&amp;dchild=1&amp;keywords=li%20ttman+cardiology+iv+stethoscope&amp;qid=1626452219&amp;sprefix=littman+cardiolog%2Caps%20%2C207&amp;sr=8-1-%20spons&amp;psc=1&amp;spLa=ZW5jcnlwdGVkUXVhbGlmaWVyPUEyT1lKS1RENFhBNThQJmVu%20Y3J5cHRlZElkPUEwMTg5NDMyMUY3TTZGQUZHQTRZRyZlbmNyeXB0ZWRBZElkPU%20EwNzU2NjI2Mk9LSkpaWldZWkpaVCZ3aWRnZXROYW1lPXNwX2F0ZiZhY3Rpb249Y2%20xpY2tSZWRpcmVjdCZkb05vdExvZ0NsaWNrPXRydWU=</w:t>
        </w:r>
      </w:hyperlink>
      <w:r w:rsidR="00693FB0">
        <w:rPr>
          <w:rFonts w:ascii="Times New Roman" w:eastAsia="Times New Roman" w:hAnsi="Times New Roman" w:cs="Times New Roman"/>
        </w:rPr>
        <w:t xml:space="preserve"> </w:t>
      </w:r>
    </w:p>
    <w:p w14:paraId="7F146E38" w14:textId="77777777"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Arial" w:eastAsia="Times New Roman" w:hAnsi="Arial" w:cs="Arial"/>
          <w:b/>
          <w:bCs/>
          <w:sz w:val="28"/>
          <w:szCs w:val="28"/>
        </w:rPr>
        <w:t xml:space="preserve">3. Diagnostic Set (Otoscope and ophthalmoscope) </w:t>
      </w:r>
    </w:p>
    <w:p w14:paraId="4DD556CD"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The essential tools for looking in eyes and ears. The diagnostic set will contain both. </w:t>
      </w:r>
    </w:p>
    <w:p w14:paraId="0C6FC513" w14:textId="75CBA18A"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You will need to have a set for Clinical Skills labs and will often need it on hospital units in your clerkship years. </w:t>
      </w:r>
    </w:p>
    <w:p w14:paraId="36E83222"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This will be your most expensive purchase ($500 -$700). </w:t>
      </w:r>
      <w:r w:rsidRPr="00F321DB">
        <w:rPr>
          <w:rFonts w:ascii="Arial" w:eastAsia="Times New Roman" w:hAnsi="Arial" w:cs="Arial"/>
          <w:b/>
          <w:bCs/>
        </w:rPr>
        <w:t xml:space="preserve">I highly recommend that you chose the Welch-Allyn brand. </w:t>
      </w:r>
      <w:r w:rsidRPr="00F321DB">
        <w:rPr>
          <w:rFonts w:ascii="ArialMT" w:eastAsia="Times New Roman" w:hAnsi="ArialMT" w:cs="Times New Roman"/>
        </w:rPr>
        <w:t xml:space="preserve">(97800-MC Welch </w:t>
      </w:r>
    </w:p>
    <w:p w14:paraId="04D82017"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ArialMT" w:eastAsia="Times New Roman" w:hAnsi="ArialMT" w:cs="Times New Roman"/>
        </w:rPr>
        <w:t xml:space="preserve">97200-MC Welch Allyn 3.5 V </w:t>
      </w:r>
      <w:proofErr w:type="spellStart"/>
      <w:r w:rsidRPr="00F321DB">
        <w:rPr>
          <w:rFonts w:ascii="ArialMT" w:eastAsia="Times New Roman" w:hAnsi="ArialMT" w:cs="Times New Roman"/>
        </w:rPr>
        <w:t>MacroView</w:t>
      </w:r>
      <w:proofErr w:type="spellEnd"/>
      <w:r w:rsidRPr="00F321DB">
        <w:rPr>
          <w:rFonts w:ascii="ArialMT" w:eastAsia="Times New Roman" w:hAnsi="ArialMT" w:cs="Times New Roman"/>
        </w:rPr>
        <w:t xml:space="preserve"> Diagnostic Set). </w:t>
      </w:r>
    </w:p>
    <w:p w14:paraId="7253CEBF" w14:textId="77777777" w:rsidR="00F321DB" w:rsidRDefault="00F321DB" w:rsidP="00F321DB">
      <w:pPr>
        <w:snapToGrid w:val="0"/>
        <w:spacing w:before="100" w:beforeAutospacing="1" w:after="100" w:afterAutospacing="1"/>
        <w:ind w:left="720"/>
        <w:contextualSpacing/>
        <w:rPr>
          <w:rFonts w:ascii="ArialMT" w:eastAsia="Times New Roman" w:hAnsi="ArialMT" w:cs="Times New Roman"/>
        </w:rPr>
      </w:pPr>
      <w:r w:rsidRPr="00F321DB">
        <w:rPr>
          <w:rFonts w:ascii="ArialMT" w:eastAsia="Times New Roman" w:hAnsi="ArialMT" w:cs="Times New Roman"/>
        </w:rPr>
        <w:t xml:space="preserve">Many students have purchased less expensive equipment in the past and found that the equipment was very poor quality and, in turn, very difficult to use. </w:t>
      </w:r>
    </w:p>
    <w:p w14:paraId="2FD4DA8E"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p>
    <w:p w14:paraId="142F5EAA" w14:textId="77777777" w:rsidR="00F321DB" w:rsidRDefault="00F321DB" w:rsidP="00F321DB">
      <w:pPr>
        <w:spacing w:before="100" w:beforeAutospacing="1" w:after="100" w:afterAutospacing="1"/>
        <w:ind w:left="720"/>
        <w:rPr>
          <w:rFonts w:ascii="Arial" w:eastAsia="Times New Roman" w:hAnsi="Arial" w:cs="Arial"/>
          <w:b/>
          <w:bCs/>
          <w:sz w:val="22"/>
          <w:szCs w:val="22"/>
        </w:rPr>
      </w:pPr>
      <w:r w:rsidRPr="00F321DB">
        <w:rPr>
          <w:rFonts w:ascii="Arial" w:eastAsia="Times New Roman" w:hAnsi="Arial" w:cs="Arial"/>
          <w:b/>
          <w:bCs/>
          <w:sz w:val="22"/>
          <w:szCs w:val="22"/>
        </w:rPr>
        <w:t xml:space="preserve">Example of Diagnostic Set: </w:t>
      </w:r>
    </w:p>
    <w:p w14:paraId="1CFD8E7A" w14:textId="341DA350" w:rsidR="00693FB0" w:rsidRPr="00F321DB" w:rsidRDefault="00000000" w:rsidP="00F321DB">
      <w:pPr>
        <w:spacing w:before="100" w:beforeAutospacing="1" w:after="100" w:afterAutospacing="1"/>
        <w:ind w:left="720"/>
        <w:rPr>
          <w:rFonts w:ascii="Times New Roman" w:eastAsia="Times New Roman" w:hAnsi="Times New Roman" w:cs="Times New Roman"/>
        </w:rPr>
      </w:pPr>
      <w:hyperlink r:id="rId9" w:history="1">
        <w:r w:rsidR="00693FB0" w:rsidRPr="00E02661">
          <w:rPr>
            <w:rStyle w:val="Hyperlink"/>
            <w:rFonts w:ascii="Times New Roman" w:eastAsia="Times New Roman" w:hAnsi="Times New Roman" w:cs="Times New Roman"/>
          </w:rPr>
          <w:t>https://www.amazon.com/Welch-Allyn-Diagnostic-Ophthalmoscope-%20Rechargeable/dp/B07</w:t>
        </w:r>
        <w:r w:rsidR="00693FB0" w:rsidRPr="00E02661">
          <w:rPr>
            <w:rStyle w:val="Hyperlink"/>
            <w:rFonts w:ascii="Times New Roman" w:eastAsia="Times New Roman" w:hAnsi="Times New Roman" w:cs="Times New Roman"/>
          </w:rPr>
          <w:t>3</w:t>
        </w:r>
        <w:r w:rsidR="00693FB0" w:rsidRPr="00E02661">
          <w:rPr>
            <w:rStyle w:val="Hyperlink"/>
            <w:rFonts w:ascii="Times New Roman" w:eastAsia="Times New Roman" w:hAnsi="Times New Roman" w:cs="Times New Roman"/>
          </w:rPr>
          <w:t>V3FXPD/ref=sr_1_3?crid=27ZTGE5JZ3HBZ</w:t>
        </w:r>
      </w:hyperlink>
      <w:r w:rsidR="00693FB0">
        <w:rPr>
          <w:rFonts w:ascii="Times New Roman" w:eastAsia="Times New Roman" w:hAnsi="Times New Roman" w:cs="Times New Roman"/>
        </w:rPr>
        <w:t xml:space="preserve"> </w:t>
      </w:r>
    </w:p>
    <w:p w14:paraId="1769A8C3" w14:textId="77777777" w:rsidR="00F321DB" w:rsidRPr="00F321DB" w:rsidRDefault="00F321DB" w:rsidP="00F321DB">
      <w:pPr>
        <w:spacing w:before="100" w:beforeAutospacing="1" w:after="100" w:afterAutospacing="1"/>
        <w:ind w:left="720"/>
        <w:rPr>
          <w:rFonts w:ascii="Times New Roman" w:eastAsia="Times New Roman" w:hAnsi="Times New Roman" w:cs="Times New Roman"/>
        </w:rPr>
      </w:pPr>
      <w:r w:rsidRPr="00F321DB">
        <w:rPr>
          <w:rFonts w:ascii="Arial" w:eastAsia="Times New Roman" w:hAnsi="Arial" w:cs="Arial"/>
          <w:b/>
          <w:bCs/>
          <w:sz w:val="28"/>
          <w:szCs w:val="28"/>
        </w:rPr>
        <w:t xml:space="preserve">4. Reflex hammer (1) </w:t>
      </w:r>
    </w:p>
    <w:p w14:paraId="4B7C0B65" w14:textId="77777777" w:rsidR="00F321DB" w:rsidRPr="00F321DB" w:rsidRDefault="00F321DB" w:rsidP="00F321DB">
      <w:pPr>
        <w:snapToGrid w:val="0"/>
        <w:spacing w:before="100" w:beforeAutospacing="1" w:after="100" w:afterAutospacing="1"/>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A very simple, yet useful instrument to keep in your pocket</w:t>
      </w:r>
      <w:r w:rsidRPr="00F321DB">
        <w:rPr>
          <w:rFonts w:ascii="ArialMT" w:eastAsia="Times New Roman" w:hAnsi="ArialMT" w:cs="Times New Roman"/>
        </w:rPr>
        <w:br/>
      </w: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$3-$20</w:t>
      </w:r>
      <w:r w:rsidRPr="00F321DB">
        <w:rPr>
          <w:rFonts w:ascii="ArialMT" w:eastAsia="Times New Roman" w:hAnsi="ArialMT" w:cs="Times New Roman"/>
        </w:rPr>
        <w:br/>
      </w: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 w:eastAsia="Times New Roman" w:hAnsi="Arial" w:cs="Arial"/>
          <w:b/>
          <w:bCs/>
          <w:color w:val="0C0C0C"/>
          <w:sz w:val="22"/>
          <w:szCs w:val="22"/>
        </w:rPr>
        <w:t xml:space="preserve">MDF® Babinski Buck Neurological Reflex Hammer with built-in brush for </w:t>
      </w:r>
    </w:p>
    <w:p w14:paraId="70CDF143" w14:textId="77777777" w:rsidR="00F321DB" w:rsidRDefault="00F321DB" w:rsidP="00F321DB">
      <w:pPr>
        <w:snapToGrid w:val="0"/>
        <w:spacing w:before="100" w:beforeAutospacing="1" w:after="100" w:afterAutospacing="1"/>
        <w:contextualSpacing/>
        <w:rPr>
          <w:rFonts w:ascii="Arial" w:eastAsia="Times New Roman" w:hAnsi="Arial" w:cs="Arial"/>
          <w:b/>
          <w:bCs/>
          <w:color w:val="0C0C0C"/>
          <w:sz w:val="22"/>
          <w:szCs w:val="22"/>
        </w:rPr>
      </w:pPr>
      <w:r w:rsidRPr="00F321DB">
        <w:rPr>
          <w:rFonts w:ascii="Arial" w:eastAsia="Times New Roman" w:hAnsi="Arial" w:cs="Arial"/>
          <w:b/>
          <w:bCs/>
          <w:color w:val="0C0C0C"/>
          <w:sz w:val="22"/>
          <w:szCs w:val="22"/>
        </w:rPr>
        <w:t xml:space="preserve">cutaneous and superficial responses - Black (MDF515BT-11) is preferred but there are several varieties that will work just fine. </w:t>
      </w:r>
    </w:p>
    <w:p w14:paraId="0F4412EA" w14:textId="77777777" w:rsidR="00F321DB" w:rsidRPr="00F321DB" w:rsidRDefault="00F321DB" w:rsidP="00F321DB">
      <w:pPr>
        <w:snapToGrid w:val="0"/>
        <w:spacing w:before="100" w:beforeAutospacing="1" w:after="100" w:afterAutospacing="1"/>
        <w:contextualSpacing/>
        <w:rPr>
          <w:rFonts w:ascii="Times New Roman" w:eastAsia="Times New Roman" w:hAnsi="Times New Roman" w:cs="Times New Roman"/>
        </w:rPr>
      </w:pPr>
    </w:p>
    <w:p w14:paraId="2CC6C721" w14:textId="77777777" w:rsidR="00693FB0" w:rsidRDefault="00693FB0" w:rsidP="00F321DB">
      <w:pPr>
        <w:spacing w:before="100" w:beforeAutospacing="1" w:after="100" w:afterAutospacing="1"/>
        <w:rPr>
          <w:rFonts w:ascii="Arial" w:eastAsia="Times New Roman" w:hAnsi="Arial" w:cs="Arial"/>
          <w:b/>
          <w:bCs/>
          <w:sz w:val="28"/>
          <w:szCs w:val="28"/>
        </w:rPr>
      </w:pPr>
    </w:p>
    <w:p w14:paraId="7355DC21" w14:textId="77777777" w:rsidR="00693FB0" w:rsidRDefault="00693FB0" w:rsidP="00F321DB">
      <w:pPr>
        <w:spacing w:before="100" w:beforeAutospacing="1" w:after="100" w:afterAutospacing="1"/>
        <w:rPr>
          <w:rFonts w:ascii="Arial" w:eastAsia="Times New Roman" w:hAnsi="Arial" w:cs="Arial"/>
          <w:b/>
          <w:bCs/>
          <w:sz w:val="28"/>
          <w:szCs w:val="28"/>
        </w:rPr>
      </w:pPr>
    </w:p>
    <w:p w14:paraId="520C4DF4" w14:textId="77777777" w:rsidR="00693FB0" w:rsidRDefault="00693FB0" w:rsidP="00F321DB">
      <w:pPr>
        <w:spacing w:before="100" w:beforeAutospacing="1" w:after="100" w:afterAutospacing="1"/>
        <w:rPr>
          <w:rFonts w:ascii="Arial" w:eastAsia="Times New Roman" w:hAnsi="Arial" w:cs="Arial"/>
          <w:b/>
          <w:bCs/>
          <w:sz w:val="28"/>
          <w:szCs w:val="28"/>
        </w:rPr>
      </w:pPr>
    </w:p>
    <w:p w14:paraId="479D7CD8" w14:textId="77777777" w:rsidR="00693FB0" w:rsidRDefault="00693FB0" w:rsidP="00F321DB">
      <w:pPr>
        <w:spacing w:before="100" w:beforeAutospacing="1" w:after="100" w:afterAutospacing="1"/>
        <w:rPr>
          <w:rFonts w:ascii="Arial" w:eastAsia="Times New Roman" w:hAnsi="Arial" w:cs="Arial"/>
          <w:b/>
          <w:bCs/>
          <w:sz w:val="28"/>
          <w:szCs w:val="28"/>
        </w:rPr>
      </w:pPr>
    </w:p>
    <w:p w14:paraId="33D77E92" w14:textId="77777777" w:rsidR="00693FB0" w:rsidRDefault="00693FB0" w:rsidP="00F321DB">
      <w:pPr>
        <w:spacing w:before="100" w:beforeAutospacing="1" w:after="100" w:afterAutospacing="1"/>
        <w:rPr>
          <w:rFonts w:ascii="Arial" w:eastAsia="Times New Roman" w:hAnsi="Arial" w:cs="Arial"/>
          <w:b/>
          <w:bCs/>
          <w:sz w:val="28"/>
          <w:szCs w:val="28"/>
        </w:rPr>
      </w:pPr>
    </w:p>
    <w:p w14:paraId="27AD93CC" w14:textId="7FCB4308"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Arial" w:eastAsia="Times New Roman" w:hAnsi="Arial" w:cs="Arial"/>
          <w:b/>
          <w:bCs/>
          <w:sz w:val="28"/>
          <w:szCs w:val="28"/>
        </w:rPr>
        <w:lastRenderedPageBreak/>
        <w:t xml:space="preserve">5. Tuning fork (1) </w:t>
      </w:r>
    </w:p>
    <w:p w14:paraId="490BC7B5"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Used for neurologic exam. </w:t>
      </w:r>
    </w:p>
    <w:p w14:paraId="63F95959"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$10-$15 a piece </w:t>
      </w:r>
    </w:p>
    <w:p w14:paraId="752A6A94" w14:textId="6D1F79D5" w:rsidR="00693FB0" w:rsidRDefault="00F321DB" w:rsidP="00693FB0">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256 Hz frequency </w:t>
      </w:r>
    </w:p>
    <w:p w14:paraId="3BA71B0C" w14:textId="77777777" w:rsidR="00693FB0" w:rsidRPr="00693FB0" w:rsidRDefault="00693FB0" w:rsidP="00693FB0">
      <w:pPr>
        <w:snapToGrid w:val="0"/>
        <w:spacing w:before="100" w:beforeAutospacing="1" w:after="100" w:afterAutospacing="1"/>
        <w:ind w:left="720"/>
        <w:contextualSpacing/>
        <w:rPr>
          <w:rFonts w:ascii="Times New Roman" w:eastAsia="Times New Roman" w:hAnsi="Times New Roman" w:cs="Times New Roman"/>
        </w:rPr>
      </w:pPr>
    </w:p>
    <w:p w14:paraId="114570BA" w14:textId="016BE274" w:rsidR="00693FB0" w:rsidRPr="00693FB0" w:rsidRDefault="00693FB0" w:rsidP="00F321DB">
      <w:pPr>
        <w:spacing w:before="100" w:beforeAutospacing="1" w:after="100" w:afterAutospacing="1"/>
        <w:rPr>
          <w:rFonts w:ascii="Arial" w:eastAsia="Times New Roman" w:hAnsi="Arial" w:cs="Arial"/>
          <w:b/>
          <w:bCs/>
          <w:sz w:val="22"/>
          <w:szCs w:val="22"/>
        </w:rPr>
      </w:pPr>
      <w:r w:rsidRPr="00693FB0">
        <w:rPr>
          <w:rFonts w:ascii="Arial" w:eastAsia="Times New Roman" w:hAnsi="Arial" w:cs="Arial"/>
          <w:b/>
          <w:bCs/>
          <w:sz w:val="22"/>
          <w:szCs w:val="22"/>
        </w:rPr>
        <w:t xml:space="preserve">Example of Tuning Fork and Reflex Hammer: </w:t>
      </w:r>
    </w:p>
    <w:p w14:paraId="60E75FF0" w14:textId="62EF1C9D" w:rsidR="00693FB0" w:rsidRPr="00693FB0" w:rsidRDefault="00000000" w:rsidP="00F321DB">
      <w:pPr>
        <w:spacing w:before="100" w:beforeAutospacing="1" w:after="100" w:afterAutospacing="1"/>
        <w:rPr>
          <w:rFonts w:ascii="Arial" w:eastAsia="Times New Roman" w:hAnsi="Arial" w:cs="Arial"/>
          <w:sz w:val="22"/>
          <w:szCs w:val="22"/>
        </w:rPr>
      </w:pPr>
      <w:hyperlink r:id="rId10" w:history="1">
        <w:r w:rsidR="00693FB0" w:rsidRPr="00E02661">
          <w:rPr>
            <w:rStyle w:val="Hyperlink"/>
            <w:rFonts w:ascii="Arial" w:eastAsia="Times New Roman" w:hAnsi="Arial" w:cs="Arial"/>
            <w:sz w:val="22"/>
            <w:szCs w:val="22"/>
          </w:rPr>
          <w:t>https://www.amazon.com/Tactical-Aluminum-Sensory-Tuning-Percussion/dp/B072FRYQHM/ref=sr_1_3_sspa?crid=HMTS27ZGQBR8&amp;keywords=tuning+fork&amp;qid=1687539716&amp;sprefix=</w:t>
        </w:r>
        <w:r w:rsidR="00693FB0" w:rsidRPr="00E02661">
          <w:rPr>
            <w:rStyle w:val="Hyperlink"/>
            <w:rFonts w:ascii="Arial" w:eastAsia="Times New Roman" w:hAnsi="Arial" w:cs="Arial"/>
            <w:sz w:val="22"/>
            <w:szCs w:val="22"/>
          </w:rPr>
          <w:t>t</w:t>
        </w:r>
        <w:r w:rsidR="00693FB0" w:rsidRPr="00E02661">
          <w:rPr>
            <w:rStyle w:val="Hyperlink"/>
            <w:rFonts w:ascii="Arial" w:eastAsia="Times New Roman" w:hAnsi="Arial" w:cs="Arial"/>
            <w:sz w:val="22"/>
            <w:szCs w:val="22"/>
          </w:rPr>
          <w:t>uning+fork%2Caps%2C87&amp;sr=8-3-spons&amp;sp_csd=d2lkZ2V0TmFtZT1zcF9hdGY&amp;psc=1</w:t>
        </w:r>
      </w:hyperlink>
    </w:p>
    <w:p w14:paraId="547D3FBE" w14:textId="3B033544"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Arial" w:eastAsia="Times New Roman" w:hAnsi="Arial" w:cs="Arial"/>
          <w:b/>
          <w:bCs/>
          <w:sz w:val="28"/>
          <w:szCs w:val="28"/>
        </w:rPr>
        <w:t xml:space="preserve">6. Pocket Snellen Eye Chart </w:t>
      </w:r>
    </w:p>
    <w:p w14:paraId="64034E96" w14:textId="77777777" w:rsidR="00F321DB" w:rsidRDefault="00F321DB" w:rsidP="00F321DB">
      <w:pPr>
        <w:spacing w:before="100" w:beforeAutospacing="1" w:after="100" w:afterAutospacing="1"/>
        <w:rPr>
          <w:rFonts w:ascii="ArialMT" w:eastAsia="Times New Roman" w:hAnsi="ArialMT" w:cs="Times New Roman"/>
        </w:rPr>
      </w:pPr>
      <w:r w:rsidRPr="00F321DB">
        <w:rPr>
          <w:rFonts w:ascii="Cambria" w:eastAsia="Times New Roman" w:hAnsi="Cambria" w:cs="Times New Roman"/>
        </w:rPr>
        <w:t xml:space="preserve">• </w:t>
      </w:r>
      <w:r w:rsidRPr="00F321DB">
        <w:rPr>
          <w:rFonts w:ascii="ArialMT" w:eastAsia="Times New Roman" w:hAnsi="ArialMT" w:cs="Times New Roman"/>
        </w:rPr>
        <w:t xml:space="preserve">For testing vision </w:t>
      </w:r>
      <w:r w:rsidRPr="00F321DB">
        <w:rPr>
          <w:rFonts w:ascii="Cambria" w:eastAsia="Times New Roman" w:hAnsi="Cambria" w:cs="Times New Roman"/>
        </w:rPr>
        <w:t xml:space="preserve">• </w:t>
      </w:r>
      <w:r w:rsidRPr="00F321DB">
        <w:rPr>
          <w:rFonts w:ascii="ArialMT" w:eastAsia="Times New Roman" w:hAnsi="ArialMT" w:cs="Times New Roman"/>
        </w:rPr>
        <w:t xml:space="preserve">$3-$5 </w:t>
      </w:r>
    </w:p>
    <w:p w14:paraId="2C85F55B" w14:textId="228FC116" w:rsidR="00693FB0" w:rsidRDefault="00693FB0" w:rsidP="00693FB0">
      <w:pPr>
        <w:snapToGrid w:val="0"/>
        <w:spacing w:before="100" w:beforeAutospacing="1" w:after="100" w:afterAutospacing="1"/>
        <w:contextualSpacing/>
        <w:rPr>
          <w:rFonts w:ascii="Times New Roman" w:eastAsia="Times New Roman" w:hAnsi="Times New Roman" w:cs="Times New Roman"/>
          <w:b/>
          <w:bCs/>
        </w:rPr>
      </w:pPr>
      <w:r w:rsidRPr="00693FB0">
        <w:rPr>
          <w:rFonts w:ascii="Times New Roman" w:eastAsia="Times New Roman" w:hAnsi="Times New Roman" w:cs="Times New Roman"/>
          <w:b/>
          <w:bCs/>
        </w:rPr>
        <w:t>Example of Snellen Eye Chart:</w:t>
      </w:r>
    </w:p>
    <w:p w14:paraId="469F3BA9" w14:textId="77777777" w:rsidR="00693FB0" w:rsidRPr="00693FB0" w:rsidRDefault="00693FB0" w:rsidP="00693FB0">
      <w:pPr>
        <w:snapToGrid w:val="0"/>
        <w:spacing w:before="100" w:beforeAutospacing="1" w:after="100" w:afterAutospacing="1"/>
        <w:contextualSpacing/>
        <w:rPr>
          <w:rFonts w:ascii="Times New Roman" w:eastAsia="Times New Roman" w:hAnsi="Times New Roman" w:cs="Times New Roman"/>
          <w:b/>
          <w:bCs/>
        </w:rPr>
      </w:pPr>
    </w:p>
    <w:p w14:paraId="4EC7062C" w14:textId="2D8F6EC9" w:rsidR="00693FB0" w:rsidRDefault="00000000" w:rsidP="00693FB0">
      <w:pPr>
        <w:snapToGrid w:val="0"/>
        <w:spacing w:before="100" w:beforeAutospacing="1" w:after="100" w:afterAutospacing="1"/>
        <w:contextualSpacing/>
        <w:rPr>
          <w:rFonts w:ascii="Times New Roman" w:eastAsia="Times New Roman" w:hAnsi="Times New Roman" w:cs="Times New Roman"/>
        </w:rPr>
      </w:pPr>
      <w:hyperlink r:id="rId11" w:history="1">
        <w:r w:rsidR="00693FB0" w:rsidRPr="00E02661">
          <w:rPr>
            <w:rStyle w:val="Hyperlink"/>
            <w:rFonts w:ascii="Times New Roman" w:eastAsia="Times New Roman" w:hAnsi="Times New Roman" w:cs="Times New Roman"/>
          </w:rPr>
          <w:t>https://www.amazon.com/Chart-Pocket-Snellen-Rosenbaum-Pack/dp/B07Y7WGWYN/ref</w:t>
        </w:r>
        <w:r w:rsidR="00693FB0" w:rsidRPr="00E02661">
          <w:rPr>
            <w:rStyle w:val="Hyperlink"/>
            <w:rFonts w:ascii="Times New Roman" w:eastAsia="Times New Roman" w:hAnsi="Times New Roman" w:cs="Times New Roman"/>
          </w:rPr>
          <w:t>=</w:t>
        </w:r>
        <w:r w:rsidR="00693FB0" w:rsidRPr="00E02661">
          <w:rPr>
            <w:rStyle w:val="Hyperlink"/>
            <w:rFonts w:ascii="Times New Roman" w:eastAsia="Times New Roman" w:hAnsi="Times New Roman" w:cs="Times New Roman"/>
          </w:rPr>
          <w:t>sr_1_3?crid=JWIPWK0KJ1N6&amp;keywords=snellen+pocket+eye+chart&amp;qid=1687539854&amp;sprefix=snellen+%2Caps%2C90&amp;sr=8-3</w:t>
        </w:r>
      </w:hyperlink>
    </w:p>
    <w:p w14:paraId="2BF6BBC9" w14:textId="77777777" w:rsidR="00693FB0" w:rsidRDefault="00693FB0" w:rsidP="00693FB0">
      <w:pPr>
        <w:snapToGrid w:val="0"/>
        <w:spacing w:before="100" w:beforeAutospacing="1" w:after="100" w:afterAutospacing="1"/>
        <w:contextualSpacing/>
        <w:rPr>
          <w:rFonts w:ascii="Times New Roman" w:eastAsia="Times New Roman" w:hAnsi="Times New Roman" w:cs="Times New Roman"/>
        </w:rPr>
      </w:pPr>
    </w:p>
    <w:p w14:paraId="4D5EE4B8" w14:textId="77777777" w:rsidR="00693FB0" w:rsidRPr="00F321DB" w:rsidRDefault="00693FB0" w:rsidP="00693FB0">
      <w:pPr>
        <w:snapToGrid w:val="0"/>
        <w:spacing w:before="100" w:beforeAutospacing="1" w:after="100" w:afterAutospacing="1"/>
        <w:contextualSpacing/>
        <w:rPr>
          <w:rFonts w:ascii="Times New Roman" w:eastAsia="Times New Roman" w:hAnsi="Times New Roman" w:cs="Times New Roman"/>
        </w:rPr>
      </w:pPr>
    </w:p>
    <w:p w14:paraId="6DEAC647" w14:textId="3DE0E4EF"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Arial" w:eastAsia="Times New Roman" w:hAnsi="Arial" w:cs="Arial"/>
          <w:b/>
          <w:bCs/>
          <w:sz w:val="28"/>
          <w:szCs w:val="28"/>
        </w:rPr>
        <w:t>7. Sphygmomanometer (Optional</w:t>
      </w:r>
      <w:r w:rsidR="00693FB0">
        <w:rPr>
          <w:rFonts w:ascii="Arial" w:eastAsia="Times New Roman" w:hAnsi="Arial" w:cs="Arial"/>
          <w:b/>
          <w:bCs/>
          <w:sz w:val="28"/>
          <w:szCs w:val="28"/>
        </w:rPr>
        <w:t xml:space="preserve"> Purchase</w:t>
      </w:r>
      <w:r w:rsidRPr="00F321DB">
        <w:rPr>
          <w:rFonts w:ascii="Arial" w:eastAsia="Times New Roman" w:hAnsi="Arial" w:cs="Arial"/>
          <w:b/>
          <w:bCs/>
          <w:sz w:val="28"/>
          <w:szCs w:val="28"/>
        </w:rPr>
        <w:t xml:space="preserve">) </w:t>
      </w:r>
    </w:p>
    <w:p w14:paraId="62C5804F" w14:textId="77777777" w:rsidR="00F321DB" w:rsidRPr="00F321DB" w:rsidRDefault="00F321DB" w:rsidP="00F321DB">
      <w:pPr>
        <w:spacing w:before="100" w:beforeAutospacing="1" w:after="100" w:afterAutospacing="1"/>
        <w:rPr>
          <w:rFonts w:ascii="Times New Roman" w:eastAsia="Times New Roman" w:hAnsi="Times New Roman" w:cs="Times New Roman"/>
        </w:rPr>
      </w:pPr>
      <w:r w:rsidRPr="00F321DB">
        <w:rPr>
          <w:rFonts w:ascii="Arial" w:eastAsia="Times New Roman" w:hAnsi="Arial" w:cs="Arial"/>
          <w:i/>
          <w:iCs/>
        </w:rPr>
        <w:t xml:space="preserve">**We will have several available for use during CS lab sessions, however this will be very helpful when practicing at home or other outside practice) </w:t>
      </w:r>
    </w:p>
    <w:p w14:paraId="4DD853E7"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ArialMT" w:eastAsia="Times New Roman" w:hAnsi="ArialMT" w:cs="Times New Roman"/>
        </w:rPr>
        <w:t xml:space="preserve">More commonly called a </w:t>
      </w:r>
      <w:r w:rsidRPr="00F321DB">
        <w:rPr>
          <w:rFonts w:ascii="Arial" w:eastAsia="Times New Roman" w:hAnsi="Arial" w:cs="Arial"/>
          <w:b/>
          <w:bCs/>
        </w:rPr>
        <w:t xml:space="preserve">manual </w:t>
      </w:r>
      <w:r w:rsidRPr="00F321DB">
        <w:rPr>
          <w:rFonts w:ascii="ArialMT" w:eastAsia="Times New Roman" w:hAnsi="ArialMT" w:cs="Times New Roman"/>
        </w:rPr>
        <w:t xml:space="preserve">blood pressure cuff and monitor </w:t>
      </w:r>
      <w:r w:rsidRPr="00F321DB">
        <w:rPr>
          <w:rFonts w:ascii="Arial" w:eastAsia="Times New Roman" w:hAnsi="Arial" w:cs="Arial"/>
          <w:i/>
          <w:iCs/>
        </w:rPr>
        <w:t xml:space="preserve">(not the automatic or digital). </w:t>
      </w:r>
    </w:p>
    <w:p w14:paraId="7F17B2C2"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Cambria" w:eastAsia="Times New Roman" w:hAnsi="Cambria" w:cs="Times New Roman"/>
        </w:rPr>
        <w:t xml:space="preserve">$20-50 </w:t>
      </w:r>
    </w:p>
    <w:p w14:paraId="4B31C79E"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r w:rsidRPr="00F321DB">
        <w:rPr>
          <w:rFonts w:ascii="SymbolMT" w:eastAsia="Times New Roman" w:hAnsi="SymbolMT" w:cs="Times New Roman"/>
          <w:sz w:val="20"/>
          <w:szCs w:val="20"/>
        </w:rPr>
        <w:sym w:font="Symbol" w:char="F0B7"/>
      </w:r>
      <w:r w:rsidRPr="00F321DB">
        <w:rPr>
          <w:rFonts w:ascii="SymbolMT" w:eastAsia="Times New Roman" w:hAnsi="SymbolMT" w:cs="Times New Roman"/>
          <w:sz w:val="20"/>
          <w:szCs w:val="20"/>
        </w:rPr>
        <w:t xml:space="preserve">  </w:t>
      </w:r>
      <w:r w:rsidRPr="00F321DB">
        <w:rPr>
          <w:rFonts w:ascii="Cambria" w:eastAsia="Times New Roman" w:hAnsi="Cambria" w:cs="Times New Roman"/>
          <w:b/>
          <w:bCs/>
        </w:rPr>
        <w:t xml:space="preserve">Example of Blood Pressure Monitor (please make sure purchase cuff for </w:t>
      </w:r>
    </w:p>
    <w:p w14:paraId="4FC3DE13" w14:textId="47DD925F" w:rsidR="00F321DB" w:rsidRDefault="00F321DB" w:rsidP="00F321DB">
      <w:pPr>
        <w:snapToGrid w:val="0"/>
        <w:spacing w:before="100" w:beforeAutospacing="1" w:after="100" w:afterAutospacing="1"/>
        <w:ind w:left="720"/>
        <w:contextualSpacing/>
        <w:rPr>
          <w:rFonts w:ascii="Cambria" w:eastAsia="Times New Roman" w:hAnsi="Cambria" w:cs="Times New Roman"/>
        </w:rPr>
      </w:pPr>
      <w:r w:rsidRPr="00F321DB">
        <w:rPr>
          <w:rFonts w:ascii="Cambria" w:eastAsia="Times New Roman" w:hAnsi="Cambria" w:cs="Times New Roman"/>
          <w:b/>
          <w:bCs/>
        </w:rPr>
        <w:t>pediatric, regular, and large adult cuffs):</w:t>
      </w:r>
      <w:r w:rsidRPr="00F321DB">
        <w:rPr>
          <w:rFonts w:ascii="Cambria" w:eastAsia="Times New Roman" w:hAnsi="Cambria" w:cs="Times New Roman"/>
        </w:rPr>
        <w:t xml:space="preserve"> </w:t>
      </w:r>
    </w:p>
    <w:p w14:paraId="031923DE" w14:textId="77777777" w:rsidR="00F321DB" w:rsidRPr="00F321DB" w:rsidRDefault="00F321DB" w:rsidP="00F321DB">
      <w:pPr>
        <w:snapToGrid w:val="0"/>
        <w:spacing w:before="100" w:beforeAutospacing="1" w:after="100" w:afterAutospacing="1"/>
        <w:ind w:left="720"/>
        <w:contextualSpacing/>
        <w:rPr>
          <w:rFonts w:ascii="Times New Roman" w:eastAsia="Times New Roman" w:hAnsi="Times New Roman" w:cs="Times New Roman"/>
        </w:rPr>
      </w:pPr>
    </w:p>
    <w:p w14:paraId="24C4027F" w14:textId="4CB784D3" w:rsidR="00F321DB" w:rsidRPr="00F321DB" w:rsidRDefault="00000000" w:rsidP="00F321DB">
      <w:pPr>
        <w:rPr>
          <w:rFonts w:ascii="Times New Roman" w:eastAsia="Times New Roman" w:hAnsi="Times New Roman" w:cs="Times New Roman"/>
        </w:rPr>
      </w:pPr>
      <w:hyperlink r:id="rId12" w:history="1">
        <w:r w:rsidR="00693FB0" w:rsidRPr="00E02661">
          <w:rPr>
            <w:rStyle w:val="Hyperlink"/>
            <w:rFonts w:ascii="Times New Roman" w:eastAsia="Times New Roman" w:hAnsi="Times New Roman" w:cs="Times New Roman"/>
          </w:rPr>
          <w:t>https://www.amazon.com/PARAMED-Aneroid-Sphygmomanometer-Universal-%20Stethoscope/dp/B06WLLD6ZY/ref=sr_1_4?crid=2EKYOH7E3GL7E&amp;keywords=manual+bloo%20d+pressure+monitor&amp;qi</w:t>
        </w:r>
        <w:r w:rsidR="00693FB0" w:rsidRPr="00E02661">
          <w:rPr>
            <w:rStyle w:val="Hyperlink"/>
            <w:rFonts w:ascii="Times New Roman" w:eastAsia="Times New Roman" w:hAnsi="Times New Roman" w:cs="Times New Roman"/>
          </w:rPr>
          <w:t>d</w:t>
        </w:r>
        <w:r w:rsidR="00693FB0" w:rsidRPr="00E02661">
          <w:rPr>
            <w:rStyle w:val="Hyperlink"/>
            <w:rFonts w:ascii="Times New Roman" w:eastAsia="Times New Roman" w:hAnsi="Times New Roman" w:cs="Times New Roman"/>
          </w:rPr>
          <w:t>=1655929575&amp;sprefix=manual+blood+pressure+%2Caps%2C54&amp;sr=%208-4</w:t>
        </w:r>
      </w:hyperlink>
      <w:r w:rsidR="00693FB0">
        <w:rPr>
          <w:rFonts w:ascii="Times New Roman" w:eastAsia="Times New Roman" w:hAnsi="Times New Roman" w:cs="Times New Roman"/>
        </w:rPr>
        <w:t xml:space="preserve"> </w:t>
      </w:r>
    </w:p>
    <w:p w14:paraId="6448C4B8" w14:textId="77777777" w:rsidR="0078393F" w:rsidRDefault="0078393F"/>
    <w:sectPr w:rsidR="00783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1077"/>
    <w:multiLevelType w:val="multilevel"/>
    <w:tmpl w:val="907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63AA8"/>
    <w:multiLevelType w:val="hybridMultilevel"/>
    <w:tmpl w:val="1F58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243FC"/>
    <w:multiLevelType w:val="multilevel"/>
    <w:tmpl w:val="AEBE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F1266"/>
    <w:multiLevelType w:val="multilevel"/>
    <w:tmpl w:val="090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66415"/>
    <w:multiLevelType w:val="multilevel"/>
    <w:tmpl w:val="A63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142045">
    <w:abstractNumId w:val="0"/>
  </w:num>
  <w:num w:numId="2" w16cid:durableId="1564609037">
    <w:abstractNumId w:val="4"/>
  </w:num>
  <w:num w:numId="3" w16cid:durableId="1428116118">
    <w:abstractNumId w:val="3"/>
  </w:num>
  <w:num w:numId="4" w16cid:durableId="359473000">
    <w:abstractNumId w:val="2"/>
  </w:num>
  <w:num w:numId="5" w16cid:durableId="164778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DB"/>
    <w:rsid w:val="00053171"/>
    <w:rsid w:val="002032CE"/>
    <w:rsid w:val="00222338"/>
    <w:rsid w:val="002B5510"/>
    <w:rsid w:val="003E2237"/>
    <w:rsid w:val="00570B28"/>
    <w:rsid w:val="00693FB0"/>
    <w:rsid w:val="0078393F"/>
    <w:rsid w:val="008E1F62"/>
    <w:rsid w:val="00914549"/>
    <w:rsid w:val="00BA383F"/>
    <w:rsid w:val="00C670F4"/>
    <w:rsid w:val="00F321DB"/>
    <w:rsid w:val="00F7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4C295"/>
  <w15:chartTrackingRefBased/>
  <w15:docId w15:val="{A9891D8C-E99B-EE49-81CE-3D7C3B56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1D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93FB0"/>
    <w:pPr>
      <w:ind w:left="720"/>
      <w:contextualSpacing/>
    </w:pPr>
  </w:style>
  <w:style w:type="character" w:styleId="Hyperlink">
    <w:name w:val="Hyperlink"/>
    <w:basedOn w:val="DefaultParagraphFont"/>
    <w:uiPriority w:val="99"/>
    <w:unhideWhenUsed/>
    <w:rsid w:val="00693FB0"/>
    <w:rPr>
      <w:color w:val="0563C1" w:themeColor="hyperlink"/>
      <w:u w:val="single"/>
    </w:rPr>
  </w:style>
  <w:style w:type="character" w:styleId="UnresolvedMention">
    <w:name w:val="Unresolved Mention"/>
    <w:basedOn w:val="DefaultParagraphFont"/>
    <w:uiPriority w:val="99"/>
    <w:semiHidden/>
    <w:unhideWhenUsed/>
    <w:rsid w:val="00693FB0"/>
    <w:rPr>
      <w:color w:val="605E5C"/>
      <w:shd w:val="clear" w:color="auto" w:fill="E1DFDD"/>
    </w:rPr>
  </w:style>
  <w:style w:type="character" w:styleId="FollowedHyperlink">
    <w:name w:val="FollowedHyperlink"/>
    <w:basedOn w:val="DefaultParagraphFont"/>
    <w:uiPriority w:val="99"/>
    <w:semiHidden/>
    <w:unhideWhenUsed/>
    <w:rsid w:val="003E2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5891">
      <w:bodyDiv w:val="1"/>
      <w:marLeft w:val="0"/>
      <w:marRight w:val="0"/>
      <w:marTop w:val="0"/>
      <w:marBottom w:val="0"/>
      <w:divBdr>
        <w:top w:val="none" w:sz="0" w:space="0" w:color="auto"/>
        <w:left w:val="none" w:sz="0" w:space="0" w:color="auto"/>
        <w:bottom w:val="none" w:sz="0" w:space="0" w:color="auto"/>
        <w:right w:val="none" w:sz="0" w:space="0" w:color="auto"/>
      </w:divBdr>
      <w:divsChild>
        <w:div w:id="1372609206">
          <w:marLeft w:val="0"/>
          <w:marRight w:val="0"/>
          <w:marTop w:val="0"/>
          <w:marBottom w:val="0"/>
          <w:divBdr>
            <w:top w:val="none" w:sz="0" w:space="0" w:color="auto"/>
            <w:left w:val="none" w:sz="0" w:space="0" w:color="auto"/>
            <w:bottom w:val="none" w:sz="0" w:space="0" w:color="auto"/>
            <w:right w:val="none" w:sz="0" w:space="0" w:color="auto"/>
          </w:divBdr>
          <w:divsChild>
            <w:div w:id="272174486">
              <w:marLeft w:val="0"/>
              <w:marRight w:val="0"/>
              <w:marTop w:val="0"/>
              <w:marBottom w:val="0"/>
              <w:divBdr>
                <w:top w:val="none" w:sz="0" w:space="0" w:color="auto"/>
                <w:left w:val="none" w:sz="0" w:space="0" w:color="auto"/>
                <w:bottom w:val="none" w:sz="0" w:space="0" w:color="auto"/>
                <w:right w:val="none" w:sz="0" w:space="0" w:color="auto"/>
              </w:divBdr>
              <w:divsChild>
                <w:div w:id="20615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612">
          <w:marLeft w:val="0"/>
          <w:marRight w:val="0"/>
          <w:marTop w:val="0"/>
          <w:marBottom w:val="0"/>
          <w:divBdr>
            <w:top w:val="none" w:sz="0" w:space="0" w:color="auto"/>
            <w:left w:val="none" w:sz="0" w:space="0" w:color="auto"/>
            <w:bottom w:val="none" w:sz="0" w:space="0" w:color="auto"/>
            <w:right w:val="none" w:sz="0" w:space="0" w:color="auto"/>
          </w:divBdr>
          <w:divsChild>
            <w:div w:id="1045255801">
              <w:marLeft w:val="0"/>
              <w:marRight w:val="0"/>
              <w:marTop w:val="0"/>
              <w:marBottom w:val="0"/>
              <w:divBdr>
                <w:top w:val="none" w:sz="0" w:space="0" w:color="auto"/>
                <w:left w:val="none" w:sz="0" w:space="0" w:color="auto"/>
                <w:bottom w:val="none" w:sz="0" w:space="0" w:color="auto"/>
                <w:right w:val="none" w:sz="0" w:space="0" w:color="auto"/>
              </w:divBdr>
              <w:divsChild>
                <w:div w:id="6083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936">
          <w:marLeft w:val="0"/>
          <w:marRight w:val="0"/>
          <w:marTop w:val="0"/>
          <w:marBottom w:val="0"/>
          <w:divBdr>
            <w:top w:val="none" w:sz="0" w:space="0" w:color="auto"/>
            <w:left w:val="none" w:sz="0" w:space="0" w:color="auto"/>
            <w:bottom w:val="none" w:sz="0" w:space="0" w:color="auto"/>
            <w:right w:val="none" w:sz="0" w:space="0" w:color="auto"/>
          </w:divBdr>
          <w:divsChild>
            <w:div w:id="249386606">
              <w:marLeft w:val="0"/>
              <w:marRight w:val="0"/>
              <w:marTop w:val="0"/>
              <w:marBottom w:val="0"/>
              <w:divBdr>
                <w:top w:val="none" w:sz="0" w:space="0" w:color="auto"/>
                <w:left w:val="none" w:sz="0" w:space="0" w:color="auto"/>
                <w:bottom w:val="none" w:sz="0" w:space="0" w:color="auto"/>
                <w:right w:val="none" w:sz="0" w:space="0" w:color="auto"/>
              </w:divBdr>
              <w:divsChild>
                <w:div w:id="1882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759">
          <w:marLeft w:val="0"/>
          <w:marRight w:val="0"/>
          <w:marTop w:val="0"/>
          <w:marBottom w:val="0"/>
          <w:divBdr>
            <w:top w:val="none" w:sz="0" w:space="0" w:color="auto"/>
            <w:left w:val="none" w:sz="0" w:space="0" w:color="auto"/>
            <w:bottom w:val="none" w:sz="0" w:space="0" w:color="auto"/>
            <w:right w:val="none" w:sz="0" w:space="0" w:color="auto"/>
          </w:divBdr>
          <w:divsChild>
            <w:div w:id="560094829">
              <w:marLeft w:val="0"/>
              <w:marRight w:val="0"/>
              <w:marTop w:val="0"/>
              <w:marBottom w:val="0"/>
              <w:divBdr>
                <w:top w:val="none" w:sz="0" w:space="0" w:color="auto"/>
                <w:left w:val="none" w:sz="0" w:space="0" w:color="auto"/>
                <w:bottom w:val="none" w:sz="0" w:space="0" w:color="auto"/>
                <w:right w:val="none" w:sz="0" w:space="0" w:color="auto"/>
              </w:divBdr>
              <w:divsChild>
                <w:div w:id="7566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657">
          <w:marLeft w:val="0"/>
          <w:marRight w:val="0"/>
          <w:marTop w:val="0"/>
          <w:marBottom w:val="0"/>
          <w:divBdr>
            <w:top w:val="none" w:sz="0" w:space="0" w:color="auto"/>
            <w:left w:val="none" w:sz="0" w:space="0" w:color="auto"/>
            <w:bottom w:val="none" w:sz="0" w:space="0" w:color="auto"/>
            <w:right w:val="none" w:sz="0" w:space="0" w:color="auto"/>
          </w:divBdr>
          <w:divsChild>
            <w:div w:id="86538664">
              <w:marLeft w:val="0"/>
              <w:marRight w:val="0"/>
              <w:marTop w:val="0"/>
              <w:marBottom w:val="0"/>
              <w:divBdr>
                <w:top w:val="none" w:sz="0" w:space="0" w:color="auto"/>
                <w:left w:val="none" w:sz="0" w:space="0" w:color="auto"/>
                <w:bottom w:val="none" w:sz="0" w:space="0" w:color="auto"/>
                <w:right w:val="none" w:sz="0" w:space="0" w:color="auto"/>
              </w:divBdr>
              <w:divsChild>
                <w:div w:id="380788799">
                  <w:marLeft w:val="0"/>
                  <w:marRight w:val="0"/>
                  <w:marTop w:val="0"/>
                  <w:marBottom w:val="0"/>
                  <w:divBdr>
                    <w:top w:val="none" w:sz="0" w:space="0" w:color="auto"/>
                    <w:left w:val="none" w:sz="0" w:space="0" w:color="auto"/>
                    <w:bottom w:val="none" w:sz="0" w:space="0" w:color="auto"/>
                    <w:right w:val="none" w:sz="0" w:space="0" w:color="auto"/>
                  </w:divBdr>
                </w:div>
              </w:divsChild>
            </w:div>
            <w:div w:id="2137403970">
              <w:marLeft w:val="0"/>
              <w:marRight w:val="0"/>
              <w:marTop w:val="0"/>
              <w:marBottom w:val="0"/>
              <w:divBdr>
                <w:top w:val="none" w:sz="0" w:space="0" w:color="auto"/>
                <w:left w:val="none" w:sz="0" w:space="0" w:color="auto"/>
                <w:bottom w:val="none" w:sz="0" w:space="0" w:color="auto"/>
                <w:right w:val="none" w:sz="0" w:space="0" w:color="auto"/>
              </w:divBdr>
              <w:divsChild>
                <w:div w:id="16096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3M-Littmann-Stethoscope-Black-Finish-%206163/dp/B01M0I4KOZ/ref=sr_1_1_sspa?crid=QY942Q1GYPSG&amp;dchild=1&amp;keywords=li%20ttman+cardiology+iv+stethoscope&amp;qid=1626452219&amp;sprefix=littman+cardiolog%2Caps%20%2C207&amp;sr=8-1-%20spons&amp;psc=1&amp;spLa=ZW5jcnlwdGVkUXVhbGlmaWVyPUEyT1lKS1RENFhBNThQJmVu%20Y3J5cHRlZElkPUEwMTg5NDMyMUY3TTZGQUZHQTRZRyZlbmNyeXB0ZWRBZElkPU%20EwNzU2NjI2Mk9LSkpaWldZWkpaVCZ3aWRnZXROYW1lPXNwX2F0ZiZhY3Rpb249Y2%20xpY2tSZWRpcmVjdCZkb05vdExvZ0NsaWNrPXRydW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Med-Man-Professional-Whites-Consultation-%20Medium/dp/B00PDT62ZU/ref=sr_1_8?crid=2YNWFFFV46VFZ&amp;keywords=short+white+c%20onsultation+lab+coat&amp;qid=1655928980&amp;sprefix=short+white+consult%2Caps%2C65&amp;sr%20=8-8" TargetMode="External"/><Relationship Id="rId12" Type="http://schemas.openxmlformats.org/officeDocument/2006/relationships/hyperlink" Target="https://www.amazon.com/PARAMED-Aneroid-Sphygmomanometer-Universal-%20Stethoscope/dp/B06WLLD6ZY/ref=sr_1_4?crid=2EKYOH7E3GL7E&amp;keywords=manual+bloo%20d+pressure+monitor&amp;qid=1655929575&amp;sprefix=manual+blood+pressure+%2Caps%2C54&amp;sr=%2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Adar-Universal-Womens-Princess-%20Consultation/dp/B00GMQ8XPK/ref=sr_1_5?crid=2YNWFFFV46VFZ&amp;keywords=short+w%20hite+consultation+lab+coat&amp;qid=1655928871&amp;sprefix=short+white+consult%2Caps%2C65%20&amp;sr=8-5" TargetMode="External"/><Relationship Id="rId11" Type="http://schemas.openxmlformats.org/officeDocument/2006/relationships/hyperlink" Target="https://www.amazon.com/Chart-Pocket-Snellen-Rosenbaum-Pack/dp/B07Y7WGWYN/ref=sr_1_3?crid=JWIPWK0KJ1N6&amp;keywords=snellen+pocket+eye+chart&amp;qid=1687539854&amp;sprefix=snellen+%2Caps%2C90&amp;sr=8-3" TargetMode="External"/><Relationship Id="rId5" Type="http://schemas.openxmlformats.org/officeDocument/2006/relationships/hyperlink" Target="http://www.steeles.com/products/campbell-som-student-package" TargetMode="External"/><Relationship Id="rId10" Type="http://schemas.openxmlformats.org/officeDocument/2006/relationships/hyperlink" Target="https://www.amazon.com/Tactical-Aluminum-Sensory-Tuning-Percussion/dp/B072FRYQHM/ref=sr_1_3_sspa?crid=HMTS27ZGQBR8&amp;keywords=tuning+fork&amp;qid=1687539716&amp;sprefix=tuning+fork%2Caps%2C87&amp;sr=8-3-spons&amp;sp_csd=d2lkZ2V0TmFtZT1zcF9hdGY&amp;psc=1" TargetMode="External"/><Relationship Id="rId4" Type="http://schemas.openxmlformats.org/officeDocument/2006/relationships/webSettings" Target="webSettings.xml"/><Relationship Id="rId9" Type="http://schemas.openxmlformats.org/officeDocument/2006/relationships/hyperlink" Target="https://www.amazon.com/Welch-Allyn-Diagnostic-Ophthalmoscope-%20Rechargeable/dp/B073V3FXPD/ref=sr_1_3?crid=27ZTGE5JZ3HB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Lowe-Payne, Tiffany N</dc:creator>
  <cp:keywords/>
  <dc:description/>
  <cp:lastModifiedBy>Lowe-Payne, Tiffany N</cp:lastModifiedBy>
  <cp:revision>2</cp:revision>
  <dcterms:created xsi:type="dcterms:W3CDTF">2024-06-04T19:17:00Z</dcterms:created>
  <dcterms:modified xsi:type="dcterms:W3CDTF">2024-06-04T19:17:00Z</dcterms:modified>
</cp:coreProperties>
</file>