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5760" w14:textId="3482485B" w:rsidR="004E0343" w:rsidRDefault="00030C97" w:rsidP="004E0343">
      <w:pPr>
        <w:jc w:val="center"/>
        <w:rPr>
          <w:rFonts w:ascii="Arial" w:hAnsi="Arial" w:cs="Arial"/>
          <w:b/>
          <w:color w:val="27272F"/>
        </w:rPr>
      </w:pPr>
      <w:r>
        <w:rPr>
          <w:rFonts w:ascii="Arial" w:hAnsi="Arial" w:cs="Arial"/>
          <w:b/>
          <w:color w:val="27272F"/>
        </w:rPr>
        <w:t xml:space="preserve">Callback Friday </w:t>
      </w:r>
      <w:r w:rsidR="00BC46D9">
        <w:rPr>
          <w:rFonts w:ascii="Arial" w:hAnsi="Arial" w:cs="Arial"/>
          <w:b/>
          <w:color w:val="27272F"/>
        </w:rPr>
        <w:t xml:space="preserve">OSCE </w:t>
      </w:r>
      <w:r w:rsidR="00A94D95">
        <w:rPr>
          <w:rFonts w:ascii="Arial" w:hAnsi="Arial" w:cs="Arial"/>
          <w:b/>
          <w:color w:val="27272F"/>
        </w:rPr>
        <w:t>TIP SHEET</w:t>
      </w:r>
    </w:p>
    <w:p w14:paraId="77E467F3" w14:textId="195A98C3" w:rsidR="00E40C12" w:rsidRDefault="00E40C12" w:rsidP="004E0343">
      <w:pPr>
        <w:jc w:val="center"/>
        <w:rPr>
          <w:rFonts w:ascii="Arial" w:hAnsi="Arial" w:cs="Arial"/>
          <w:b/>
          <w:color w:val="27272F"/>
        </w:rPr>
      </w:pPr>
      <w:r>
        <w:rPr>
          <w:rFonts w:ascii="Arial" w:hAnsi="Arial" w:cs="Arial"/>
          <w:b/>
          <w:color w:val="27272F"/>
        </w:rPr>
        <w:t>2025-26</w:t>
      </w:r>
    </w:p>
    <w:p w14:paraId="32084154" w14:textId="7E7007D2" w:rsidR="008A67F2" w:rsidRDefault="008A67F2" w:rsidP="004E0343">
      <w:pPr>
        <w:jc w:val="center"/>
        <w:rPr>
          <w:rFonts w:ascii="Arial" w:hAnsi="Arial" w:cs="Arial"/>
          <w:b/>
          <w:color w:val="27272F"/>
        </w:rPr>
      </w:pPr>
      <w:r>
        <w:rPr>
          <w:rFonts w:ascii="Arial" w:hAnsi="Arial" w:cs="Arial"/>
          <w:b/>
          <w:color w:val="27272F"/>
        </w:rPr>
        <w:t>Revised 12/12/2025</w:t>
      </w:r>
    </w:p>
    <w:p w14:paraId="1F7AE414" w14:textId="77777777" w:rsidR="004E0343" w:rsidRPr="008C3048" w:rsidRDefault="004E0343" w:rsidP="004E0343">
      <w:pPr>
        <w:rPr>
          <w:b/>
          <w:color w:val="27272F"/>
        </w:rPr>
      </w:pPr>
    </w:p>
    <w:p w14:paraId="6912ED81" w14:textId="3C8099B6" w:rsidR="00BC46D9" w:rsidRPr="008C3048" w:rsidRDefault="007B3119" w:rsidP="007B3119">
      <w:pPr>
        <w:rPr>
          <w:color w:val="27272F"/>
        </w:rPr>
      </w:pPr>
      <w:r w:rsidRPr="008C3048">
        <w:rPr>
          <w:b/>
          <w:color w:val="27272F"/>
        </w:rPr>
        <w:t xml:space="preserve">Description: </w:t>
      </w:r>
      <w:r w:rsidRPr="008C3048">
        <w:rPr>
          <w:color w:val="27272F"/>
        </w:rPr>
        <w:t>The following is a standardized start to finish guide to help you enhance and perfect your OSCE interview and evaluation</w:t>
      </w:r>
      <w:r w:rsidR="00BC46D9" w:rsidRPr="008C3048">
        <w:rPr>
          <w:color w:val="27272F"/>
        </w:rPr>
        <w:t xml:space="preserve">. </w:t>
      </w:r>
    </w:p>
    <w:p w14:paraId="0637CD96" w14:textId="77777777" w:rsidR="00BC46D9" w:rsidRPr="008C3048" w:rsidRDefault="00BC46D9" w:rsidP="007B3119">
      <w:pPr>
        <w:rPr>
          <w:color w:val="27272F"/>
        </w:rPr>
      </w:pPr>
    </w:p>
    <w:p w14:paraId="4ED5BB0C" w14:textId="4F7A2649" w:rsidR="00207E58" w:rsidRDefault="00BC46D9" w:rsidP="00207E58">
      <w:pPr>
        <w:jc w:val="both"/>
      </w:pPr>
      <w:r w:rsidRPr="008C3048">
        <w:t xml:space="preserve">During the third year, students will participate in two (2) Callback Friday OSCEs, one of which will be an </w:t>
      </w:r>
      <w:r w:rsidRPr="008C3048">
        <w:rPr>
          <w:bCs/>
        </w:rPr>
        <w:t>OMM</w:t>
      </w:r>
      <w:r w:rsidR="006D3515">
        <w:rPr>
          <w:bCs/>
        </w:rPr>
        <w:t xml:space="preserve"> treatment</w:t>
      </w:r>
      <w:r w:rsidRPr="008C3048">
        <w:rPr>
          <w:bCs/>
        </w:rPr>
        <w:t>-related complaint</w:t>
      </w:r>
      <w:r w:rsidRPr="008C3048">
        <w:t xml:space="preserve">. </w:t>
      </w:r>
      <w:r w:rsidR="006D3515">
        <w:t xml:space="preserve">Students will have (1) OSCE during </w:t>
      </w:r>
      <w:r w:rsidR="006D3515" w:rsidRPr="006D3515">
        <w:rPr>
          <w:b/>
          <w:bCs/>
        </w:rPr>
        <w:t>Pediatric</w:t>
      </w:r>
      <w:r w:rsidR="006D3515">
        <w:t xml:space="preserve"> prep session and the other OSCE during </w:t>
      </w:r>
      <w:r w:rsidR="006D3515" w:rsidRPr="006D3515">
        <w:rPr>
          <w:b/>
          <w:bCs/>
        </w:rPr>
        <w:t>Family</w:t>
      </w:r>
      <w:r w:rsidR="00CF1DD1">
        <w:rPr>
          <w:b/>
          <w:bCs/>
        </w:rPr>
        <w:t xml:space="preserve"> </w:t>
      </w:r>
      <w:r w:rsidR="006D3515" w:rsidRPr="006D3515">
        <w:rPr>
          <w:b/>
          <w:bCs/>
        </w:rPr>
        <w:t>Medicine</w:t>
      </w:r>
      <w:r w:rsidR="006D3515">
        <w:t xml:space="preserve"> prep session. </w:t>
      </w:r>
      <w:r w:rsidR="00207E58" w:rsidRPr="003F6F3C">
        <w:t xml:space="preserve">While these </w:t>
      </w:r>
      <w:r w:rsidR="00207E58">
        <w:t xml:space="preserve">CBF </w:t>
      </w:r>
      <w:r w:rsidR="00207E58" w:rsidRPr="003F6F3C">
        <w:t xml:space="preserve">OSCEs are </w:t>
      </w:r>
      <w:proofErr w:type="gramStart"/>
      <w:r w:rsidR="00207E58">
        <w:t>similar to</w:t>
      </w:r>
      <w:proofErr w:type="gramEnd"/>
      <w:r w:rsidR="00207E58" w:rsidRPr="003F6F3C">
        <w:t xml:space="preserve"> the ones that students participated in during their pre-clinical years, </w:t>
      </w:r>
      <w:r w:rsidR="00207E58" w:rsidRPr="005F5E58">
        <w:rPr>
          <w:bCs/>
        </w:rPr>
        <w:t xml:space="preserve">they are </w:t>
      </w:r>
      <w:r w:rsidR="00207E58">
        <w:rPr>
          <w:bCs/>
        </w:rPr>
        <w:t>structured specifically</w:t>
      </w:r>
      <w:r w:rsidR="00207E58" w:rsidRPr="005F5E58">
        <w:rPr>
          <w:bCs/>
        </w:rPr>
        <w:t xml:space="preserve"> to prepare students for the </w:t>
      </w:r>
      <w:r w:rsidR="00207E58">
        <w:rPr>
          <w:bCs/>
        </w:rPr>
        <w:t xml:space="preserve">fourth year </w:t>
      </w:r>
      <w:r w:rsidR="00207E58" w:rsidRPr="005F5E58">
        <w:rPr>
          <w:bCs/>
        </w:rPr>
        <w:t>PE-QE/C3DO Examination</w:t>
      </w:r>
      <w:r w:rsidR="00207E58">
        <w:rPr>
          <w:bCs/>
        </w:rPr>
        <w:t xml:space="preserve"> </w:t>
      </w:r>
      <w:r w:rsidR="00207E58" w:rsidRPr="005F5E58">
        <w:rPr>
          <w:bCs/>
        </w:rPr>
        <w:t>which</w:t>
      </w:r>
      <w:r w:rsidR="00207E58">
        <w:rPr>
          <w:bCs/>
        </w:rPr>
        <w:t xml:space="preserve"> follows a slightly different format. </w:t>
      </w:r>
      <w:r w:rsidR="00207E58" w:rsidRPr="001B24DD">
        <w:rPr>
          <w:b/>
          <w:bCs/>
        </w:rPr>
        <w:t>The Core Competency Capstone for DOs (PE-QE/C3DO)</w:t>
      </w:r>
      <w:r w:rsidR="00207E58" w:rsidRPr="003F6F3C">
        <w:t xml:space="preserve"> examination is a </w:t>
      </w:r>
      <w:r w:rsidR="00207E58">
        <w:t xml:space="preserve">national standard evaluation of a student’s clinical readiness which includes data gathering, interpersonal and communication skills, performance OMT and clinical reasoning. All fourth-year </w:t>
      </w:r>
      <w:r w:rsidR="00207E58" w:rsidRPr="003F6F3C">
        <w:t xml:space="preserve">students </w:t>
      </w:r>
      <w:r w:rsidR="00207E58" w:rsidRPr="005F5E58">
        <w:rPr>
          <w:bCs/>
        </w:rPr>
        <w:t>must successfully pass</w:t>
      </w:r>
      <w:r w:rsidR="00207E58" w:rsidRPr="003F6F3C">
        <w:t xml:space="preserve"> </w:t>
      </w:r>
      <w:r w:rsidR="00207E58">
        <w:t>this examination as a requirement</w:t>
      </w:r>
      <w:r w:rsidR="00207E58" w:rsidRPr="00BF0E4A">
        <w:t xml:space="preserve"> for graduation</w:t>
      </w:r>
      <w:r w:rsidR="00207E58">
        <w:t xml:space="preserve"> and to be eligible to sit for the COMLEX Level 3, the final step to medical licensure as an osteopathic physician. </w:t>
      </w:r>
    </w:p>
    <w:p w14:paraId="6B93BD5D" w14:textId="77777777" w:rsidR="00207E58" w:rsidRDefault="00207E58" w:rsidP="00207E58">
      <w:pPr>
        <w:jc w:val="both"/>
      </w:pPr>
    </w:p>
    <w:p w14:paraId="78759293" w14:textId="77777777" w:rsidR="00207E58" w:rsidRPr="00BF0E4A" w:rsidRDefault="00207E58" w:rsidP="00207E58">
      <w:pPr>
        <w:jc w:val="both"/>
      </w:pPr>
      <w:r>
        <w:t xml:space="preserve">For this reason, students are required to complete the third-year Callback Friday OSCEs and achieve a minimum score in both the biomedical and humanistic domains. This requirement allows Clinical Affairs to collect objective, measurable data demonstrating that all students have met required competencies and are adequately prepared to enter the fourth year of medical school and successfully perform on the PE-QE/C3DO examination. </w:t>
      </w:r>
    </w:p>
    <w:p w14:paraId="45085273" w14:textId="77777777" w:rsidR="00A423B5" w:rsidRPr="00BF0E4A" w:rsidRDefault="00A423B5" w:rsidP="00A423B5">
      <w:pPr>
        <w:jc w:val="both"/>
      </w:pPr>
    </w:p>
    <w:p w14:paraId="3968BCCD" w14:textId="724F9D70" w:rsidR="00E40C12" w:rsidRDefault="00A423B5" w:rsidP="006D3515">
      <w:pPr>
        <w:pStyle w:val="Body"/>
        <w:spacing w:after="0" w:line="240" w:lineRule="auto"/>
        <w:jc w:val="both"/>
        <w:outlineLvl w:val="0"/>
        <w:rPr>
          <w:rStyle w:val="None"/>
          <w:rFonts w:ascii="Times New Roman" w:hAnsi="Times New Roman" w:cs="Times New Roman"/>
          <w:sz w:val="24"/>
          <w:szCs w:val="24"/>
        </w:rPr>
      </w:pPr>
      <w:r>
        <w:rPr>
          <w:rFonts w:ascii="Times New Roman" w:hAnsi="Times New Roman" w:cs="Times New Roman"/>
          <w:sz w:val="24"/>
          <w:szCs w:val="24"/>
        </w:rPr>
        <w:t>S</w:t>
      </w:r>
      <w:r w:rsidR="008C3048" w:rsidRPr="008C3048">
        <w:rPr>
          <w:rFonts w:ascii="Times New Roman" w:hAnsi="Times New Roman" w:cs="Times New Roman"/>
          <w:sz w:val="24"/>
          <w:szCs w:val="24"/>
        </w:rPr>
        <w:t xml:space="preserve">tudents will still have a </w:t>
      </w:r>
      <w:r w:rsidR="008C3048" w:rsidRPr="008C3048">
        <w:rPr>
          <w:rFonts w:ascii="Times New Roman" w:hAnsi="Times New Roman" w:cs="Times New Roman"/>
          <w:b/>
          <w:bCs/>
          <w:sz w:val="24"/>
          <w:szCs w:val="24"/>
        </w:rPr>
        <w:t>14-minute clinical encounter</w:t>
      </w:r>
      <w:r w:rsidR="008C3048" w:rsidRPr="008C3048">
        <w:rPr>
          <w:rFonts w:ascii="Times New Roman" w:hAnsi="Times New Roman" w:cs="Times New Roman"/>
          <w:sz w:val="24"/>
          <w:szCs w:val="24"/>
        </w:rPr>
        <w:t xml:space="preserve"> with the</w:t>
      </w:r>
      <w:r w:rsidR="006D3515">
        <w:t>ir</w:t>
      </w:r>
      <w:r w:rsidR="008C3048" w:rsidRPr="008C3048">
        <w:rPr>
          <w:rFonts w:ascii="Times New Roman" w:hAnsi="Times New Roman" w:cs="Times New Roman"/>
          <w:sz w:val="24"/>
          <w:szCs w:val="24"/>
        </w:rPr>
        <w:t xml:space="preserve"> standardized patient,</w:t>
      </w:r>
      <w:r>
        <w:rPr>
          <w:rFonts w:ascii="Times New Roman" w:hAnsi="Times New Roman" w:cs="Times New Roman"/>
          <w:sz w:val="24"/>
          <w:szCs w:val="24"/>
        </w:rPr>
        <w:t xml:space="preserve"> however</w:t>
      </w:r>
      <w:r w:rsidR="008C3048" w:rsidRPr="008C3048">
        <w:rPr>
          <w:rFonts w:ascii="Times New Roman" w:hAnsi="Times New Roman" w:cs="Times New Roman"/>
          <w:sz w:val="24"/>
          <w:szCs w:val="24"/>
        </w:rPr>
        <w:t xml:space="preserve"> there will be </w:t>
      </w:r>
      <w:r w:rsidR="00E40C12">
        <w:rPr>
          <w:rFonts w:ascii="Times New Roman" w:hAnsi="Times New Roman" w:cs="Times New Roman"/>
          <w:b/>
          <w:bCs/>
          <w:sz w:val="24"/>
          <w:szCs w:val="24"/>
        </w:rPr>
        <w:t>NO</w:t>
      </w:r>
      <w:r w:rsidR="008C3048" w:rsidRPr="008C3048">
        <w:rPr>
          <w:rFonts w:ascii="Times New Roman" w:hAnsi="Times New Roman" w:cs="Times New Roman"/>
          <w:b/>
          <w:bCs/>
          <w:sz w:val="24"/>
          <w:szCs w:val="24"/>
        </w:rPr>
        <w:t xml:space="preserve"> SOAP </w:t>
      </w:r>
      <w:r w:rsidR="006D3515">
        <w:rPr>
          <w:b/>
          <w:bCs/>
        </w:rPr>
        <w:t>n</w:t>
      </w:r>
      <w:r w:rsidR="008C3048" w:rsidRPr="008C3048">
        <w:rPr>
          <w:rFonts w:ascii="Times New Roman" w:hAnsi="Times New Roman" w:cs="Times New Roman"/>
          <w:b/>
          <w:bCs/>
          <w:sz w:val="24"/>
          <w:szCs w:val="24"/>
        </w:rPr>
        <w:t>ote</w:t>
      </w:r>
      <w:r w:rsidR="008C3048" w:rsidRPr="008C3048">
        <w:rPr>
          <w:rFonts w:ascii="Times New Roman" w:hAnsi="Times New Roman" w:cs="Times New Roman"/>
          <w:sz w:val="24"/>
          <w:szCs w:val="24"/>
        </w:rPr>
        <w:t xml:space="preserve"> for the Callback Friday OSCEs; instead, students will be expected to complete a </w:t>
      </w:r>
      <w:r w:rsidR="008C3048" w:rsidRPr="008C3048">
        <w:rPr>
          <w:rFonts w:ascii="Times New Roman" w:hAnsi="Times New Roman" w:cs="Times New Roman"/>
          <w:b/>
          <w:bCs/>
          <w:sz w:val="24"/>
          <w:szCs w:val="24"/>
        </w:rPr>
        <w:t>6-minute post-encounter</w:t>
      </w:r>
      <w:r w:rsidR="008C3048" w:rsidRPr="008C3048">
        <w:rPr>
          <w:rFonts w:ascii="Times New Roman" w:hAnsi="Times New Roman" w:cs="Times New Roman"/>
          <w:sz w:val="24"/>
          <w:szCs w:val="24"/>
        </w:rPr>
        <w:t xml:space="preserve"> </w:t>
      </w:r>
      <w:r w:rsidR="00E40C12">
        <w:rPr>
          <w:rFonts w:ascii="Times New Roman" w:hAnsi="Times New Roman" w:cs="Times New Roman"/>
          <w:sz w:val="24"/>
          <w:szCs w:val="24"/>
        </w:rPr>
        <w:t xml:space="preserve">questionnaire </w:t>
      </w:r>
      <w:r w:rsidR="008C3048" w:rsidRPr="008C3048">
        <w:rPr>
          <w:rFonts w:ascii="Times New Roman" w:hAnsi="Times New Roman" w:cs="Times New Roman"/>
          <w:sz w:val="24"/>
          <w:szCs w:val="24"/>
        </w:rPr>
        <w:t xml:space="preserve">along with a short and long-form self-assessment. </w:t>
      </w:r>
      <w:r w:rsidR="00BC46D9" w:rsidRPr="008C3048">
        <w:rPr>
          <w:rFonts w:ascii="Times New Roman" w:hAnsi="Times New Roman" w:cs="Times New Roman"/>
          <w:sz w:val="24"/>
          <w:szCs w:val="24"/>
        </w:rPr>
        <w:t xml:space="preserve"> </w:t>
      </w:r>
      <w:r w:rsidR="006D3515">
        <w:rPr>
          <w:rStyle w:val="None"/>
        </w:rPr>
        <w:t>To adequately prepare, s</w:t>
      </w:r>
      <w:r w:rsidR="00BC46D9" w:rsidRPr="008C3048">
        <w:rPr>
          <w:rStyle w:val="None"/>
          <w:rFonts w:ascii="Times New Roman" w:hAnsi="Times New Roman" w:cs="Times New Roman"/>
          <w:sz w:val="24"/>
          <w:szCs w:val="24"/>
        </w:rPr>
        <w:t>tudents must be</w:t>
      </w:r>
      <w:r w:rsidR="006D3515">
        <w:rPr>
          <w:rStyle w:val="None"/>
        </w:rPr>
        <w:t xml:space="preserve"> able</w:t>
      </w:r>
      <w:r w:rsidR="00BC46D9" w:rsidRPr="008C3048">
        <w:rPr>
          <w:rStyle w:val="None"/>
          <w:rFonts w:ascii="Times New Roman" w:hAnsi="Times New Roman" w:cs="Times New Roman"/>
          <w:sz w:val="24"/>
          <w:szCs w:val="24"/>
        </w:rPr>
        <w:t xml:space="preserve"> to demonstrate clinical encounter skills taught in small group sessions, OMM</w:t>
      </w:r>
      <w:r w:rsidR="008D62E6">
        <w:rPr>
          <w:rStyle w:val="None"/>
          <w:rFonts w:ascii="Times New Roman" w:hAnsi="Times New Roman" w:cs="Times New Roman"/>
          <w:sz w:val="24"/>
          <w:szCs w:val="24"/>
        </w:rPr>
        <w:t xml:space="preserve"> lab</w:t>
      </w:r>
      <w:r w:rsidR="006D3515">
        <w:rPr>
          <w:rStyle w:val="None"/>
        </w:rPr>
        <w:t>,</w:t>
      </w:r>
      <w:r w:rsidR="00BC46D9" w:rsidRPr="008C3048">
        <w:rPr>
          <w:rStyle w:val="None"/>
          <w:rFonts w:ascii="Times New Roman" w:hAnsi="Times New Roman" w:cs="Times New Roman"/>
          <w:sz w:val="24"/>
          <w:szCs w:val="24"/>
        </w:rPr>
        <w:t xml:space="preserve"> physical examination labs, and/or on clinical rotations and be required to demonstrate competency on the day of examination.  </w:t>
      </w:r>
      <w:r w:rsidR="00E40C12">
        <w:rPr>
          <w:rStyle w:val="None"/>
          <w:rFonts w:ascii="Times New Roman" w:hAnsi="Times New Roman" w:cs="Times New Roman"/>
          <w:sz w:val="24"/>
          <w:szCs w:val="24"/>
        </w:rPr>
        <w:t xml:space="preserve">OSCE cases </w:t>
      </w:r>
      <w:r w:rsidR="008D62E6">
        <w:rPr>
          <w:rStyle w:val="None"/>
          <w:rFonts w:ascii="Times New Roman" w:hAnsi="Times New Roman" w:cs="Times New Roman"/>
          <w:sz w:val="24"/>
          <w:szCs w:val="24"/>
        </w:rPr>
        <w:t>will</w:t>
      </w:r>
      <w:r w:rsidR="00E40C12">
        <w:rPr>
          <w:rStyle w:val="None"/>
          <w:rFonts w:ascii="Times New Roman" w:hAnsi="Times New Roman" w:cs="Times New Roman"/>
          <w:sz w:val="24"/>
          <w:szCs w:val="24"/>
        </w:rPr>
        <w:t xml:space="preserve"> be focused on </w:t>
      </w:r>
      <w:r>
        <w:rPr>
          <w:rStyle w:val="None"/>
          <w:rFonts w:ascii="Times New Roman" w:hAnsi="Times New Roman" w:cs="Times New Roman"/>
          <w:sz w:val="24"/>
          <w:szCs w:val="24"/>
        </w:rPr>
        <w:t xml:space="preserve">any of </w:t>
      </w:r>
      <w:r w:rsidR="00E40C12">
        <w:rPr>
          <w:rStyle w:val="None"/>
          <w:rFonts w:ascii="Times New Roman" w:hAnsi="Times New Roman" w:cs="Times New Roman"/>
          <w:sz w:val="24"/>
          <w:szCs w:val="24"/>
        </w:rPr>
        <w:t xml:space="preserve">the following: </w:t>
      </w:r>
    </w:p>
    <w:p w14:paraId="2ADFF981" w14:textId="31DA38E4" w:rsidR="00E40C12" w:rsidRDefault="00E40C12" w:rsidP="00E40C12">
      <w:pPr>
        <w:pStyle w:val="Body"/>
        <w:numPr>
          <w:ilvl w:val="0"/>
          <w:numId w:val="46"/>
        </w:numPr>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 xml:space="preserve">Focused- problem chief complaint </w:t>
      </w:r>
    </w:p>
    <w:p w14:paraId="583B6D9D" w14:textId="3CE0C7AD" w:rsidR="00E40C12" w:rsidRDefault="00E40C12" w:rsidP="00E40C12">
      <w:pPr>
        <w:pStyle w:val="Body"/>
        <w:numPr>
          <w:ilvl w:val="0"/>
          <w:numId w:val="46"/>
        </w:numPr>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 xml:space="preserve">Focused-problem complaint with </w:t>
      </w:r>
      <w:r w:rsidR="00A423B5">
        <w:rPr>
          <w:rStyle w:val="None"/>
          <w:rFonts w:ascii="Times New Roman" w:hAnsi="Times New Roman" w:cs="Times New Roman"/>
          <w:sz w:val="24"/>
          <w:szCs w:val="24"/>
        </w:rPr>
        <w:t xml:space="preserve">an expected </w:t>
      </w:r>
      <w:r>
        <w:rPr>
          <w:rStyle w:val="None"/>
          <w:rFonts w:ascii="Times New Roman" w:hAnsi="Times New Roman" w:cs="Times New Roman"/>
          <w:sz w:val="24"/>
          <w:szCs w:val="24"/>
        </w:rPr>
        <w:t xml:space="preserve">OMM </w:t>
      </w:r>
      <w:r w:rsidR="008D62E6">
        <w:rPr>
          <w:rStyle w:val="None"/>
          <w:rFonts w:ascii="Times New Roman" w:hAnsi="Times New Roman" w:cs="Times New Roman"/>
          <w:sz w:val="24"/>
          <w:szCs w:val="24"/>
        </w:rPr>
        <w:t xml:space="preserve">diagnosis and </w:t>
      </w:r>
      <w:r>
        <w:rPr>
          <w:rStyle w:val="None"/>
          <w:rFonts w:ascii="Times New Roman" w:hAnsi="Times New Roman" w:cs="Times New Roman"/>
          <w:sz w:val="24"/>
          <w:szCs w:val="24"/>
        </w:rPr>
        <w:t>treatment</w:t>
      </w:r>
    </w:p>
    <w:p w14:paraId="18EE93C6" w14:textId="4EB8AD5A" w:rsidR="00E40C12" w:rsidRDefault="00E40C12" w:rsidP="006D3515">
      <w:pPr>
        <w:pStyle w:val="Body"/>
        <w:numPr>
          <w:ilvl w:val="0"/>
          <w:numId w:val="46"/>
        </w:numPr>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 xml:space="preserve">Wellness or Preventive Screening Examination </w:t>
      </w:r>
    </w:p>
    <w:p w14:paraId="14E4DB51" w14:textId="77777777" w:rsidR="00E40C12" w:rsidRPr="00E40C12" w:rsidRDefault="00E40C12" w:rsidP="00E40C12">
      <w:pPr>
        <w:pStyle w:val="Body"/>
        <w:spacing w:after="0" w:line="240" w:lineRule="auto"/>
        <w:ind w:left="720"/>
        <w:jc w:val="both"/>
        <w:outlineLvl w:val="0"/>
        <w:rPr>
          <w:rStyle w:val="None"/>
          <w:rFonts w:ascii="Times New Roman" w:hAnsi="Times New Roman" w:cs="Times New Roman"/>
          <w:sz w:val="24"/>
          <w:szCs w:val="24"/>
        </w:rPr>
      </w:pPr>
    </w:p>
    <w:p w14:paraId="5F21E60A" w14:textId="021FCC55" w:rsidR="00BC46D9" w:rsidRPr="006D3515" w:rsidRDefault="00BC46D9" w:rsidP="006D3515">
      <w:pPr>
        <w:pStyle w:val="Body"/>
        <w:spacing w:after="0" w:line="240" w:lineRule="auto"/>
        <w:jc w:val="both"/>
        <w:outlineLvl w:val="0"/>
        <w:rPr>
          <w:rStyle w:val="None"/>
          <w:rFonts w:ascii="Times New Roman" w:eastAsiaTheme="minorHAnsi" w:hAnsi="Times New Roman" w:cs="Times New Roman"/>
          <w:color w:val="auto"/>
          <w:kern w:val="2"/>
          <w:sz w:val="24"/>
          <w:szCs w:val="24"/>
          <w:bdr w:val="none" w:sz="0" w:space="0" w:color="auto"/>
          <w14:textOutline w14:w="0" w14:cap="rnd" w14:cmpd="sng" w14:algn="ctr">
            <w14:noFill/>
            <w14:prstDash w14:val="solid"/>
            <w14:bevel/>
          </w14:textOutline>
          <w14:ligatures w14:val="standardContextual"/>
        </w:rPr>
      </w:pPr>
      <w:r w:rsidRPr="008C3048">
        <w:rPr>
          <w:rStyle w:val="None"/>
          <w:rFonts w:ascii="Times New Roman" w:hAnsi="Times New Roman" w:cs="Times New Roman"/>
          <w:bCs/>
          <w:sz w:val="24"/>
          <w:szCs w:val="24"/>
        </w:rPr>
        <w:t xml:space="preserve">All evaluations are considered cumulative in nature and demonstrative of material taught throughout the entirety of medical school. </w:t>
      </w:r>
    </w:p>
    <w:p w14:paraId="4FD6282F" w14:textId="77777777" w:rsidR="00BC46D9" w:rsidRPr="008C3048" w:rsidRDefault="00BC46D9" w:rsidP="00BC46D9">
      <w:pPr>
        <w:jc w:val="both"/>
        <w:rPr>
          <w:rStyle w:val="None"/>
          <w:bCs/>
        </w:rPr>
      </w:pPr>
    </w:p>
    <w:p w14:paraId="7FA7B788" w14:textId="77777777" w:rsidR="00207E58" w:rsidRDefault="00BC46D9" w:rsidP="00BC46D9">
      <w:pPr>
        <w:pStyle w:val="Body"/>
        <w:spacing w:after="0" w:line="240" w:lineRule="auto"/>
        <w:jc w:val="both"/>
        <w:outlineLvl w:val="0"/>
        <w:rPr>
          <w:rStyle w:val="None"/>
          <w:rFonts w:ascii="Times New Roman" w:hAnsi="Times New Roman" w:cs="Times New Roman"/>
          <w:bCs/>
          <w:sz w:val="24"/>
          <w:szCs w:val="24"/>
        </w:rPr>
      </w:pPr>
      <w:r w:rsidRPr="008C3048">
        <w:rPr>
          <w:rStyle w:val="None"/>
          <w:rFonts w:ascii="Times New Roman" w:hAnsi="Times New Roman" w:cs="Times New Roman"/>
          <w:bCs/>
          <w:sz w:val="24"/>
          <w:szCs w:val="24"/>
        </w:rPr>
        <w:lastRenderedPageBreak/>
        <w:t xml:space="preserve">Callback Friday OSCEs </w:t>
      </w:r>
      <w:r w:rsidR="006D3515">
        <w:rPr>
          <w:rStyle w:val="None"/>
          <w:rFonts w:ascii="Times New Roman" w:hAnsi="Times New Roman" w:cs="Times New Roman"/>
          <w:bCs/>
          <w:sz w:val="24"/>
          <w:szCs w:val="24"/>
        </w:rPr>
        <w:t xml:space="preserve">are </w:t>
      </w:r>
      <w:r w:rsidRPr="008C3048">
        <w:rPr>
          <w:rStyle w:val="None"/>
          <w:rFonts w:ascii="Times New Roman" w:hAnsi="Times New Roman" w:cs="Times New Roman"/>
          <w:bCs/>
          <w:sz w:val="24"/>
          <w:szCs w:val="24"/>
        </w:rPr>
        <w:t xml:space="preserve">summative assessments and are graded on a </w:t>
      </w:r>
      <w:r w:rsidRPr="008C3048">
        <w:rPr>
          <w:rStyle w:val="None"/>
          <w:rFonts w:ascii="Times New Roman" w:hAnsi="Times New Roman" w:cs="Times New Roman"/>
          <w:b/>
          <w:sz w:val="24"/>
          <w:szCs w:val="24"/>
        </w:rPr>
        <w:t>PASS/FAIL</w:t>
      </w:r>
      <w:r w:rsidRPr="008C3048">
        <w:rPr>
          <w:rStyle w:val="None"/>
          <w:rFonts w:ascii="Times New Roman" w:hAnsi="Times New Roman" w:cs="Times New Roman"/>
          <w:bCs/>
          <w:sz w:val="24"/>
          <w:szCs w:val="24"/>
        </w:rPr>
        <w:t xml:space="preserve"> basis. To successfully pass, students must achieve a minimum score of </w:t>
      </w:r>
      <w:r w:rsidRPr="008C3048">
        <w:rPr>
          <w:rStyle w:val="None"/>
          <w:rFonts w:ascii="Times New Roman" w:hAnsi="Times New Roman" w:cs="Times New Roman"/>
          <w:b/>
          <w:sz w:val="24"/>
          <w:szCs w:val="24"/>
        </w:rPr>
        <w:t>70% on BOTH the Humanistic and Biomedical domains</w:t>
      </w:r>
      <w:r w:rsidRPr="008C3048">
        <w:rPr>
          <w:rStyle w:val="None"/>
          <w:rFonts w:ascii="Times New Roman" w:hAnsi="Times New Roman" w:cs="Times New Roman"/>
          <w:bCs/>
          <w:sz w:val="24"/>
          <w:szCs w:val="24"/>
        </w:rPr>
        <w:t xml:space="preserve"> of the examination.</w:t>
      </w:r>
      <w:r w:rsidR="00A423B5">
        <w:rPr>
          <w:rStyle w:val="None"/>
          <w:rFonts w:ascii="Times New Roman" w:hAnsi="Times New Roman" w:cs="Times New Roman"/>
          <w:bCs/>
          <w:sz w:val="24"/>
          <w:szCs w:val="24"/>
        </w:rPr>
        <w:t xml:space="preserve"> </w:t>
      </w:r>
    </w:p>
    <w:p w14:paraId="678FCE18" w14:textId="1DD496BE" w:rsidR="00A423B5" w:rsidRDefault="00A423B5" w:rsidP="00BC46D9">
      <w:pPr>
        <w:pStyle w:val="Body"/>
        <w:spacing w:after="0" w:line="240" w:lineRule="auto"/>
        <w:jc w:val="both"/>
        <w:outlineLvl w:val="0"/>
        <w:rPr>
          <w:rStyle w:val="None"/>
          <w:rFonts w:ascii="Times New Roman" w:hAnsi="Times New Roman" w:cs="Times New Roman"/>
          <w:sz w:val="24"/>
          <w:szCs w:val="24"/>
        </w:rPr>
      </w:pPr>
      <w:r w:rsidRPr="00600CD4">
        <w:rPr>
          <w:rStyle w:val="None"/>
          <w:rFonts w:ascii="Times New Roman" w:hAnsi="Times New Roman" w:cs="Times New Roman"/>
          <w:b/>
          <w:bCs/>
          <w:sz w:val="24"/>
          <w:szCs w:val="24"/>
        </w:rPr>
        <w:t>Please Note:</w:t>
      </w:r>
      <w:r>
        <w:rPr>
          <w:rStyle w:val="None"/>
          <w:rFonts w:ascii="Times New Roman" w:hAnsi="Times New Roman" w:cs="Times New Roman"/>
          <w:sz w:val="24"/>
          <w:szCs w:val="24"/>
        </w:rPr>
        <w:t xml:space="preserve"> For the OMT-related OSCE it is expected that students will be able to demonstrate a clinically relevant structural exam, diagnosis and OMT treatment plan for their respective patients as part of the exam. Consequently, if this is not demonstrated in its’ entirety</w:t>
      </w:r>
      <w:r w:rsidR="008D62E6">
        <w:rPr>
          <w:rStyle w:val="None"/>
          <w:rFonts w:ascii="Times New Roman" w:hAnsi="Times New Roman" w:cs="Times New Roman"/>
          <w:sz w:val="24"/>
          <w:szCs w:val="24"/>
        </w:rPr>
        <w:t xml:space="preserve"> during the 14-minute clinical encounter</w:t>
      </w:r>
      <w:r>
        <w:rPr>
          <w:rStyle w:val="None"/>
          <w:rFonts w:ascii="Times New Roman" w:hAnsi="Times New Roman" w:cs="Times New Roman"/>
          <w:sz w:val="24"/>
          <w:szCs w:val="24"/>
        </w:rPr>
        <w:t xml:space="preserve">, it will have a significant impact on the student’s </w:t>
      </w:r>
      <w:r w:rsidR="008D62E6">
        <w:rPr>
          <w:rStyle w:val="None"/>
          <w:rFonts w:ascii="Times New Roman" w:hAnsi="Times New Roman" w:cs="Times New Roman"/>
          <w:sz w:val="24"/>
          <w:szCs w:val="24"/>
        </w:rPr>
        <w:t xml:space="preserve">performance </w:t>
      </w:r>
      <w:r>
        <w:rPr>
          <w:rStyle w:val="None"/>
          <w:rFonts w:ascii="Times New Roman" w:hAnsi="Times New Roman" w:cs="Times New Roman"/>
          <w:sz w:val="24"/>
          <w:szCs w:val="24"/>
        </w:rPr>
        <w:t xml:space="preserve">evaluation. </w:t>
      </w:r>
    </w:p>
    <w:p w14:paraId="0F84B66D" w14:textId="77777777" w:rsidR="00A423B5" w:rsidRDefault="00A423B5" w:rsidP="00BC46D9">
      <w:pPr>
        <w:pStyle w:val="Body"/>
        <w:spacing w:after="0" w:line="240" w:lineRule="auto"/>
        <w:jc w:val="both"/>
        <w:outlineLvl w:val="0"/>
        <w:rPr>
          <w:rStyle w:val="None"/>
          <w:rFonts w:ascii="Times New Roman" w:hAnsi="Times New Roman" w:cs="Times New Roman"/>
          <w:sz w:val="24"/>
          <w:szCs w:val="24"/>
        </w:rPr>
      </w:pPr>
    </w:p>
    <w:p w14:paraId="7447D881" w14:textId="6C764999" w:rsidR="00BC46D9" w:rsidRDefault="00BC46D9" w:rsidP="00BC46D9">
      <w:pPr>
        <w:pStyle w:val="Body"/>
        <w:spacing w:after="0" w:line="240" w:lineRule="auto"/>
        <w:jc w:val="both"/>
        <w:outlineLvl w:val="0"/>
        <w:rPr>
          <w:rStyle w:val="None"/>
          <w:rFonts w:ascii="Times New Roman" w:hAnsi="Times New Roman" w:cs="Times New Roman"/>
          <w:sz w:val="24"/>
          <w:szCs w:val="24"/>
        </w:rPr>
      </w:pPr>
      <w:r w:rsidRPr="008C3048">
        <w:rPr>
          <w:rStyle w:val="None"/>
          <w:rFonts w:ascii="Times New Roman" w:hAnsi="Times New Roman" w:cs="Times New Roman"/>
          <w:sz w:val="24"/>
          <w:szCs w:val="24"/>
        </w:rPr>
        <w:t xml:space="preserve">Because of the nature and timing of the examination in the third-year, students do not have the opportunity to challenge their OSCE scores.  As a result, if </w:t>
      </w:r>
      <w:r w:rsidR="00A423B5">
        <w:rPr>
          <w:rStyle w:val="None"/>
          <w:rFonts w:ascii="Times New Roman" w:hAnsi="Times New Roman" w:cs="Times New Roman"/>
          <w:sz w:val="24"/>
          <w:szCs w:val="24"/>
        </w:rPr>
        <w:t>a student</w:t>
      </w:r>
      <w:r w:rsidRPr="008C3048">
        <w:rPr>
          <w:rStyle w:val="None"/>
          <w:rFonts w:ascii="Times New Roman" w:hAnsi="Times New Roman" w:cs="Times New Roman"/>
          <w:sz w:val="24"/>
          <w:szCs w:val="24"/>
        </w:rPr>
        <w:t xml:space="preserve"> receives a failing grade</w:t>
      </w:r>
      <w:r w:rsidR="00A423B5">
        <w:rPr>
          <w:rStyle w:val="None"/>
          <w:rFonts w:ascii="Times New Roman" w:hAnsi="Times New Roman" w:cs="Times New Roman"/>
          <w:sz w:val="24"/>
          <w:szCs w:val="24"/>
        </w:rPr>
        <w:t xml:space="preserve"> either their Biomedical or Humanistic domain</w:t>
      </w:r>
      <w:r w:rsidRPr="008C3048">
        <w:rPr>
          <w:rStyle w:val="None"/>
          <w:rFonts w:ascii="Times New Roman" w:hAnsi="Times New Roman" w:cs="Times New Roman"/>
          <w:sz w:val="24"/>
          <w:szCs w:val="24"/>
        </w:rPr>
        <w:t xml:space="preserve">, an automatic secondary review of the patient encounter will be conducted to ensure the accuracy of examination results.  If confirmed, </w:t>
      </w:r>
      <w:r w:rsidRPr="008C3048">
        <w:rPr>
          <w:rStyle w:val="None"/>
          <w:rFonts w:ascii="Times New Roman" w:hAnsi="Times New Roman" w:cs="Times New Roman"/>
          <w:bCs/>
          <w:sz w:val="24"/>
          <w:szCs w:val="24"/>
        </w:rPr>
        <w:t xml:space="preserve">students will need to attend a coaching session </w:t>
      </w:r>
      <w:r w:rsidRPr="008C3048">
        <w:rPr>
          <w:rStyle w:val="None"/>
          <w:rFonts w:ascii="Times New Roman" w:hAnsi="Times New Roman" w:cs="Times New Roman"/>
          <w:sz w:val="24"/>
          <w:szCs w:val="24"/>
        </w:rPr>
        <w:t>with a Clinical Affairs faculty member</w:t>
      </w:r>
      <w:r w:rsidRPr="008C3048">
        <w:rPr>
          <w:rStyle w:val="None"/>
          <w:rFonts w:ascii="Times New Roman" w:hAnsi="Times New Roman" w:cs="Times New Roman"/>
          <w:bCs/>
          <w:sz w:val="24"/>
          <w:szCs w:val="24"/>
        </w:rPr>
        <w:t xml:space="preserve"> </w:t>
      </w:r>
      <w:r w:rsidR="00A423B5">
        <w:rPr>
          <w:rStyle w:val="None"/>
          <w:rFonts w:ascii="Times New Roman" w:hAnsi="Times New Roman" w:cs="Times New Roman"/>
          <w:bCs/>
          <w:sz w:val="24"/>
          <w:szCs w:val="24"/>
        </w:rPr>
        <w:t>AND</w:t>
      </w:r>
      <w:r w:rsidRPr="008C3048">
        <w:rPr>
          <w:rStyle w:val="None"/>
          <w:rFonts w:ascii="Times New Roman" w:hAnsi="Times New Roman" w:cs="Times New Roman"/>
          <w:bCs/>
          <w:sz w:val="24"/>
          <w:szCs w:val="24"/>
        </w:rPr>
        <w:t xml:space="preserve"> perform a live in-person retest to obtain a passing score.</w:t>
      </w:r>
      <w:r w:rsidRPr="008C3048">
        <w:rPr>
          <w:rStyle w:val="None"/>
          <w:rFonts w:ascii="Times New Roman" w:hAnsi="Times New Roman" w:cs="Times New Roman"/>
          <w:sz w:val="24"/>
          <w:szCs w:val="24"/>
        </w:rPr>
        <w:t xml:space="preserve"> </w:t>
      </w:r>
      <w:r w:rsidRPr="003F6F3C">
        <w:rPr>
          <w:rStyle w:val="None"/>
          <w:rFonts w:ascii="Times New Roman" w:hAnsi="Times New Roman" w:cs="Times New Roman"/>
          <w:sz w:val="24"/>
          <w:szCs w:val="24"/>
        </w:rPr>
        <w:t>Students will</w:t>
      </w:r>
      <w:r w:rsidR="00A423B5">
        <w:rPr>
          <w:rStyle w:val="None"/>
          <w:rFonts w:ascii="Times New Roman" w:hAnsi="Times New Roman" w:cs="Times New Roman"/>
          <w:sz w:val="24"/>
          <w:szCs w:val="24"/>
        </w:rPr>
        <w:t xml:space="preserve"> typically</w:t>
      </w:r>
      <w:r w:rsidRPr="003F6F3C">
        <w:rPr>
          <w:rStyle w:val="None"/>
          <w:rFonts w:ascii="Times New Roman" w:hAnsi="Times New Roman" w:cs="Times New Roman"/>
          <w:sz w:val="24"/>
          <w:szCs w:val="24"/>
        </w:rPr>
        <w:t xml:space="preserve"> be notified of the need to retest within </w:t>
      </w:r>
      <w:r w:rsidR="00A423B5">
        <w:rPr>
          <w:rStyle w:val="None"/>
          <w:rFonts w:ascii="Times New Roman" w:hAnsi="Times New Roman" w:cs="Times New Roman"/>
          <w:sz w:val="24"/>
          <w:szCs w:val="24"/>
        </w:rPr>
        <w:t>4 weeks</w:t>
      </w:r>
      <w:r w:rsidRPr="003F6F3C">
        <w:rPr>
          <w:rStyle w:val="None"/>
          <w:rFonts w:ascii="Times New Roman" w:hAnsi="Times New Roman" w:cs="Times New Roman"/>
          <w:sz w:val="24"/>
          <w:szCs w:val="24"/>
        </w:rPr>
        <w:t xml:space="preserve"> of the attempted OSCE and </w:t>
      </w:r>
      <w:r w:rsidRPr="005F5E58">
        <w:rPr>
          <w:rStyle w:val="None"/>
          <w:rFonts w:ascii="Times New Roman" w:hAnsi="Times New Roman" w:cs="Times New Roman"/>
          <w:bCs/>
          <w:sz w:val="24"/>
          <w:szCs w:val="24"/>
        </w:rPr>
        <w:t xml:space="preserve">must </w:t>
      </w:r>
      <w:r w:rsidRPr="003F6F3C">
        <w:rPr>
          <w:rStyle w:val="None"/>
          <w:rFonts w:ascii="Times New Roman" w:hAnsi="Times New Roman" w:cs="Times New Roman"/>
          <w:sz w:val="24"/>
          <w:szCs w:val="24"/>
        </w:rPr>
        <w:t xml:space="preserve">retest on the next </w:t>
      </w:r>
      <w:r>
        <w:rPr>
          <w:rStyle w:val="None"/>
          <w:rFonts w:ascii="Times New Roman" w:hAnsi="Times New Roman" w:cs="Times New Roman"/>
          <w:sz w:val="24"/>
          <w:szCs w:val="24"/>
        </w:rPr>
        <w:t>Callback</w:t>
      </w:r>
      <w:r w:rsidRPr="003F6F3C">
        <w:rPr>
          <w:rStyle w:val="None"/>
          <w:rFonts w:ascii="Times New Roman" w:hAnsi="Times New Roman" w:cs="Times New Roman"/>
          <w:sz w:val="24"/>
          <w:szCs w:val="24"/>
        </w:rPr>
        <w:t xml:space="preserve"> Friday </w:t>
      </w:r>
      <w:r w:rsidRPr="005F5E58">
        <w:rPr>
          <w:rStyle w:val="None"/>
          <w:rFonts w:ascii="Times New Roman" w:hAnsi="Times New Roman" w:cs="Times New Roman"/>
          <w:bCs/>
          <w:sz w:val="24"/>
          <w:szCs w:val="24"/>
        </w:rPr>
        <w:t xml:space="preserve">that </w:t>
      </w:r>
      <w:r w:rsidRPr="00A423B5">
        <w:rPr>
          <w:rStyle w:val="None"/>
          <w:rFonts w:ascii="Times New Roman" w:hAnsi="Times New Roman" w:cs="Times New Roman"/>
          <w:b/>
          <w:sz w:val="24"/>
          <w:szCs w:val="24"/>
        </w:rPr>
        <w:t>does not</w:t>
      </w:r>
      <w:r w:rsidRPr="005F5E58">
        <w:rPr>
          <w:rStyle w:val="None"/>
          <w:rFonts w:ascii="Times New Roman" w:hAnsi="Times New Roman" w:cs="Times New Roman"/>
          <w:bCs/>
          <w:sz w:val="24"/>
          <w:szCs w:val="24"/>
        </w:rPr>
        <w:t xml:space="preserve"> have a co-existing COMAT</w:t>
      </w:r>
      <w:r w:rsidRPr="003F6F3C">
        <w:rPr>
          <w:rStyle w:val="None"/>
          <w:rFonts w:ascii="Times New Roman" w:hAnsi="Times New Roman" w:cs="Times New Roman"/>
          <w:sz w:val="24"/>
          <w:szCs w:val="24"/>
        </w:rPr>
        <w:t xml:space="preserve"> examination to be eligible for consideration</w:t>
      </w:r>
      <w:r w:rsidR="00A423B5">
        <w:rPr>
          <w:rStyle w:val="None"/>
          <w:rFonts w:ascii="Times New Roman" w:hAnsi="Times New Roman" w:cs="Times New Roman"/>
          <w:sz w:val="24"/>
          <w:szCs w:val="24"/>
        </w:rPr>
        <w:t xml:space="preserve"> unless an alternate date is otherwise determined by the Director of Clinical Affairs</w:t>
      </w:r>
      <w:r w:rsidRPr="003F6F3C">
        <w:rPr>
          <w:rStyle w:val="None"/>
          <w:rFonts w:ascii="Times New Roman" w:hAnsi="Times New Roman" w:cs="Times New Roman"/>
          <w:sz w:val="24"/>
          <w:szCs w:val="24"/>
        </w:rPr>
        <w:t xml:space="preserve">. </w:t>
      </w:r>
      <w:r w:rsidR="00A423B5" w:rsidRPr="003F6F3C">
        <w:rPr>
          <w:rStyle w:val="None"/>
          <w:rFonts w:ascii="Times New Roman" w:hAnsi="Times New Roman" w:cs="Times New Roman"/>
          <w:sz w:val="24"/>
          <w:szCs w:val="24"/>
        </w:rPr>
        <w:t xml:space="preserve">Failure to re-test, for any reason, or to obtain a score of at least 70% on the re-test in </w:t>
      </w:r>
      <w:r w:rsidR="00A423B5" w:rsidRPr="005F5E58">
        <w:rPr>
          <w:rStyle w:val="None"/>
          <w:rFonts w:ascii="Times New Roman" w:hAnsi="Times New Roman" w:cs="Times New Roman"/>
          <w:bCs/>
          <w:sz w:val="24"/>
          <w:szCs w:val="24"/>
        </w:rPr>
        <w:t>BOTH</w:t>
      </w:r>
      <w:r w:rsidR="00A423B5" w:rsidRPr="003F6F3C">
        <w:rPr>
          <w:rStyle w:val="None"/>
          <w:rFonts w:ascii="Times New Roman" w:hAnsi="Times New Roman" w:cs="Times New Roman"/>
          <w:sz w:val="24"/>
          <w:szCs w:val="24"/>
        </w:rPr>
        <w:t xml:space="preserve"> the biomedical and humanistic domains will result in a failing grade for the OSCE which </w:t>
      </w:r>
      <w:r w:rsidR="00A423B5" w:rsidRPr="005F5E58">
        <w:rPr>
          <w:rStyle w:val="None"/>
          <w:rFonts w:ascii="Times New Roman" w:hAnsi="Times New Roman" w:cs="Times New Roman"/>
          <w:bCs/>
          <w:sz w:val="24"/>
          <w:szCs w:val="24"/>
        </w:rPr>
        <w:t xml:space="preserve">will prohibit the student from </w:t>
      </w:r>
      <w:r w:rsidR="00A423B5">
        <w:rPr>
          <w:rStyle w:val="None"/>
          <w:rFonts w:ascii="Times New Roman" w:hAnsi="Times New Roman" w:cs="Times New Roman"/>
          <w:bCs/>
          <w:sz w:val="24"/>
          <w:szCs w:val="24"/>
        </w:rPr>
        <w:t xml:space="preserve">entering Residency Development month and </w:t>
      </w:r>
      <w:r w:rsidR="00A423B5" w:rsidRPr="005F5E58">
        <w:rPr>
          <w:rStyle w:val="None"/>
          <w:rFonts w:ascii="Times New Roman" w:hAnsi="Times New Roman" w:cs="Times New Roman"/>
          <w:bCs/>
          <w:sz w:val="24"/>
          <w:szCs w:val="24"/>
        </w:rPr>
        <w:t>taking</w:t>
      </w:r>
      <w:r w:rsidR="00A423B5">
        <w:rPr>
          <w:rStyle w:val="None"/>
          <w:rFonts w:ascii="Times New Roman" w:hAnsi="Times New Roman" w:cs="Times New Roman"/>
          <w:bCs/>
          <w:sz w:val="24"/>
          <w:szCs w:val="24"/>
        </w:rPr>
        <w:t xml:space="preserve"> part in</w:t>
      </w:r>
      <w:r w:rsidR="00A423B5" w:rsidRPr="005F5E58">
        <w:rPr>
          <w:rStyle w:val="None"/>
          <w:rFonts w:ascii="Times New Roman" w:hAnsi="Times New Roman" w:cs="Times New Roman"/>
          <w:bCs/>
          <w:sz w:val="24"/>
          <w:szCs w:val="24"/>
        </w:rPr>
        <w:t xml:space="preserve"> the fourth year PE-QE/C3DO examination until a passing grade is achieved</w:t>
      </w:r>
      <w:r w:rsidR="008C117D">
        <w:rPr>
          <w:rStyle w:val="None"/>
          <w:rFonts w:ascii="Times New Roman" w:hAnsi="Times New Roman" w:cs="Times New Roman"/>
          <w:bCs/>
          <w:sz w:val="24"/>
          <w:szCs w:val="24"/>
        </w:rPr>
        <w:t>.</w:t>
      </w:r>
    </w:p>
    <w:p w14:paraId="0AB029A7" w14:textId="77777777" w:rsidR="006D3515" w:rsidRDefault="006D3515" w:rsidP="00BC46D9">
      <w:pPr>
        <w:pStyle w:val="Body"/>
        <w:spacing w:after="0" w:line="240" w:lineRule="auto"/>
        <w:jc w:val="both"/>
        <w:outlineLvl w:val="0"/>
        <w:rPr>
          <w:rStyle w:val="None"/>
          <w:rFonts w:ascii="Times New Roman" w:hAnsi="Times New Roman" w:cs="Times New Roman"/>
          <w:sz w:val="24"/>
          <w:szCs w:val="24"/>
        </w:rPr>
      </w:pPr>
    </w:p>
    <w:p w14:paraId="1A150A55" w14:textId="232406FD" w:rsidR="006D3515" w:rsidRDefault="006D3515" w:rsidP="00BC46D9">
      <w:pPr>
        <w:pStyle w:val="Body"/>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 xml:space="preserve">Please see the respective clinical rotation syllabus for additional information on the Callback Friday OSCE. </w:t>
      </w:r>
    </w:p>
    <w:p w14:paraId="7548D8BC" w14:textId="77777777" w:rsidR="00E40C12" w:rsidRPr="003F6F3C" w:rsidRDefault="00E40C12" w:rsidP="00BC46D9">
      <w:pPr>
        <w:pStyle w:val="Body"/>
        <w:spacing w:after="0" w:line="240" w:lineRule="auto"/>
        <w:jc w:val="both"/>
        <w:outlineLvl w:val="0"/>
        <w:rPr>
          <w:rStyle w:val="None"/>
          <w:rFonts w:ascii="Times New Roman" w:hAnsi="Times New Roman" w:cs="Times New Roman"/>
          <w:sz w:val="24"/>
          <w:szCs w:val="24"/>
        </w:rPr>
      </w:pPr>
    </w:p>
    <w:p w14:paraId="38F8A8B6" w14:textId="64625C51" w:rsidR="00E3242E" w:rsidRDefault="00A94D95" w:rsidP="007B3119">
      <w:pPr>
        <w:rPr>
          <w:rFonts w:ascii="Arial" w:hAnsi="Arial" w:cs="Arial"/>
          <w:color w:val="27272F"/>
          <w:sz w:val="22"/>
          <w:szCs w:val="22"/>
        </w:rPr>
      </w:pPr>
      <w:r w:rsidRPr="00E40C12">
        <w:rPr>
          <w:rFonts w:ascii="Arial" w:hAnsi="Arial" w:cs="Arial"/>
          <w:b/>
          <w:bCs/>
          <w:color w:val="27272F"/>
          <w:sz w:val="22"/>
          <w:szCs w:val="22"/>
        </w:rPr>
        <w:t>Please Note:</w:t>
      </w:r>
      <w:r>
        <w:rPr>
          <w:rFonts w:ascii="Arial" w:hAnsi="Arial" w:cs="Arial"/>
          <w:color w:val="27272F"/>
          <w:sz w:val="22"/>
          <w:szCs w:val="22"/>
        </w:rPr>
        <w:t xml:space="preserve"> This is NOT an official grading rubric. However, this guide will provide a comprehensive overview that will assist you in preparing to do well on your </w:t>
      </w:r>
      <w:r w:rsidR="00E40C12">
        <w:rPr>
          <w:rFonts w:ascii="Arial" w:hAnsi="Arial" w:cs="Arial"/>
          <w:color w:val="27272F"/>
          <w:sz w:val="22"/>
          <w:szCs w:val="22"/>
        </w:rPr>
        <w:t xml:space="preserve">Callback Friday </w:t>
      </w:r>
      <w:r>
        <w:rPr>
          <w:rFonts w:ascii="Arial" w:hAnsi="Arial" w:cs="Arial"/>
          <w:color w:val="27272F"/>
          <w:sz w:val="22"/>
          <w:szCs w:val="22"/>
        </w:rPr>
        <w:t>OSCE in the specified timeframe.  For official grading rubrics, please refer to your Biomedical and Humanistic Clinical Skills grading rubrics from Blocks 1-8.</w:t>
      </w:r>
    </w:p>
    <w:p w14:paraId="426BCB38" w14:textId="77777777" w:rsidR="00A94D95" w:rsidRDefault="00A94D95" w:rsidP="007B3119">
      <w:pPr>
        <w:rPr>
          <w:rFonts w:ascii="Arial" w:hAnsi="Arial" w:cs="Arial"/>
          <w:color w:val="27272F"/>
          <w:sz w:val="22"/>
          <w:szCs w:val="22"/>
        </w:rPr>
      </w:pPr>
    </w:p>
    <w:p w14:paraId="6B5D97D3" w14:textId="49F7CC77" w:rsidR="007B3119" w:rsidRDefault="00E3242E" w:rsidP="007B3119">
      <w:pPr>
        <w:rPr>
          <w:rFonts w:ascii="Arial" w:hAnsi="Arial" w:cs="Arial"/>
          <w:color w:val="27272F"/>
          <w:sz w:val="22"/>
          <w:szCs w:val="22"/>
        </w:rPr>
      </w:pPr>
      <w:r>
        <w:rPr>
          <w:rFonts w:ascii="Arial" w:hAnsi="Arial" w:cs="Arial"/>
          <w:color w:val="27272F"/>
          <w:sz w:val="22"/>
          <w:szCs w:val="22"/>
        </w:rPr>
        <w:t>Y</w:t>
      </w:r>
      <w:r w:rsidR="007B3119">
        <w:rPr>
          <w:rFonts w:ascii="Arial" w:hAnsi="Arial" w:cs="Arial"/>
          <w:color w:val="27272F"/>
          <w:sz w:val="22"/>
          <w:szCs w:val="22"/>
        </w:rPr>
        <w:t>ou</w:t>
      </w:r>
      <w:r w:rsidR="007B3119" w:rsidRPr="001A0ABA">
        <w:rPr>
          <w:rFonts w:ascii="Arial" w:hAnsi="Arial" w:cs="Arial"/>
          <w:color w:val="27272F"/>
          <w:sz w:val="22"/>
          <w:szCs w:val="22"/>
        </w:rPr>
        <w:t xml:space="preserve"> will not be permitted for any reason to bring this guide in any form into </w:t>
      </w:r>
      <w:r w:rsidR="00A504C0" w:rsidRPr="001A0ABA">
        <w:rPr>
          <w:rFonts w:ascii="Arial" w:hAnsi="Arial" w:cs="Arial"/>
          <w:color w:val="27272F"/>
          <w:sz w:val="22"/>
          <w:szCs w:val="22"/>
        </w:rPr>
        <w:t>the</w:t>
      </w:r>
      <w:r w:rsidR="007B3119" w:rsidRPr="001A0ABA">
        <w:rPr>
          <w:rFonts w:ascii="Arial" w:hAnsi="Arial" w:cs="Arial"/>
          <w:color w:val="27272F"/>
          <w:sz w:val="22"/>
          <w:szCs w:val="22"/>
        </w:rPr>
        <w:t xml:space="preserve"> Summative OSCE. </w:t>
      </w:r>
      <w:r w:rsidR="007B3119">
        <w:rPr>
          <w:rFonts w:ascii="Arial" w:hAnsi="Arial" w:cs="Arial"/>
          <w:color w:val="27272F"/>
          <w:sz w:val="22"/>
          <w:szCs w:val="22"/>
        </w:rPr>
        <w:t xml:space="preserve">If anything listed below is confusing or unclear, please be sure to ask for clarification! </w:t>
      </w:r>
    </w:p>
    <w:p w14:paraId="0096682D" w14:textId="77777777" w:rsidR="007B3119" w:rsidRDefault="007B3119" w:rsidP="007B3119">
      <w:pPr>
        <w:rPr>
          <w:rFonts w:ascii="Arial" w:hAnsi="Arial" w:cs="Arial"/>
          <w:color w:val="27272F"/>
          <w:sz w:val="22"/>
          <w:szCs w:val="22"/>
        </w:rPr>
      </w:pPr>
    </w:p>
    <w:p w14:paraId="3F462031" w14:textId="77777777" w:rsidR="00E40C12" w:rsidRDefault="00E40C12" w:rsidP="007B3119">
      <w:pPr>
        <w:rPr>
          <w:rFonts w:ascii="Arial" w:hAnsi="Arial" w:cs="Arial"/>
          <w:b/>
          <w:color w:val="27272F"/>
          <w:sz w:val="22"/>
          <w:szCs w:val="22"/>
        </w:rPr>
      </w:pPr>
    </w:p>
    <w:p w14:paraId="3D10FE76" w14:textId="77777777" w:rsidR="008C117D" w:rsidRDefault="008C117D" w:rsidP="007B3119">
      <w:pPr>
        <w:rPr>
          <w:rFonts w:ascii="Arial" w:hAnsi="Arial" w:cs="Arial"/>
          <w:b/>
          <w:color w:val="27272F"/>
          <w:sz w:val="22"/>
          <w:szCs w:val="22"/>
        </w:rPr>
      </w:pPr>
    </w:p>
    <w:p w14:paraId="7C417373" w14:textId="77777777" w:rsidR="008C117D" w:rsidRDefault="008C117D" w:rsidP="007B3119">
      <w:pPr>
        <w:rPr>
          <w:rFonts w:ascii="Arial" w:hAnsi="Arial" w:cs="Arial"/>
          <w:b/>
          <w:color w:val="27272F"/>
          <w:sz w:val="22"/>
          <w:szCs w:val="22"/>
        </w:rPr>
      </w:pPr>
    </w:p>
    <w:p w14:paraId="201A8A48" w14:textId="77777777" w:rsidR="008C117D" w:rsidRDefault="008C117D" w:rsidP="007B3119">
      <w:pPr>
        <w:rPr>
          <w:rFonts w:ascii="Arial" w:hAnsi="Arial" w:cs="Arial"/>
          <w:b/>
          <w:color w:val="27272F"/>
          <w:sz w:val="22"/>
          <w:szCs w:val="22"/>
        </w:rPr>
      </w:pPr>
    </w:p>
    <w:p w14:paraId="32F0D025" w14:textId="77777777" w:rsidR="008C117D" w:rsidRDefault="008C117D" w:rsidP="007B3119">
      <w:pPr>
        <w:rPr>
          <w:rFonts w:ascii="Arial" w:hAnsi="Arial" w:cs="Arial"/>
          <w:b/>
          <w:color w:val="27272F"/>
          <w:sz w:val="22"/>
          <w:szCs w:val="22"/>
        </w:rPr>
      </w:pPr>
    </w:p>
    <w:p w14:paraId="21BB7B9C" w14:textId="77777777" w:rsidR="008C117D" w:rsidRDefault="008C117D" w:rsidP="007B3119">
      <w:pPr>
        <w:rPr>
          <w:rFonts w:ascii="Arial" w:hAnsi="Arial" w:cs="Arial"/>
          <w:b/>
          <w:color w:val="27272F"/>
          <w:sz w:val="22"/>
          <w:szCs w:val="22"/>
        </w:rPr>
      </w:pPr>
    </w:p>
    <w:p w14:paraId="0058B5C1" w14:textId="77777777" w:rsidR="008C117D" w:rsidRDefault="008C117D" w:rsidP="007B3119">
      <w:pPr>
        <w:rPr>
          <w:rFonts w:ascii="Arial" w:hAnsi="Arial" w:cs="Arial"/>
          <w:b/>
          <w:color w:val="27272F"/>
          <w:sz w:val="22"/>
          <w:szCs w:val="22"/>
        </w:rPr>
      </w:pPr>
    </w:p>
    <w:p w14:paraId="7226B4ED" w14:textId="77777777" w:rsidR="008C117D" w:rsidRDefault="008C117D" w:rsidP="007B3119">
      <w:pPr>
        <w:rPr>
          <w:rFonts w:ascii="Arial" w:hAnsi="Arial" w:cs="Arial"/>
          <w:b/>
          <w:color w:val="27272F"/>
          <w:sz w:val="22"/>
          <w:szCs w:val="22"/>
        </w:rPr>
      </w:pPr>
    </w:p>
    <w:p w14:paraId="2E3BA7DC" w14:textId="77777777" w:rsidR="008C117D" w:rsidRDefault="008C117D" w:rsidP="007B3119">
      <w:pPr>
        <w:rPr>
          <w:rFonts w:ascii="Arial" w:hAnsi="Arial" w:cs="Arial"/>
          <w:b/>
          <w:color w:val="27272F"/>
          <w:sz w:val="22"/>
          <w:szCs w:val="22"/>
        </w:rPr>
      </w:pPr>
    </w:p>
    <w:p w14:paraId="35B45082" w14:textId="77777777" w:rsidR="008C117D" w:rsidRDefault="008C117D" w:rsidP="007B3119">
      <w:pPr>
        <w:rPr>
          <w:rFonts w:ascii="Arial" w:hAnsi="Arial" w:cs="Arial"/>
          <w:b/>
          <w:color w:val="27272F"/>
          <w:sz w:val="22"/>
          <w:szCs w:val="22"/>
        </w:rPr>
      </w:pPr>
    </w:p>
    <w:p w14:paraId="4137575E" w14:textId="77777777" w:rsidR="00E40C12" w:rsidRDefault="00E40C12" w:rsidP="007B3119">
      <w:pPr>
        <w:rPr>
          <w:rFonts w:ascii="Arial" w:hAnsi="Arial" w:cs="Arial"/>
          <w:b/>
          <w:color w:val="27272F"/>
          <w:sz w:val="22"/>
          <w:szCs w:val="22"/>
        </w:rPr>
      </w:pPr>
    </w:p>
    <w:p w14:paraId="252736D4" w14:textId="2C7C7FF8" w:rsidR="007B3119" w:rsidRDefault="007B3119" w:rsidP="007B3119">
      <w:pPr>
        <w:rPr>
          <w:rFonts w:ascii="Arial" w:hAnsi="Arial" w:cs="Arial"/>
          <w:color w:val="27272F"/>
          <w:sz w:val="22"/>
          <w:szCs w:val="22"/>
        </w:rPr>
      </w:pPr>
      <w:r w:rsidRPr="004E0343">
        <w:rPr>
          <w:rFonts w:ascii="Arial" w:hAnsi="Arial" w:cs="Arial"/>
          <w:b/>
          <w:color w:val="27272F"/>
          <w:sz w:val="22"/>
          <w:szCs w:val="22"/>
        </w:rPr>
        <w:t>Key:</w:t>
      </w:r>
      <w:r>
        <w:rPr>
          <w:rFonts w:ascii="Arial" w:hAnsi="Arial" w:cs="Arial"/>
          <w:color w:val="27272F"/>
          <w:sz w:val="22"/>
          <w:szCs w:val="22"/>
        </w:rPr>
        <w:t xml:space="preserve"> </w:t>
      </w:r>
    </w:p>
    <w:p w14:paraId="6C6F2A7F" w14:textId="77777777" w:rsidR="007B3119" w:rsidRDefault="007B3119" w:rsidP="007B3119">
      <w:pPr>
        <w:pStyle w:val="ListParagraph"/>
        <w:numPr>
          <w:ilvl w:val="0"/>
          <w:numId w:val="19"/>
        </w:numPr>
        <w:rPr>
          <w:rFonts w:ascii="Arial" w:hAnsi="Arial" w:cs="Arial"/>
          <w:color w:val="27272F"/>
          <w:sz w:val="22"/>
          <w:szCs w:val="22"/>
        </w:rPr>
      </w:pPr>
      <w:r>
        <w:rPr>
          <w:rFonts w:ascii="Arial" w:hAnsi="Arial" w:cs="Arial"/>
          <w:color w:val="27272F"/>
          <w:sz w:val="22"/>
          <w:szCs w:val="22"/>
        </w:rPr>
        <w:t>= Required Elements</w:t>
      </w:r>
    </w:p>
    <w:p w14:paraId="7FBE3A6A" w14:textId="77777777" w:rsidR="007B3119" w:rsidRDefault="007B3119" w:rsidP="007B3119">
      <w:pPr>
        <w:pStyle w:val="ListParagraph"/>
        <w:numPr>
          <w:ilvl w:val="0"/>
          <w:numId w:val="23"/>
        </w:numPr>
        <w:rPr>
          <w:rFonts w:ascii="Arial" w:hAnsi="Arial" w:cs="Arial"/>
          <w:color w:val="27272F"/>
          <w:sz w:val="22"/>
          <w:szCs w:val="22"/>
        </w:rPr>
      </w:pPr>
      <w:r>
        <w:rPr>
          <w:rFonts w:ascii="Arial" w:hAnsi="Arial" w:cs="Arial"/>
          <w:color w:val="27272F"/>
          <w:sz w:val="22"/>
          <w:szCs w:val="22"/>
        </w:rPr>
        <w:t>= Case Specific (depending on the case, consider these important items to include in your physical exam/note)</w:t>
      </w:r>
    </w:p>
    <w:p w14:paraId="3FD3E8DF" w14:textId="77777777" w:rsidR="007B3119" w:rsidRDefault="007B3119" w:rsidP="007B3119">
      <w:pPr>
        <w:ind w:left="720"/>
        <w:rPr>
          <w:rFonts w:ascii="Arial" w:hAnsi="Arial" w:cs="Arial"/>
          <w:color w:val="27272F"/>
          <w:sz w:val="22"/>
          <w:szCs w:val="22"/>
        </w:rPr>
      </w:pPr>
      <w:r>
        <w:rPr>
          <w:rFonts w:ascii="Arial" w:hAnsi="Arial" w:cs="Arial"/>
          <w:color w:val="27272F"/>
          <w:sz w:val="22"/>
          <w:szCs w:val="22"/>
        </w:rPr>
        <w:t>HD = Humanistic Domain (graded by standardized patients)</w:t>
      </w:r>
    </w:p>
    <w:p w14:paraId="3F99904C" w14:textId="77777777" w:rsidR="007B3119" w:rsidRDefault="007B3119" w:rsidP="007B3119">
      <w:pPr>
        <w:ind w:left="720"/>
        <w:rPr>
          <w:rFonts w:ascii="Arial" w:hAnsi="Arial" w:cs="Arial"/>
          <w:color w:val="27272F"/>
          <w:sz w:val="22"/>
          <w:szCs w:val="22"/>
        </w:rPr>
      </w:pPr>
      <w:r>
        <w:rPr>
          <w:rFonts w:ascii="Arial" w:hAnsi="Arial" w:cs="Arial"/>
          <w:color w:val="27272F"/>
          <w:sz w:val="22"/>
          <w:szCs w:val="22"/>
        </w:rPr>
        <w:t>BMD = Biomedical Domain (graded primarily by faculty)</w:t>
      </w:r>
    </w:p>
    <w:p w14:paraId="2CCB1905" w14:textId="77777777" w:rsidR="002F29A7" w:rsidRDefault="002F29A7" w:rsidP="0009798F">
      <w:pPr>
        <w:ind w:left="720"/>
        <w:rPr>
          <w:rFonts w:ascii="Arial" w:hAnsi="Arial" w:cs="Arial"/>
          <w:color w:val="27272F"/>
          <w:sz w:val="22"/>
          <w:szCs w:val="22"/>
        </w:rPr>
      </w:pPr>
    </w:p>
    <w:p w14:paraId="332EE8F4" w14:textId="77777777" w:rsidR="002F29A7" w:rsidRPr="0009798F" w:rsidRDefault="002F29A7" w:rsidP="0009798F">
      <w:pPr>
        <w:ind w:left="720"/>
        <w:rPr>
          <w:rFonts w:ascii="Arial" w:hAnsi="Arial" w:cs="Arial"/>
          <w:color w:val="27272F"/>
          <w:sz w:val="22"/>
          <w:szCs w:val="22"/>
        </w:rPr>
      </w:pPr>
    </w:p>
    <w:p w14:paraId="376452F7" w14:textId="77777777" w:rsidR="002F29A7" w:rsidRDefault="002F29A7" w:rsidP="004E0343">
      <w:pPr>
        <w:rPr>
          <w:rFonts w:ascii="Arial" w:hAnsi="Arial" w:cs="Arial"/>
          <w:b/>
          <w:color w:val="27272F"/>
          <w:sz w:val="22"/>
          <w:szCs w:val="22"/>
        </w:rPr>
      </w:pPr>
    </w:p>
    <w:p w14:paraId="1AAF789D" w14:textId="4E408EF9" w:rsidR="006255D0" w:rsidRPr="00134A82" w:rsidRDefault="006255D0" w:rsidP="004E0343">
      <w:pPr>
        <w:rPr>
          <w:rFonts w:ascii="Arial" w:hAnsi="Arial" w:cs="Arial"/>
          <w:color w:val="27272F"/>
          <w:sz w:val="22"/>
          <w:szCs w:val="22"/>
        </w:rPr>
      </w:pPr>
      <w:r w:rsidRPr="006255D0">
        <w:rPr>
          <w:rFonts w:ascii="Arial" w:hAnsi="Arial" w:cs="Arial"/>
          <w:b/>
          <w:color w:val="27272F"/>
          <w:sz w:val="22"/>
          <w:szCs w:val="22"/>
        </w:rPr>
        <w:t xml:space="preserve">HISTORY: </w:t>
      </w:r>
      <w:r w:rsidR="00134A82">
        <w:rPr>
          <w:rFonts w:ascii="Arial" w:hAnsi="Arial" w:cs="Arial"/>
          <w:color w:val="27272F"/>
          <w:sz w:val="22"/>
          <w:szCs w:val="22"/>
        </w:rPr>
        <w:t>(approx. 6 minutes)</w:t>
      </w:r>
    </w:p>
    <w:tbl>
      <w:tblPr>
        <w:tblStyle w:val="TableGrid"/>
        <w:tblW w:w="10165" w:type="dxa"/>
        <w:tblLook w:val="04A0" w:firstRow="1" w:lastRow="0" w:firstColumn="1" w:lastColumn="0" w:noHBand="0" w:noVBand="1"/>
      </w:tblPr>
      <w:tblGrid>
        <w:gridCol w:w="10165"/>
      </w:tblGrid>
      <w:tr w:rsidR="006255D0" w14:paraId="212083EA" w14:textId="77777777" w:rsidTr="005F74CD">
        <w:tc>
          <w:tcPr>
            <w:tcW w:w="10165" w:type="dxa"/>
          </w:tcPr>
          <w:p w14:paraId="6E11D4ED" w14:textId="77777777" w:rsidR="007B3119" w:rsidRDefault="007B3119" w:rsidP="007B3119">
            <w:pPr>
              <w:rPr>
                <w:rFonts w:ascii="Arial" w:hAnsi="Arial" w:cs="Arial"/>
                <w:color w:val="27272F"/>
                <w:sz w:val="22"/>
                <w:szCs w:val="22"/>
              </w:rPr>
            </w:pPr>
            <w:r w:rsidRPr="00644D10">
              <w:rPr>
                <w:rFonts w:ascii="Arial" w:hAnsi="Arial" w:cs="Arial"/>
                <w:b/>
                <w:color w:val="27272F"/>
                <w:sz w:val="22"/>
                <w:szCs w:val="22"/>
              </w:rPr>
              <w:t>Open Discussion</w:t>
            </w:r>
            <w:r>
              <w:rPr>
                <w:rFonts w:ascii="Arial" w:hAnsi="Arial" w:cs="Arial"/>
                <w:color w:val="27272F"/>
                <w:sz w:val="22"/>
                <w:szCs w:val="22"/>
              </w:rPr>
              <w:t xml:space="preserve"> </w:t>
            </w:r>
            <w:r w:rsidRPr="00C65099">
              <w:rPr>
                <w:rFonts w:ascii="Arial" w:hAnsi="Arial" w:cs="Arial"/>
                <w:color w:val="27272F"/>
                <w:sz w:val="22"/>
                <w:szCs w:val="22"/>
                <w:u w:val="single"/>
              </w:rPr>
              <w:t>(HD)</w:t>
            </w:r>
            <w:r>
              <w:rPr>
                <w:rFonts w:ascii="Arial" w:hAnsi="Arial" w:cs="Arial"/>
                <w:color w:val="27272F"/>
                <w:sz w:val="22"/>
                <w:szCs w:val="22"/>
              </w:rPr>
              <w:t>:</w:t>
            </w:r>
          </w:p>
          <w:p w14:paraId="3D228A19" w14:textId="77777777"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Sanitize hands (using sanitizer outside or inside room) (</w:t>
            </w:r>
            <w:r w:rsidRPr="00C65099">
              <w:rPr>
                <w:rFonts w:ascii="Arial" w:hAnsi="Arial" w:cs="Arial"/>
                <w:color w:val="27272F"/>
                <w:sz w:val="22"/>
                <w:szCs w:val="22"/>
                <w:u w:val="single"/>
              </w:rPr>
              <w:t>BMD</w:t>
            </w:r>
            <w:r>
              <w:rPr>
                <w:rFonts w:ascii="Arial" w:hAnsi="Arial" w:cs="Arial"/>
                <w:color w:val="27272F"/>
                <w:sz w:val="22"/>
                <w:szCs w:val="22"/>
              </w:rPr>
              <w:t>)</w:t>
            </w:r>
          </w:p>
          <w:p w14:paraId="7118C09D" w14:textId="77777777"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Verify patient’s name (confirm the name on the chart, use formal title “</w:t>
            </w:r>
            <w:proofErr w:type="spellStart"/>
            <w:r>
              <w:rPr>
                <w:rFonts w:ascii="Arial" w:hAnsi="Arial" w:cs="Arial"/>
                <w:color w:val="27272F"/>
                <w:sz w:val="22"/>
                <w:szCs w:val="22"/>
              </w:rPr>
              <w:t>Ms</w:t>
            </w:r>
            <w:proofErr w:type="spellEnd"/>
            <w:r>
              <w:rPr>
                <w:rFonts w:ascii="Arial" w:hAnsi="Arial" w:cs="Arial"/>
                <w:color w:val="27272F"/>
                <w:sz w:val="22"/>
                <w:szCs w:val="22"/>
              </w:rPr>
              <w:t xml:space="preserve"> or “</w:t>
            </w:r>
            <w:proofErr w:type="spellStart"/>
            <w:r>
              <w:rPr>
                <w:rFonts w:ascii="Arial" w:hAnsi="Arial" w:cs="Arial"/>
                <w:color w:val="27272F"/>
                <w:sz w:val="22"/>
                <w:szCs w:val="22"/>
              </w:rPr>
              <w:t>Mr</w:t>
            </w:r>
            <w:proofErr w:type="spellEnd"/>
            <w:r>
              <w:rPr>
                <w:rFonts w:ascii="Arial" w:hAnsi="Arial" w:cs="Arial"/>
                <w:color w:val="27272F"/>
                <w:sz w:val="22"/>
                <w:szCs w:val="22"/>
              </w:rPr>
              <w:t>” and patient’s last name)</w:t>
            </w:r>
          </w:p>
          <w:p w14:paraId="5DA23793" w14:textId="77777777"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State your name (Use your First and Last name)</w:t>
            </w:r>
          </w:p>
          <w:p w14:paraId="333AFC03" w14:textId="77777777"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State your position (“Medical student”, year of training) and the reason you are there</w:t>
            </w:r>
          </w:p>
          <w:p w14:paraId="78E2D15C" w14:textId="731C6405"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 xml:space="preserve">Ask permission to take an </w:t>
            </w:r>
            <w:r w:rsidR="00A504C0">
              <w:rPr>
                <w:rFonts w:ascii="Arial" w:hAnsi="Arial" w:cs="Arial"/>
                <w:color w:val="27272F"/>
                <w:sz w:val="22"/>
                <w:szCs w:val="22"/>
              </w:rPr>
              <w:t>interview.</w:t>
            </w:r>
          </w:p>
          <w:p w14:paraId="3086A132" w14:textId="648BD928" w:rsidR="007B3119"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 xml:space="preserve">Sit on the </w:t>
            </w:r>
            <w:r w:rsidR="00A504C0">
              <w:rPr>
                <w:rFonts w:ascii="Arial" w:hAnsi="Arial" w:cs="Arial"/>
                <w:color w:val="27272F"/>
                <w:sz w:val="22"/>
                <w:szCs w:val="22"/>
              </w:rPr>
              <w:t>stool.</w:t>
            </w:r>
            <w:r>
              <w:rPr>
                <w:rFonts w:ascii="Arial" w:hAnsi="Arial" w:cs="Arial"/>
                <w:color w:val="27272F"/>
                <w:sz w:val="22"/>
                <w:szCs w:val="22"/>
              </w:rPr>
              <w:t xml:space="preserve"> </w:t>
            </w:r>
          </w:p>
          <w:p w14:paraId="4E40A5AC" w14:textId="37E2CEDC" w:rsidR="00BD7D80" w:rsidRPr="006255D0" w:rsidRDefault="007B3119" w:rsidP="007B3119">
            <w:pPr>
              <w:pStyle w:val="ListParagraph"/>
              <w:numPr>
                <w:ilvl w:val="0"/>
                <w:numId w:val="10"/>
              </w:numPr>
              <w:rPr>
                <w:rFonts w:ascii="Arial" w:hAnsi="Arial" w:cs="Arial"/>
                <w:color w:val="27272F"/>
                <w:sz w:val="22"/>
                <w:szCs w:val="22"/>
              </w:rPr>
            </w:pPr>
            <w:r>
              <w:rPr>
                <w:rFonts w:ascii="Arial" w:hAnsi="Arial" w:cs="Arial"/>
                <w:color w:val="27272F"/>
                <w:sz w:val="22"/>
                <w:szCs w:val="22"/>
              </w:rPr>
              <w:t xml:space="preserve">Ask 3 open-ended questions in the proper order: </w:t>
            </w:r>
            <w:r w:rsidRPr="00481270">
              <w:rPr>
                <w:rFonts w:ascii="Arial" w:hAnsi="Arial" w:cs="Arial"/>
                <w:color w:val="27272F"/>
                <w:sz w:val="22"/>
                <w:szCs w:val="22"/>
              </w:rPr>
              <w:t>(1)"What brings you in today?" (2)"Can you tell me more about that?" (3)"Is there anything else you would like to discuss today</w:t>
            </w:r>
          </w:p>
        </w:tc>
      </w:tr>
      <w:tr w:rsidR="006255D0" w14:paraId="5461E39D" w14:textId="77777777" w:rsidTr="005F74CD">
        <w:tc>
          <w:tcPr>
            <w:tcW w:w="10165" w:type="dxa"/>
          </w:tcPr>
          <w:p w14:paraId="62502EE0" w14:textId="77777777" w:rsidR="007B3119" w:rsidRDefault="007B3119" w:rsidP="007B3119">
            <w:pPr>
              <w:rPr>
                <w:rFonts w:ascii="Arial" w:hAnsi="Arial" w:cs="Arial"/>
                <w:color w:val="27272F"/>
                <w:sz w:val="22"/>
                <w:szCs w:val="22"/>
              </w:rPr>
            </w:pPr>
            <w:r w:rsidRPr="00644D10">
              <w:rPr>
                <w:rFonts w:ascii="Arial" w:hAnsi="Arial" w:cs="Arial"/>
                <w:b/>
                <w:color w:val="27272F"/>
                <w:sz w:val="22"/>
                <w:szCs w:val="22"/>
              </w:rPr>
              <w:t>Relationship Building</w:t>
            </w:r>
            <w:r>
              <w:rPr>
                <w:rFonts w:ascii="Arial" w:hAnsi="Arial" w:cs="Arial"/>
                <w:color w:val="27272F"/>
                <w:sz w:val="22"/>
                <w:szCs w:val="22"/>
              </w:rPr>
              <w:t xml:space="preserve"> </w:t>
            </w:r>
            <w:r w:rsidRPr="00C65099">
              <w:rPr>
                <w:rFonts w:ascii="Arial" w:hAnsi="Arial" w:cs="Arial"/>
                <w:color w:val="27272F"/>
                <w:sz w:val="22"/>
                <w:szCs w:val="22"/>
                <w:u w:val="single"/>
              </w:rPr>
              <w:t>(HD)</w:t>
            </w:r>
            <w:r>
              <w:rPr>
                <w:rFonts w:ascii="Arial" w:hAnsi="Arial" w:cs="Arial"/>
                <w:color w:val="27272F"/>
                <w:sz w:val="22"/>
                <w:szCs w:val="22"/>
              </w:rPr>
              <w:t xml:space="preserve">: </w:t>
            </w:r>
          </w:p>
          <w:p w14:paraId="39233EE3" w14:textId="77777777" w:rsidR="007B3119" w:rsidRDefault="007B3119" w:rsidP="007B3119">
            <w:pPr>
              <w:pStyle w:val="ListParagraph"/>
              <w:numPr>
                <w:ilvl w:val="0"/>
                <w:numId w:val="20"/>
              </w:numPr>
              <w:rPr>
                <w:rFonts w:ascii="Arial" w:hAnsi="Arial" w:cs="Arial"/>
                <w:color w:val="27272F"/>
                <w:sz w:val="22"/>
                <w:szCs w:val="22"/>
              </w:rPr>
            </w:pPr>
            <w:r>
              <w:rPr>
                <w:rFonts w:ascii="Arial" w:hAnsi="Arial" w:cs="Arial"/>
                <w:color w:val="27272F"/>
                <w:sz w:val="22"/>
                <w:szCs w:val="22"/>
              </w:rPr>
              <w:t xml:space="preserve">Demonstrate good non-verbal communication (make eye contact, match tone of patient, sit upright on the stool and look attentive, assist patient with position changes, drape the patient throughout the encounter to maintain modesty </w:t>
            </w:r>
            <w:proofErr w:type="spellStart"/>
            <w:r>
              <w:rPr>
                <w:rFonts w:ascii="Arial" w:hAnsi="Arial" w:cs="Arial"/>
                <w:color w:val="27272F"/>
                <w:sz w:val="22"/>
                <w:szCs w:val="22"/>
              </w:rPr>
              <w:t>etc</w:t>
            </w:r>
            <w:proofErr w:type="spellEnd"/>
            <w:r>
              <w:rPr>
                <w:rFonts w:ascii="Arial" w:hAnsi="Arial" w:cs="Arial"/>
                <w:color w:val="27272F"/>
                <w:sz w:val="22"/>
                <w:szCs w:val="22"/>
              </w:rPr>
              <w:t>)</w:t>
            </w:r>
          </w:p>
          <w:p w14:paraId="18305971" w14:textId="77777777" w:rsidR="007B3119" w:rsidRDefault="007B3119" w:rsidP="007B3119">
            <w:pPr>
              <w:pStyle w:val="ListParagraph"/>
              <w:numPr>
                <w:ilvl w:val="0"/>
                <w:numId w:val="20"/>
              </w:numPr>
              <w:rPr>
                <w:rFonts w:ascii="Arial" w:hAnsi="Arial" w:cs="Arial"/>
                <w:color w:val="27272F"/>
                <w:sz w:val="22"/>
                <w:szCs w:val="22"/>
              </w:rPr>
            </w:pPr>
            <w:r>
              <w:rPr>
                <w:rFonts w:ascii="Arial" w:hAnsi="Arial" w:cs="Arial"/>
                <w:color w:val="27272F"/>
                <w:sz w:val="22"/>
                <w:szCs w:val="22"/>
              </w:rPr>
              <w:t>Demonstrate good verbal communication (listen attentively, express empathy, respect, support, partnership, legitimize concerns)</w:t>
            </w:r>
          </w:p>
          <w:p w14:paraId="777165F8" w14:textId="7F9C4F13" w:rsidR="00193083" w:rsidRPr="00D63F77" w:rsidRDefault="00193083" w:rsidP="007B3119">
            <w:pPr>
              <w:pStyle w:val="ListParagraph"/>
              <w:ind w:left="360"/>
              <w:rPr>
                <w:rFonts w:ascii="Arial" w:hAnsi="Arial" w:cs="Arial"/>
                <w:color w:val="27272F"/>
                <w:sz w:val="22"/>
                <w:szCs w:val="22"/>
              </w:rPr>
            </w:pPr>
          </w:p>
        </w:tc>
      </w:tr>
      <w:tr w:rsidR="006255D0" w14:paraId="3FD28127" w14:textId="77777777" w:rsidTr="005F74CD">
        <w:tc>
          <w:tcPr>
            <w:tcW w:w="10165" w:type="dxa"/>
          </w:tcPr>
          <w:p w14:paraId="4717F7EE" w14:textId="3B61A36A" w:rsidR="006255D0" w:rsidRPr="00FF705C" w:rsidRDefault="00AA6EEC" w:rsidP="004E0343">
            <w:pPr>
              <w:rPr>
                <w:rFonts w:ascii="Arial" w:hAnsi="Arial" w:cs="Arial"/>
                <w:bCs/>
                <w:color w:val="27272F"/>
                <w:sz w:val="22"/>
                <w:szCs w:val="22"/>
              </w:rPr>
            </w:pPr>
            <w:r w:rsidRPr="00644D10">
              <w:rPr>
                <w:rFonts w:ascii="Arial" w:hAnsi="Arial" w:cs="Arial"/>
                <w:b/>
                <w:color w:val="27272F"/>
                <w:sz w:val="22"/>
                <w:szCs w:val="22"/>
              </w:rPr>
              <w:t>Gathering Information:</w:t>
            </w:r>
            <w:r w:rsidR="00FF705C">
              <w:rPr>
                <w:rFonts w:ascii="Arial" w:hAnsi="Arial" w:cs="Arial"/>
                <w:b/>
                <w:color w:val="27272F"/>
                <w:sz w:val="22"/>
                <w:szCs w:val="22"/>
              </w:rPr>
              <w:t xml:space="preserve"> (</w:t>
            </w:r>
            <w:r w:rsidR="00FF705C" w:rsidRPr="00FF705C">
              <w:rPr>
                <w:rFonts w:ascii="Arial" w:hAnsi="Arial" w:cs="Arial"/>
                <w:bCs/>
                <w:color w:val="27272F"/>
                <w:sz w:val="22"/>
                <w:szCs w:val="22"/>
              </w:rPr>
              <w:t>For ALL OSCE Encounters</w:t>
            </w:r>
            <w:r w:rsidR="00FF705C">
              <w:rPr>
                <w:rFonts w:ascii="Arial" w:hAnsi="Arial" w:cs="Arial"/>
                <w:bCs/>
                <w:color w:val="27272F"/>
                <w:sz w:val="22"/>
                <w:szCs w:val="22"/>
              </w:rPr>
              <w:t>)</w:t>
            </w:r>
          </w:p>
          <w:p w14:paraId="56F1D6D1" w14:textId="4D23E459" w:rsidR="002F29A7" w:rsidRDefault="007B3119" w:rsidP="002F29A7">
            <w:pPr>
              <w:pStyle w:val="ListParagraph"/>
              <w:numPr>
                <w:ilvl w:val="0"/>
                <w:numId w:val="21"/>
              </w:numPr>
              <w:rPr>
                <w:rFonts w:ascii="Arial" w:hAnsi="Arial" w:cs="Arial"/>
                <w:color w:val="27272F"/>
                <w:sz w:val="22"/>
                <w:szCs w:val="22"/>
              </w:rPr>
            </w:pPr>
            <w:r w:rsidRPr="00FF705C">
              <w:rPr>
                <w:rFonts w:ascii="Arial" w:hAnsi="Arial" w:cs="Arial"/>
                <w:color w:val="27272F"/>
                <w:sz w:val="22"/>
                <w:szCs w:val="22"/>
              </w:rPr>
              <w:t>Gather OLDCAARTS (</w:t>
            </w:r>
            <w:r w:rsidRPr="00FF705C">
              <w:rPr>
                <w:rFonts w:ascii="Arial" w:hAnsi="Arial" w:cs="Arial"/>
                <w:color w:val="27272F"/>
                <w:sz w:val="22"/>
                <w:szCs w:val="22"/>
                <w:u w:val="single"/>
              </w:rPr>
              <w:t>BMD</w:t>
            </w:r>
            <w:r w:rsidRPr="00FF705C">
              <w:rPr>
                <w:rFonts w:ascii="Arial" w:hAnsi="Arial" w:cs="Arial"/>
                <w:color w:val="27272F"/>
                <w:sz w:val="22"/>
                <w:szCs w:val="22"/>
              </w:rPr>
              <w:t>)</w:t>
            </w:r>
          </w:p>
          <w:p w14:paraId="04864EA9" w14:textId="77777777" w:rsidR="00FF705C" w:rsidRPr="00FF705C" w:rsidRDefault="00FF705C" w:rsidP="00FF705C">
            <w:pPr>
              <w:pStyle w:val="ListParagraph"/>
              <w:ind w:left="360"/>
              <w:rPr>
                <w:rFonts w:ascii="Arial" w:hAnsi="Arial" w:cs="Arial"/>
                <w:color w:val="27272F"/>
                <w:sz w:val="22"/>
                <w:szCs w:val="22"/>
              </w:rPr>
            </w:pPr>
          </w:p>
          <w:p w14:paraId="48A634E4" w14:textId="77777777" w:rsidR="007B311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t>Ask a pertinent ROS (General and several symptoms from the system of the CC) (</w:t>
            </w:r>
            <w:r w:rsidRPr="00C65099">
              <w:rPr>
                <w:rFonts w:ascii="Arial" w:hAnsi="Arial" w:cs="Arial"/>
                <w:color w:val="27272F"/>
                <w:sz w:val="22"/>
                <w:szCs w:val="22"/>
                <w:u w:val="single"/>
              </w:rPr>
              <w:t>BMD</w:t>
            </w:r>
            <w:r>
              <w:rPr>
                <w:rFonts w:ascii="Arial" w:hAnsi="Arial" w:cs="Arial"/>
                <w:color w:val="27272F"/>
                <w:sz w:val="22"/>
                <w:szCs w:val="22"/>
              </w:rPr>
              <w:t>)</w:t>
            </w:r>
          </w:p>
          <w:p w14:paraId="2B47EDD7" w14:textId="77777777" w:rsidR="007B311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t xml:space="preserve">PMH (including dates or age at diagnosis) </w:t>
            </w:r>
            <w:bookmarkStart w:id="0" w:name="OLE_LINK9"/>
            <w:bookmarkStart w:id="1" w:name="OLE_LINK10"/>
            <w:r>
              <w:rPr>
                <w:rFonts w:ascii="Arial" w:hAnsi="Arial" w:cs="Arial"/>
                <w:color w:val="27272F"/>
                <w:sz w:val="22"/>
                <w:szCs w:val="22"/>
              </w:rPr>
              <w:t>(</w:t>
            </w:r>
            <w:r w:rsidRPr="00C65099">
              <w:rPr>
                <w:rFonts w:ascii="Arial" w:hAnsi="Arial" w:cs="Arial"/>
                <w:color w:val="27272F"/>
                <w:sz w:val="22"/>
                <w:szCs w:val="22"/>
                <w:u w:val="single"/>
              </w:rPr>
              <w:t>BMD</w:t>
            </w:r>
            <w:r>
              <w:rPr>
                <w:rFonts w:ascii="Arial" w:hAnsi="Arial" w:cs="Arial"/>
                <w:color w:val="27272F"/>
                <w:sz w:val="22"/>
                <w:szCs w:val="22"/>
              </w:rPr>
              <w:t>)</w:t>
            </w:r>
            <w:bookmarkEnd w:id="0"/>
            <w:bookmarkEnd w:id="1"/>
          </w:p>
          <w:p w14:paraId="7DE06A7A" w14:textId="67ED78C2" w:rsidR="002F29A7" w:rsidRPr="00FF705C" w:rsidRDefault="002F29A7" w:rsidP="002F29A7">
            <w:pPr>
              <w:pStyle w:val="ListParagraph"/>
              <w:numPr>
                <w:ilvl w:val="0"/>
                <w:numId w:val="47"/>
              </w:numPr>
              <w:rPr>
                <w:rFonts w:ascii="Arial" w:hAnsi="Arial" w:cs="Arial"/>
                <w:i/>
                <w:iCs/>
                <w:color w:val="27272F"/>
                <w:sz w:val="22"/>
                <w:szCs w:val="22"/>
              </w:rPr>
            </w:pPr>
            <w:r>
              <w:rPr>
                <w:rFonts w:ascii="Arial" w:hAnsi="Arial" w:cs="Arial"/>
                <w:color w:val="27272F"/>
                <w:sz w:val="22"/>
                <w:szCs w:val="22"/>
              </w:rPr>
              <w:t>Immunizations</w:t>
            </w:r>
            <w:r w:rsidR="00FF705C" w:rsidRPr="00FF705C">
              <w:rPr>
                <w:rFonts w:ascii="Arial" w:hAnsi="Arial" w:cs="Arial"/>
                <w:i/>
                <w:iCs/>
                <w:color w:val="27272F"/>
                <w:sz w:val="22"/>
                <w:szCs w:val="22"/>
              </w:rPr>
              <w:t xml:space="preserve"> (applicable for preven</w:t>
            </w:r>
            <w:r w:rsidR="00FF705C">
              <w:rPr>
                <w:rFonts w:ascii="Arial" w:hAnsi="Arial" w:cs="Arial"/>
                <w:i/>
                <w:iCs/>
                <w:color w:val="27272F"/>
                <w:sz w:val="22"/>
                <w:szCs w:val="22"/>
              </w:rPr>
              <w:t>tive wellness</w:t>
            </w:r>
            <w:r w:rsidR="00FF705C" w:rsidRPr="00FF705C">
              <w:rPr>
                <w:rFonts w:ascii="Arial" w:hAnsi="Arial" w:cs="Arial"/>
                <w:i/>
                <w:iCs/>
                <w:color w:val="27272F"/>
                <w:sz w:val="22"/>
                <w:szCs w:val="22"/>
              </w:rPr>
              <w:t xml:space="preserve"> encounters)</w:t>
            </w:r>
          </w:p>
          <w:p w14:paraId="2877F238" w14:textId="29B9974F" w:rsidR="002F29A7" w:rsidRPr="00FF705C" w:rsidRDefault="002F29A7" w:rsidP="002F29A7">
            <w:pPr>
              <w:pStyle w:val="ListParagraph"/>
              <w:numPr>
                <w:ilvl w:val="0"/>
                <w:numId w:val="47"/>
              </w:numPr>
              <w:rPr>
                <w:rFonts w:ascii="Arial" w:hAnsi="Arial" w:cs="Arial"/>
                <w:i/>
                <w:iCs/>
                <w:color w:val="27272F"/>
                <w:sz w:val="22"/>
                <w:szCs w:val="22"/>
              </w:rPr>
            </w:pPr>
            <w:r>
              <w:rPr>
                <w:rFonts w:ascii="Arial" w:hAnsi="Arial" w:cs="Arial"/>
                <w:color w:val="27272F"/>
                <w:sz w:val="22"/>
                <w:szCs w:val="22"/>
              </w:rPr>
              <w:t xml:space="preserve">Cancer or Preventive Screenings (i.e. colonoscopy, mammogram, prostate exam </w:t>
            </w:r>
            <w:proofErr w:type="spellStart"/>
            <w:r>
              <w:rPr>
                <w:rFonts w:ascii="Arial" w:hAnsi="Arial" w:cs="Arial"/>
                <w:color w:val="27272F"/>
                <w:sz w:val="22"/>
                <w:szCs w:val="22"/>
              </w:rPr>
              <w:t>etc</w:t>
            </w:r>
            <w:proofErr w:type="spellEnd"/>
            <w:r>
              <w:rPr>
                <w:rFonts w:ascii="Arial" w:hAnsi="Arial" w:cs="Arial"/>
                <w:color w:val="27272F"/>
                <w:sz w:val="22"/>
                <w:szCs w:val="22"/>
              </w:rPr>
              <w:t>…)</w:t>
            </w:r>
            <w:r w:rsidR="00FF705C">
              <w:rPr>
                <w:rFonts w:ascii="Arial" w:hAnsi="Arial" w:cs="Arial"/>
                <w:color w:val="27272F"/>
                <w:sz w:val="22"/>
                <w:szCs w:val="22"/>
              </w:rPr>
              <w:t xml:space="preserve"> </w:t>
            </w:r>
            <w:r w:rsidR="00FF705C" w:rsidRPr="00FF705C">
              <w:rPr>
                <w:rFonts w:ascii="Arial" w:hAnsi="Arial" w:cs="Arial"/>
                <w:i/>
                <w:iCs/>
                <w:color w:val="27272F"/>
                <w:sz w:val="22"/>
                <w:szCs w:val="22"/>
              </w:rPr>
              <w:t>(</w:t>
            </w:r>
            <w:r w:rsidR="00FF705C">
              <w:rPr>
                <w:rFonts w:ascii="Arial" w:hAnsi="Arial" w:cs="Arial"/>
                <w:i/>
                <w:iCs/>
                <w:color w:val="27272F"/>
                <w:sz w:val="22"/>
                <w:szCs w:val="22"/>
              </w:rPr>
              <w:t>a</w:t>
            </w:r>
            <w:r w:rsidR="00FF705C" w:rsidRPr="00FF705C">
              <w:rPr>
                <w:rFonts w:ascii="Arial" w:hAnsi="Arial" w:cs="Arial"/>
                <w:i/>
                <w:iCs/>
                <w:color w:val="27272F"/>
                <w:sz w:val="22"/>
                <w:szCs w:val="22"/>
              </w:rPr>
              <w:t>pplicable for preventative wellness encounters)</w:t>
            </w:r>
          </w:p>
          <w:p w14:paraId="017C10E0" w14:textId="77777777" w:rsidR="007B311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t>PSH (including dates or age at diagnosis) (</w:t>
            </w:r>
            <w:r w:rsidRPr="00C65099">
              <w:rPr>
                <w:rFonts w:ascii="Arial" w:hAnsi="Arial" w:cs="Arial"/>
                <w:color w:val="27272F"/>
                <w:sz w:val="22"/>
                <w:szCs w:val="22"/>
                <w:u w:val="single"/>
              </w:rPr>
              <w:t>BMD</w:t>
            </w:r>
            <w:r>
              <w:rPr>
                <w:rFonts w:ascii="Arial" w:hAnsi="Arial" w:cs="Arial"/>
                <w:color w:val="27272F"/>
                <w:sz w:val="22"/>
                <w:szCs w:val="22"/>
              </w:rPr>
              <w:t>)</w:t>
            </w:r>
          </w:p>
          <w:p w14:paraId="0FA00498" w14:textId="27A58A83" w:rsidR="007B3119" w:rsidRPr="00C6509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t>Meds (including over the counter, herbal, supplements, vitamins – dose, frequency, route</w:t>
            </w:r>
            <w:r w:rsidR="00E3242E">
              <w:rPr>
                <w:rFonts w:ascii="Arial" w:hAnsi="Arial" w:cs="Arial"/>
                <w:color w:val="27272F"/>
                <w:sz w:val="22"/>
                <w:szCs w:val="22"/>
              </w:rPr>
              <w:t xml:space="preserve"> and indication for PRN medications</w:t>
            </w:r>
            <w:r>
              <w:rPr>
                <w:rFonts w:ascii="Arial" w:hAnsi="Arial" w:cs="Arial"/>
                <w:color w:val="27272F"/>
                <w:sz w:val="22"/>
                <w:szCs w:val="22"/>
              </w:rPr>
              <w:t>) (</w:t>
            </w:r>
            <w:r w:rsidRPr="00C65099">
              <w:rPr>
                <w:rFonts w:ascii="Arial" w:hAnsi="Arial" w:cs="Arial"/>
                <w:color w:val="27272F"/>
                <w:sz w:val="22"/>
                <w:szCs w:val="22"/>
                <w:u w:val="single"/>
              </w:rPr>
              <w:t>BMD</w:t>
            </w:r>
            <w:r>
              <w:rPr>
                <w:rFonts w:ascii="Arial" w:hAnsi="Arial" w:cs="Arial"/>
                <w:color w:val="27272F"/>
                <w:sz w:val="22"/>
                <w:szCs w:val="22"/>
              </w:rPr>
              <w:t>)</w:t>
            </w:r>
          </w:p>
          <w:p w14:paraId="08DCFCF0" w14:textId="77777777" w:rsidR="007B311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t xml:space="preserve">Allergies (medication allergies </w:t>
            </w:r>
            <w:r w:rsidRPr="00E3242E">
              <w:rPr>
                <w:rFonts w:ascii="Arial" w:hAnsi="Arial" w:cs="Arial"/>
                <w:b/>
                <w:bCs/>
                <w:color w:val="27272F"/>
                <w:sz w:val="22"/>
                <w:szCs w:val="22"/>
              </w:rPr>
              <w:t>and</w:t>
            </w:r>
            <w:r>
              <w:rPr>
                <w:rFonts w:ascii="Arial" w:hAnsi="Arial" w:cs="Arial"/>
                <w:color w:val="27272F"/>
                <w:sz w:val="22"/>
                <w:szCs w:val="22"/>
              </w:rPr>
              <w:t xml:space="preserve"> reaction) (</w:t>
            </w:r>
            <w:r w:rsidRPr="00C65099">
              <w:rPr>
                <w:rFonts w:ascii="Arial" w:hAnsi="Arial" w:cs="Arial"/>
                <w:color w:val="27272F"/>
                <w:sz w:val="22"/>
                <w:szCs w:val="22"/>
                <w:u w:val="single"/>
              </w:rPr>
              <w:t>BMD</w:t>
            </w:r>
            <w:r>
              <w:rPr>
                <w:rFonts w:ascii="Arial" w:hAnsi="Arial" w:cs="Arial"/>
                <w:color w:val="27272F"/>
                <w:sz w:val="22"/>
                <w:szCs w:val="22"/>
              </w:rPr>
              <w:t>)</w:t>
            </w:r>
          </w:p>
          <w:p w14:paraId="20E02745" w14:textId="5D24222F" w:rsidR="007B3119" w:rsidRDefault="007B3119" w:rsidP="007B3119">
            <w:pPr>
              <w:pStyle w:val="ListParagraph"/>
              <w:numPr>
                <w:ilvl w:val="0"/>
                <w:numId w:val="21"/>
              </w:numPr>
              <w:rPr>
                <w:rFonts w:ascii="Arial" w:hAnsi="Arial" w:cs="Arial"/>
                <w:color w:val="27272F"/>
                <w:sz w:val="22"/>
                <w:szCs w:val="22"/>
              </w:rPr>
            </w:pPr>
            <w:r>
              <w:rPr>
                <w:rFonts w:ascii="Arial" w:hAnsi="Arial" w:cs="Arial"/>
                <w:color w:val="27272F"/>
                <w:sz w:val="22"/>
                <w:szCs w:val="22"/>
              </w:rPr>
              <w:lastRenderedPageBreak/>
              <w:t xml:space="preserve">FH </w:t>
            </w:r>
            <w:r w:rsidR="002F29A7">
              <w:rPr>
                <w:rFonts w:ascii="Arial" w:hAnsi="Arial" w:cs="Arial"/>
                <w:color w:val="27272F"/>
                <w:sz w:val="22"/>
                <w:szCs w:val="22"/>
              </w:rPr>
              <w:t xml:space="preserve">all </w:t>
            </w:r>
            <w:r>
              <w:rPr>
                <w:rFonts w:ascii="Arial" w:hAnsi="Arial" w:cs="Arial"/>
                <w:color w:val="27272F"/>
                <w:sz w:val="22"/>
                <w:szCs w:val="22"/>
              </w:rPr>
              <w:t>first-degree relatives (mother, father, siblings, children – ages, health problems (if cancer, MI, CVA – age at diagnosis), if deceased – health problems, age of death, cause of death) (</w:t>
            </w:r>
            <w:r w:rsidRPr="00C65099">
              <w:rPr>
                <w:rFonts w:ascii="Arial" w:hAnsi="Arial" w:cs="Arial"/>
                <w:color w:val="27272F"/>
                <w:sz w:val="22"/>
                <w:szCs w:val="22"/>
                <w:u w:val="single"/>
              </w:rPr>
              <w:t>BMD</w:t>
            </w:r>
            <w:r>
              <w:rPr>
                <w:rFonts w:ascii="Arial" w:hAnsi="Arial" w:cs="Arial"/>
                <w:color w:val="27272F"/>
                <w:sz w:val="22"/>
                <w:szCs w:val="22"/>
              </w:rPr>
              <w:t>)</w:t>
            </w:r>
          </w:p>
          <w:p w14:paraId="524F3401" w14:textId="77777777" w:rsidR="007B3119" w:rsidRPr="00B400B8" w:rsidRDefault="007B3119" w:rsidP="007B3119">
            <w:pPr>
              <w:pStyle w:val="ListParagraph"/>
              <w:numPr>
                <w:ilvl w:val="0"/>
                <w:numId w:val="21"/>
              </w:numPr>
              <w:rPr>
                <w:rFonts w:ascii="Arial" w:hAnsi="Arial" w:cs="Arial"/>
                <w:color w:val="27272F"/>
                <w:sz w:val="22"/>
                <w:szCs w:val="22"/>
              </w:rPr>
            </w:pPr>
            <w:r w:rsidRPr="00B400B8">
              <w:rPr>
                <w:rFonts w:ascii="Arial" w:hAnsi="Arial" w:cs="Arial"/>
                <w:color w:val="27272F"/>
                <w:sz w:val="22"/>
                <w:szCs w:val="22"/>
              </w:rPr>
              <w:t xml:space="preserve">SH (alcohol, tobacco products, illicit drugs, occupation. </w:t>
            </w:r>
            <w:r>
              <w:rPr>
                <w:rFonts w:ascii="Arial" w:hAnsi="Arial" w:cs="Arial"/>
                <w:color w:val="27272F"/>
                <w:sz w:val="22"/>
                <w:szCs w:val="22"/>
              </w:rPr>
              <w:t>At least one of the</w:t>
            </w:r>
            <w:r w:rsidRPr="00B400B8">
              <w:rPr>
                <w:rFonts w:ascii="Arial" w:hAnsi="Arial" w:cs="Arial"/>
                <w:color w:val="27272F"/>
                <w:sz w:val="22"/>
                <w:szCs w:val="22"/>
              </w:rPr>
              <w:t xml:space="preserve"> extra</w:t>
            </w:r>
            <w:r>
              <w:rPr>
                <w:rFonts w:ascii="Arial" w:hAnsi="Arial" w:cs="Arial"/>
                <w:color w:val="27272F"/>
                <w:sz w:val="22"/>
                <w:szCs w:val="22"/>
              </w:rPr>
              <w:t xml:space="preserve"> based on presenting complaint</w:t>
            </w:r>
            <w:r w:rsidRPr="00B400B8">
              <w:rPr>
                <w:rFonts w:ascii="Arial" w:hAnsi="Arial" w:cs="Arial"/>
                <w:color w:val="27272F"/>
                <w:sz w:val="22"/>
                <w:szCs w:val="22"/>
              </w:rPr>
              <w:t>: spirituality, sexuality, safety, relationship, exercise, diet</w:t>
            </w:r>
            <w:r>
              <w:rPr>
                <w:rFonts w:ascii="Arial" w:hAnsi="Arial" w:cs="Arial"/>
                <w:color w:val="27272F"/>
                <w:sz w:val="22"/>
                <w:szCs w:val="22"/>
              </w:rPr>
              <w:t>. Ok to include more than one if pertinent.</w:t>
            </w:r>
            <w:r w:rsidRPr="00B400B8">
              <w:rPr>
                <w:rFonts w:ascii="Arial" w:hAnsi="Arial" w:cs="Arial"/>
                <w:color w:val="27272F"/>
                <w:sz w:val="22"/>
                <w:szCs w:val="22"/>
              </w:rPr>
              <w:t>)</w:t>
            </w:r>
            <w:r>
              <w:rPr>
                <w:rFonts w:ascii="Arial" w:hAnsi="Arial" w:cs="Arial"/>
                <w:color w:val="27272F"/>
                <w:sz w:val="22"/>
                <w:szCs w:val="22"/>
              </w:rPr>
              <w:t xml:space="preserve"> (</w:t>
            </w:r>
            <w:r w:rsidRPr="00C65099">
              <w:rPr>
                <w:rFonts w:ascii="Arial" w:hAnsi="Arial" w:cs="Arial"/>
                <w:color w:val="27272F"/>
                <w:sz w:val="22"/>
                <w:szCs w:val="22"/>
                <w:u w:val="single"/>
              </w:rPr>
              <w:t>BMD</w:t>
            </w:r>
            <w:r>
              <w:rPr>
                <w:rFonts w:ascii="Arial" w:hAnsi="Arial" w:cs="Arial"/>
                <w:color w:val="27272F"/>
                <w:sz w:val="22"/>
                <w:szCs w:val="22"/>
              </w:rPr>
              <w:t>)</w:t>
            </w:r>
          </w:p>
          <w:p w14:paraId="438AF9D2" w14:textId="77777777" w:rsidR="007B3119" w:rsidRPr="00AD6E7F" w:rsidRDefault="007B3119" w:rsidP="007B3119">
            <w:pPr>
              <w:pStyle w:val="NoSpacing"/>
              <w:numPr>
                <w:ilvl w:val="0"/>
                <w:numId w:val="21"/>
              </w:numPr>
              <w:rPr>
                <w:rFonts w:ascii="Arial" w:hAnsi="Arial" w:cs="Arial"/>
                <w:sz w:val="22"/>
              </w:rPr>
            </w:pPr>
            <w:r w:rsidRPr="00AD6E7F">
              <w:rPr>
                <w:rFonts w:ascii="Arial" w:hAnsi="Arial" w:cs="Arial"/>
                <w:sz w:val="22"/>
              </w:rPr>
              <w:t>Ask questions clearly and one at a time (no leading or double questions)</w:t>
            </w:r>
            <w:r>
              <w:rPr>
                <w:rFonts w:ascii="Arial" w:hAnsi="Arial" w:cs="Arial"/>
                <w:sz w:val="22"/>
              </w:rPr>
              <w:t xml:space="preserve"> (</w:t>
            </w:r>
            <w:r w:rsidRPr="00C65099">
              <w:rPr>
                <w:rFonts w:ascii="Arial" w:hAnsi="Arial" w:cs="Arial"/>
                <w:sz w:val="22"/>
                <w:u w:val="single"/>
              </w:rPr>
              <w:t>HD</w:t>
            </w:r>
            <w:r>
              <w:rPr>
                <w:rFonts w:ascii="Arial" w:hAnsi="Arial" w:cs="Arial"/>
                <w:sz w:val="22"/>
              </w:rPr>
              <w:t>)</w:t>
            </w:r>
          </w:p>
          <w:p w14:paraId="459EBB37" w14:textId="77777777" w:rsidR="007B3119" w:rsidRPr="00193083" w:rsidRDefault="007B3119" w:rsidP="007B3119">
            <w:pPr>
              <w:pStyle w:val="ListParagraph"/>
              <w:numPr>
                <w:ilvl w:val="0"/>
                <w:numId w:val="21"/>
              </w:numPr>
              <w:rPr>
                <w:rFonts w:ascii="Arial" w:hAnsi="Arial" w:cs="Arial"/>
                <w:color w:val="27272F"/>
                <w:sz w:val="22"/>
                <w:szCs w:val="22"/>
              </w:rPr>
            </w:pPr>
            <w:r>
              <w:rPr>
                <w:rFonts w:ascii="Arial" w:hAnsi="Arial" w:cs="Arial"/>
                <w:sz w:val="22"/>
              </w:rPr>
              <w:t>H</w:t>
            </w:r>
            <w:r w:rsidRPr="00AD6E7F">
              <w:rPr>
                <w:rFonts w:ascii="Arial" w:hAnsi="Arial" w:cs="Arial"/>
                <w:sz w:val="22"/>
              </w:rPr>
              <w:t xml:space="preserve">ave an organized approach and use </w:t>
            </w:r>
            <w:r>
              <w:rPr>
                <w:rFonts w:ascii="Arial" w:hAnsi="Arial" w:cs="Arial"/>
                <w:sz w:val="22"/>
              </w:rPr>
              <w:t xml:space="preserve">clear sections with 2 or more </w:t>
            </w:r>
            <w:r w:rsidRPr="00AD6E7F">
              <w:rPr>
                <w:rFonts w:ascii="Arial" w:hAnsi="Arial" w:cs="Arial"/>
                <w:sz w:val="22"/>
              </w:rPr>
              <w:t>transitional statement</w:t>
            </w:r>
            <w:r>
              <w:rPr>
                <w:rFonts w:ascii="Arial" w:hAnsi="Arial" w:cs="Arial"/>
                <w:sz w:val="22"/>
              </w:rPr>
              <w:t>s (</w:t>
            </w:r>
            <w:r w:rsidRPr="00C65099">
              <w:rPr>
                <w:rFonts w:ascii="Arial" w:hAnsi="Arial" w:cs="Arial"/>
                <w:sz w:val="22"/>
                <w:u w:val="single"/>
              </w:rPr>
              <w:t>HD</w:t>
            </w:r>
            <w:r>
              <w:rPr>
                <w:rFonts w:ascii="Arial" w:hAnsi="Arial" w:cs="Arial"/>
                <w:sz w:val="22"/>
              </w:rPr>
              <w:t>)</w:t>
            </w:r>
          </w:p>
          <w:p w14:paraId="50DED9B5" w14:textId="0F7FE15A" w:rsidR="00B400B8" w:rsidRPr="00193083" w:rsidRDefault="00B400B8" w:rsidP="007B3119">
            <w:pPr>
              <w:pStyle w:val="ListParagraph"/>
              <w:ind w:left="360"/>
              <w:rPr>
                <w:rFonts w:ascii="Arial" w:hAnsi="Arial" w:cs="Arial"/>
                <w:color w:val="27272F"/>
                <w:sz w:val="22"/>
                <w:szCs w:val="22"/>
              </w:rPr>
            </w:pPr>
          </w:p>
          <w:p w14:paraId="4A65D613" w14:textId="43E8B119" w:rsidR="00193083" w:rsidRPr="00AA6EEC" w:rsidRDefault="00193083" w:rsidP="00193083">
            <w:pPr>
              <w:pStyle w:val="ListParagraph"/>
              <w:ind w:left="360"/>
              <w:rPr>
                <w:rFonts w:ascii="Arial" w:hAnsi="Arial" w:cs="Arial"/>
                <w:color w:val="27272F"/>
                <w:sz w:val="22"/>
                <w:szCs w:val="22"/>
              </w:rPr>
            </w:pPr>
          </w:p>
        </w:tc>
      </w:tr>
      <w:tr w:rsidR="006255D0" w14:paraId="7949EE1B" w14:textId="77777777" w:rsidTr="005F74CD">
        <w:tc>
          <w:tcPr>
            <w:tcW w:w="10165" w:type="dxa"/>
          </w:tcPr>
          <w:p w14:paraId="476B542B" w14:textId="08200C1B" w:rsidR="006255D0" w:rsidRDefault="00B400B8" w:rsidP="004E0343">
            <w:pPr>
              <w:rPr>
                <w:rFonts w:ascii="Arial" w:hAnsi="Arial" w:cs="Arial"/>
                <w:color w:val="27272F"/>
                <w:sz w:val="22"/>
                <w:szCs w:val="22"/>
              </w:rPr>
            </w:pPr>
            <w:r w:rsidRPr="00644D10">
              <w:rPr>
                <w:rFonts w:ascii="Arial" w:hAnsi="Arial" w:cs="Arial"/>
                <w:b/>
                <w:color w:val="27272F"/>
                <w:sz w:val="22"/>
                <w:szCs w:val="22"/>
              </w:rPr>
              <w:lastRenderedPageBreak/>
              <w:t>Understanding the Patient’s Perspective:</w:t>
            </w:r>
            <w:r w:rsidR="00C65099">
              <w:rPr>
                <w:rFonts w:ascii="Arial" w:hAnsi="Arial" w:cs="Arial"/>
                <w:color w:val="27272F"/>
                <w:sz w:val="22"/>
                <w:szCs w:val="22"/>
              </w:rPr>
              <w:t xml:space="preserve"> (</w:t>
            </w:r>
            <w:r w:rsidR="00C65099" w:rsidRPr="00C65099">
              <w:rPr>
                <w:rFonts w:ascii="Arial" w:hAnsi="Arial" w:cs="Arial"/>
                <w:color w:val="27272F"/>
                <w:sz w:val="22"/>
                <w:szCs w:val="22"/>
                <w:u w:val="single"/>
              </w:rPr>
              <w:t>HD</w:t>
            </w:r>
            <w:r w:rsidR="007B3119">
              <w:rPr>
                <w:rFonts w:ascii="Arial" w:hAnsi="Arial" w:cs="Arial"/>
                <w:color w:val="27272F"/>
                <w:sz w:val="22"/>
                <w:szCs w:val="22"/>
                <w:u w:val="single"/>
              </w:rPr>
              <w:t>)</w:t>
            </w:r>
          </w:p>
          <w:p w14:paraId="0C52B3BC" w14:textId="77777777" w:rsidR="007B3119" w:rsidRDefault="007B3119" w:rsidP="007B3119">
            <w:pPr>
              <w:pStyle w:val="ListParagraph"/>
              <w:numPr>
                <w:ilvl w:val="0"/>
                <w:numId w:val="22"/>
              </w:numPr>
              <w:rPr>
                <w:rFonts w:ascii="Arial" w:hAnsi="Arial" w:cs="Arial"/>
                <w:color w:val="27272F"/>
                <w:sz w:val="22"/>
                <w:szCs w:val="22"/>
              </w:rPr>
            </w:pPr>
            <w:r>
              <w:rPr>
                <w:rFonts w:ascii="Arial" w:hAnsi="Arial" w:cs="Arial"/>
                <w:color w:val="27272F"/>
                <w:sz w:val="22"/>
                <w:szCs w:val="22"/>
              </w:rPr>
              <w:t>Discuss how the illness is affecting the patient at home, in personal life, at work, with family members, with finances (practical aspects of the illness)</w:t>
            </w:r>
          </w:p>
          <w:p w14:paraId="5BC5E1D3" w14:textId="77777777" w:rsidR="007B3119" w:rsidRDefault="007B3119" w:rsidP="007B3119">
            <w:pPr>
              <w:pStyle w:val="ListParagraph"/>
              <w:numPr>
                <w:ilvl w:val="0"/>
                <w:numId w:val="22"/>
              </w:numPr>
              <w:rPr>
                <w:rFonts w:ascii="Arial" w:hAnsi="Arial" w:cs="Arial"/>
                <w:color w:val="27272F"/>
                <w:sz w:val="22"/>
                <w:szCs w:val="22"/>
              </w:rPr>
            </w:pPr>
            <w:r>
              <w:rPr>
                <w:rFonts w:ascii="Arial" w:hAnsi="Arial" w:cs="Arial"/>
                <w:color w:val="27272F"/>
                <w:sz w:val="22"/>
                <w:szCs w:val="22"/>
              </w:rPr>
              <w:t xml:space="preserve">Help the patient to problem solve the practical aspects of the illness (i.e., note for work, help with transportation, social work </w:t>
            </w:r>
            <w:proofErr w:type="gramStart"/>
            <w:r>
              <w:rPr>
                <w:rFonts w:ascii="Arial" w:hAnsi="Arial" w:cs="Arial"/>
                <w:color w:val="27272F"/>
                <w:sz w:val="22"/>
                <w:szCs w:val="22"/>
              </w:rPr>
              <w:t>consult</w:t>
            </w:r>
            <w:proofErr w:type="gramEnd"/>
            <w:r>
              <w:rPr>
                <w:rFonts w:ascii="Arial" w:hAnsi="Arial" w:cs="Arial"/>
                <w:color w:val="27272F"/>
                <w:sz w:val="22"/>
                <w:szCs w:val="22"/>
              </w:rPr>
              <w:t xml:space="preserve"> </w:t>
            </w:r>
            <w:proofErr w:type="spellStart"/>
            <w:r>
              <w:rPr>
                <w:rFonts w:ascii="Arial" w:hAnsi="Arial" w:cs="Arial"/>
                <w:color w:val="27272F"/>
                <w:sz w:val="22"/>
                <w:szCs w:val="22"/>
              </w:rPr>
              <w:t>etc</w:t>
            </w:r>
            <w:proofErr w:type="spellEnd"/>
            <w:r>
              <w:rPr>
                <w:rFonts w:ascii="Arial" w:hAnsi="Arial" w:cs="Arial"/>
                <w:color w:val="27272F"/>
                <w:sz w:val="22"/>
                <w:szCs w:val="22"/>
              </w:rPr>
              <w:t>…)</w:t>
            </w:r>
          </w:p>
          <w:p w14:paraId="51755423" w14:textId="77777777" w:rsidR="007B3119" w:rsidRPr="002A581E" w:rsidRDefault="007B3119" w:rsidP="007B3119">
            <w:pPr>
              <w:pStyle w:val="ListParagraph"/>
              <w:numPr>
                <w:ilvl w:val="0"/>
                <w:numId w:val="22"/>
              </w:numPr>
              <w:rPr>
                <w:rFonts w:ascii="Arial" w:hAnsi="Arial" w:cs="Arial"/>
                <w:color w:val="27272F"/>
                <w:sz w:val="22"/>
                <w:szCs w:val="22"/>
              </w:rPr>
            </w:pPr>
            <w:r>
              <w:rPr>
                <w:rFonts w:ascii="Arial" w:hAnsi="Arial" w:cs="Arial"/>
                <w:color w:val="27272F"/>
                <w:sz w:val="22"/>
                <w:szCs w:val="22"/>
              </w:rPr>
              <w:t xml:space="preserve">Discuss how the patient feels emotionally about the illness (ask if the patient is experiencing a certain emotion about the illness – </w:t>
            </w:r>
            <w:proofErr w:type="spellStart"/>
            <w:r>
              <w:rPr>
                <w:rFonts w:ascii="Arial" w:hAnsi="Arial" w:cs="Arial"/>
                <w:color w:val="27272F"/>
                <w:sz w:val="22"/>
                <w:szCs w:val="22"/>
              </w:rPr>
              <w:t>ie</w:t>
            </w:r>
            <w:proofErr w:type="spellEnd"/>
            <w:r>
              <w:rPr>
                <w:rFonts w:ascii="Arial" w:hAnsi="Arial" w:cs="Arial"/>
                <w:color w:val="27272F"/>
                <w:sz w:val="22"/>
                <w:szCs w:val="22"/>
              </w:rPr>
              <w:t xml:space="preserve"> </w:t>
            </w:r>
            <w:r w:rsidRPr="002A581E">
              <w:rPr>
                <w:rFonts w:ascii="Arial" w:hAnsi="Arial" w:cs="Arial"/>
                <w:color w:val="27272F"/>
                <w:sz w:val="22"/>
                <w:szCs w:val="22"/>
              </w:rPr>
              <w:t>fear, worry, grief, anger, sorrow</w:t>
            </w:r>
            <w:r>
              <w:rPr>
                <w:rFonts w:ascii="Arial" w:hAnsi="Arial" w:cs="Arial"/>
                <w:color w:val="27272F"/>
                <w:sz w:val="22"/>
                <w:szCs w:val="22"/>
              </w:rPr>
              <w:t>)</w:t>
            </w:r>
          </w:p>
          <w:p w14:paraId="1D299F8E" w14:textId="77777777" w:rsidR="007B3119" w:rsidRDefault="007B3119" w:rsidP="007B3119">
            <w:pPr>
              <w:pStyle w:val="ListParagraph"/>
              <w:numPr>
                <w:ilvl w:val="0"/>
                <w:numId w:val="22"/>
              </w:numPr>
              <w:rPr>
                <w:rFonts w:ascii="Arial" w:hAnsi="Arial" w:cs="Arial"/>
                <w:color w:val="27272F"/>
                <w:sz w:val="22"/>
                <w:szCs w:val="22"/>
              </w:rPr>
            </w:pPr>
            <w:r>
              <w:rPr>
                <w:rFonts w:ascii="Arial" w:hAnsi="Arial" w:cs="Arial"/>
                <w:color w:val="27272F"/>
                <w:sz w:val="22"/>
                <w:szCs w:val="22"/>
              </w:rPr>
              <w:t xml:space="preserve">Recognize the patient’s emotional response and offer support </w:t>
            </w:r>
          </w:p>
          <w:p w14:paraId="09B17E60" w14:textId="1052D57D" w:rsidR="00193083" w:rsidRPr="00B400B8" w:rsidRDefault="00193083" w:rsidP="007B3119">
            <w:pPr>
              <w:pStyle w:val="ListParagraph"/>
              <w:ind w:left="360"/>
              <w:rPr>
                <w:rFonts w:ascii="Arial" w:hAnsi="Arial" w:cs="Arial"/>
                <w:color w:val="27272F"/>
                <w:sz w:val="22"/>
                <w:szCs w:val="22"/>
              </w:rPr>
            </w:pPr>
          </w:p>
        </w:tc>
      </w:tr>
    </w:tbl>
    <w:p w14:paraId="61568556" w14:textId="77777777" w:rsidR="006255D0" w:rsidRPr="004E0343" w:rsidRDefault="006255D0" w:rsidP="004E0343">
      <w:pPr>
        <w:rPr>
          <w:rFonts w:ascii="Arial" w:hAnsi="Arial" w:cs="Arial"/>
          <w:color w:val="27272F"/>
          <w:sz w:val="22"/>
          <w:szCs w:val="22"/>
        </w:rPr>
      </w:pPr>
    </w:p>
    <w:p w14:paraId="1DE6F18F" w14:textId="4C2F2480" w:rsidR="002F29A7" w:rsidRPr="00134A82" w:rsidRDefault="00502E8F" w:rsidP="005D12D2">
      <w:pPr>
        <w:rPr>
          <w:rFonts w:ascii="Arial" w:hAnsi="Arial" w:cs="Arial"/>
          <w:sz w:val="22"/>
          <w:szCs w:val="22"/>
        </w:rPr>
      </w:pPr>
      <w:r>
        <w:rPr>
          <w:rFonts w:ascii="Arial" w:hAnsi="Arial" w:cs="Arial"/>
          <w:b/>
          <w:sz w:val="22"/>
          <w:szCs w:val="22"/>
        </w:rPr>
        <w:t>PHYSICAL EXAM</w:t>
      </w:r>
      <w:r w:rsidR="004E0343">
        <w:rPr>
          <w:rFonts w:ascii="Arial" w:hAnsi="Arial" w:cs="Arial"/>
          <w:b/>
          <w:sz w:val="22"/>
          <w:szCs w:val="22"/>
        </w:rPr>
        <w:t>:</w:t>
      </w:r>
      <w:r w:rsidR="005D12D2" w:rsidRPr="001331CA">
        <w:rPr>
          <w:rFonts w:ascii="Arial" w:hAnsi="Arial" w:cs="Arial"/>
          <w:b/>
          <w:sz w:val="22"/>
          <w:szCs w:val="22"/>
        </w:rPr>
        <w:t xml:space="preserve"> </w:t>
      </w:r>
      <w:r w:rsidR="00134A82">
        <w:rPr>
          <w:rFonts w:ascii="Arial" w:hAnsi="Arial" w:cs="Arial"/>
          <w:sz w:val="22"/>
          <w:szCs w:val="22"/>
        </w:rPr>
        <w:t>(approx. 6 minutes</w:t>
      </w:r>
      <w:r w:rsidR="00E3242E">
        <w:rPr>
          <w:rFonts w:ascii="Arial" w:hAnsi="Arial" w:cs="Arial"/>
          <w:sz w:val="22"/>
          <w:szCs w:val="22"/>
        </w:rPr>
        <w:t>. Must be performed on skin.</w:t>
      </w:r>
      <w:r w:rsidR="008A67F2">
        <w:rPr>
          <w:rFonts w:ascii="Arial" w:hAnsi="Arial" w:cs="Arial"/>
          <w:sz w:val="22"/>
          <w:szCs w:val="22"/>
        </w:rPr>
        <w:t xml:space="preserve"> Perform exam on right side of the patient</w:t>
      </w:r>
      <w:r w:rsidR="00134A82">
        <w:rPr>
          <w:rFonts w:ascii="Arial" w:hAnsi="Arial" w:cs="Arial"/>
          <w:sz w:val="22"/>
          <w:szCs w:val="22"/>
        </w:rPr>
        <w:t>)</w:t>
      </w:r>
      <w:r w:rsidR="007B3119">
        <w:rPr>
          <w:rFonts w:ascii="Arial" w:hAnsi="Arial" w:cs="Arial"/>
          <w:sz w:val="22"/>
          <w:szCs w:val="22"/>
        </w:rPr>
        <w:t xml:space="preserve"> (BMD)</w:t>
      </w:r>
    </w:p>
    <w:p w14:paraId="6A86FB38" w14:textId="5EAD37C9" w:rsidR="00514B63" w:rsidRDefault="00514B63" w:rsidP="005D12D2">
      <w:pPr>
        <w:rPr>
          <w:rFonts w:ascii="Arial" w:hAnsi="Arial" w:cs="Arial"/>
          <w:b/>
          <w:sz w:val="22"/>
          <w:szCs w:val="22"/>
        </w:rPr>
      </w:pPr>
      <w:r>
        <w:rPr>
          <w:rFonts w:ascii="Arial" w:hAnsi="Arial" w:cs="Arial"/>
          <w:b/>
          <w:sz w:val="22"/>
          <w:szCs w:val="22"/>
        </w:rPr>
        <w:t>“4”</w:t>
      </w:r>
      <w:r w:rsidR="002F29A7">
        <w:rPr>
          <w:rFonts w:ascii="Arial" w:hAnsi="Arial" w:cs="Arial"/>
          <w:b/>
          <w:sz w:val="22"/>
          <w:szCs w:val="22"/>
        </w:rPr>
        <w:t xml:space="preserve"> Exam must be performed on all encounters</w:t>
      </w:r>
    </w:p>
    <w:p w14:paraId="3593D1DE" w14:textId="77777777" w:rsidR="002F29A7" w:rsidRDefault="002F29A7" w:rsidP="005D12D2">
      <w:pPr>
        <w:rPr>
          <w:rFonts w:ascii="Arial" w:hAnsi="Arial" w:cs="Arial"/>
          <w:b/>
          <w:sz w:val="22"/>
          <w:szCs w:val="22"/>
        </w:rPr>
      </w:pPr>
    </w:p>
    <w:p w14:paraId="6BB27707" w14:textId="7F5393B7" w:rsidR="00A10BFF" w:rsidRDefault="002F29A7" w:rsidP="005D12D2">
      <w:pPr>
        <w:rPr>
          <w:rFonts w:ascii="Arial" w:hAnsi="Arial" w:cs="Arial"/>
          <w:b/>
          <w:sz w:val="22"/>
          <w:szCs w:val="22"/>
        </w:rPr>
      </w:pPr>
      <w:r>
        <w:rPr>
          <w:rFonts w:ascii="Arial" w:hAnsi="Arial" w:cs="Arial"/>
          <w:b/>
          <w:sz w:val="22"/>
          <w:szCs w:val="22"/>
        </w:rPr>
        <w:t>(</w:t>
      </w:r>
      <w:r w:rsidR="00A10BFF">
        <w:rPr>
          <w:rFonts w:ascii="Arial" w:hAnsi="Arial" w:cs="Arial"/>
          <w:b/>
          <w:sz w:val="22"/>
          <w:szCs w:val="22"/>
        </w:rPr>
        <w:t>BMD</w:t>
      </w:r>
      <w:r>
        <w:rPr>
          <w:rFonts w:ascii="Arial" w:hAnsi="Arial" w:cs="Arial"/>
          <w:b/>
          <w:sz w:val="22"/>
          <w:szCs w:val="22"/>
        </w:rPr>
        <w:t>) Faculty Graded</w:t>
      </w:r>
    </w:p>
    <w:tbl>
      <w:tblPr>
        <w:tblStyle w:val="TableGrid"/>
        <w:tblW w:w="10165" w:type="dxa"/>
        <w:tblLook w:val="04A0" w:firstRow="1" w:lastRow="0" w:firstColumn="1" w:lastColumn="0" w:noHBand="0" w:noVBand="1"/>
      </w:tblPr>
      <w:tblGrid>
        <w:gridCol w:w="10165"/>
      </w:tblGrid>
      <w:tr w:rsidR="004E0343" w14:paraId="14EB98B3" w14:textId="77777777" w:rsidTr="004E0343">
        <w:tc>
          <w:tcPr>
            <w:tcW w:w="10165" w:type="dxa"/>
          </w:tcPr>
          <w:p w14:paraId="5E30D9CB" w14:textId="77777777" w:rsidR="007B3119" w:rsidRPr="00762991" w:rsidRDefault="007B3119" w:rsidP="007B3119">
            <w:pPr>
              <w:rPr>
                <w:rFonts w:ascii="Arial" w:hAnsi="Arial" w:cs="Arial"/>
                <w:b/>
                <w:sz w:val="22"/>
                <w:szCs w:val="22"/>
              </w:rPr>
            </w:pPr>
            <w:r w:rsidRPr="00644D10">
              <w:rPr>
                <w:rFonts w:ascii="Arial" w:hAnsi="Arial" w:cs="Arial"/>
                <w:b/>
                <w:sz w:val="22"/>
                <w:szCs w:val="22"/>
              </w:rPr>
              <w:t>Neck:</w:t>
            </w:r>
            <w:r w:rsidRPr="00762991">
              <w:rPr>
                <w:rFonts w:ascii="Arial" w:hAnsi="Arial" w:cs="Arial"/>
                <w:sz w:val="22"/>
                <w:szCs w:val="22"/>
              </w:rPr>
              <w:t xml:space="preserve"> (1 of “</w:t>
            </w:r>
            <w:r w:rsidRPr="00514B63">
              <w:rPr>
                <w:rFonts w:ascii="Arial" w:hAnsi="Arial" w:cs="Arial"/>
                <w:b/>
                <w:sz w:val="22"/>
                <w:szCs w:val="22"/>
              </w:rPr>
              <w:t>4</w:t>
            </w:r>
            <w:r w:rsidRPr="00762991">
              <w:rPr>
                <w:rFonts w:ascii="Arial" w:hAnsi="Arial" w:cs="Arial"/>
                <w:sz w:val="22"/>
                <w:szCs w:val="22"/>
              </w:rPr>
              <w:t>”)</w:t>
            </w:r>
            <w:r>
              <w:rPr>
                <w:rFonts w:ascii="Arial" w:hAnsi="Arial" w:cs="Arial"/>
                <w:sz w:val="22"/>
                <w:szCs w:val="22"/>
              </w:rPr>
              <w:t xml:space="preserve"> – </w:t>
            </w:r>
            <w:r w:rsidRPr="0072075C">
              <w:rPr>
                <w:rFonts w:ascii="Arial" w:hAnsi="Arial" w:cs="Arial"/>
                <w:i/>
                <w:iCs/>
                <w:sz w:val="22"/>
                <w:szCs w:val="22"/>
              </w:rPr>
              <w:t>(including possible “</w:t>
            </w:r>
            <w:r w:rsidRPr="0072075C">
              <w:rPr>
                <w:rFonts w:ascii="Arial" w:hAnsi="Arial" w:cs="Arial"/>
                <w:b/>
                <w:bCs/>
                <w:i/>
                <w:iCs/>
                <w:sz w:val="22"/>
                <w:szCs w:val="22"/>
              </w:rPr>
              <w:t>+</w:t>
            </w:r>
            <w:r w:rsidRPr="0072075C">
              <w:rPr>
                <w:rFonts w:ascii="Arial" w:hAnsi="Arial" w:cs="Arial"/>
                <w:i/>
                <w:iCs/>
                <w:sz w:val="22"/>
                <w:szCs w:val="22"/>
              </w:rPr>
              <w:t>” items for expanded exam)</w:t>
            </w:r>
          </w:p>
          <w:p w14:paraId="13201BC9" w14:textId="77777777" w:rsidR="007B3119" w:rsidRPr="005D12D2" w:rsidRDefault="007B3119" w:rsidP="007B3119">
            <w:pPr>
              <w:pStyle w:val="ListParagraph"/>
              <w:numPr>
                <w:ilvl w:val="0"/>
                <w:numId w:val="1"/>
              </w:numPr>
              <w:rPr>
                <w:rFonts w:ascii="Arial" w:hAnsi="Arial" w:cs="Arial"/>
                <w:b/>
                <w:sz w:val="22"/>
                <w:szCs w:val="22"/>
              </w:rPr>
            </w:pPr>
            <w:r>
              <w:rPr>
                <w:rFonts w:ascii="Arial" w:hAnsi="Arial" w:cs="Arial"/>
                <w:sz w:val="22"/>
                <w:szCs w:val="22"/>
              </w:rPr>
              <w:t>Check active to p</w:t>
            </w:r>
            <w:r w:rsidRPr="005D12D2">
              <w:rPr>
                <w:rFonts w:ascii="Arial" w:hAnsi="Arial" w:cs="Arial"/>
                <w:sz w:val="22"/>
                <w:szCs w:val="22"/>
              </w:rPr>
              <w:t xml:space="preserve">assive </w:t>
            </w:r>
            <w:r>
              <w:rPr>
                <w:rFonts w:ascii="Arial" w:hAnsi="Arial" w:cs="Arial"/>
                <w:sz w:val="22"/>
                <w:szCs w:val="22"/>
              </w:rPr>
              <w:t>Range of Motion</w:t>
            </w:r>
            <w:r w:rsidRPr="005D12D2">
              <w:rPr>
                <w:rFonts w:ascii="Arial" w:hAnsi="Arial" w:cs="Arial"/>
                <w:sz w:val="22"/>
                <w:szCs w:val="22"/>
              </w:rPr>
              <w:t xml:space="preserve"> </w:t>
            </w:r>
            <w:r>
              <w:rPr>
                <w:rFonts w:ascii="Arial" w:hAnsi="Arial" w:cs="Arial"/>
                <w:sz w:val="22"/>
                <w:szCs w:val="22"/>
              </w:rPr>
              <w:t>(</w:t>
            </w:r>
            <w:r w:rsidRPr="005D12D2">
              <w:rPr>
                <w:rFonts w:ascii="Arial" w:hAnsi="Arial" w:cs="Arial"/>
                <w:b/>
                <w:sz w:val="22"/>
                <w:szCs w:val="22"/>
              </w:rPr>
              <w:t>ROM</w:t>
            </w:r>
            <w:r>
              <w:rPr>
                <w:rFonts w:ascii="Arial" w:hAnsi="Arial" w:cs="Arial"/>
                <w:sz w:val="22"/>
                <w:szCs w:val="22"/>
              </w:rPr>
              <w:t>) from the front (flexion, extension, side bend, rotation)</w:t>
            </w:r>
          </w:p>
          <w:p w14:paraId="51D6BC18" w14:textId="77777777" w:rsidR="007B3119" w:rsidRPr="005D12D2" w:rsidRDefault="007B3119" w:rsidP="007B3119">
            <w:pPr>
              <w:pStyle w:val="ListParagraph"/>
              <w:numPr>
                <w:ilvl w:val="0"/>
                <w:numId w:val="1"/>
              </w:numPr>
              <w:rPr>
                <w:rFonts w:ascii="Arial" w:hAnsi="Arial" w:cs="Arial"/>
                <w:b/>
                <w:sz w:val="22"/>
                <w:szCs w:val="22"/>
              </w:rPr>
            </w:pPr>
            <w:r>
              <w:rPr>
                <w:rFonts w:ascii="Arial" w:hAnsi="Arial" w:cs="Arial"/>
                <w:sz w:val="22"/>
                <w:szCs w:val="22"/>
              </w:rPr>
              <w:t xml:space="preserve">Observe </w:t>
            </w:r>
            <w:r w:rsidRPr="005D12D2">
              <w:rPr>
                <w:rFonts w:ascii="Arial" w:hAnsi="Arial" w:cs="Arial"/>
                <w:sz w:val="22"/>
                <w:szCs w:val="22"/>
              </w:rPr>
              <w:t xml:space="preserve">Tracheal </w:t>
            </w:r>
            <w:r>
              <w:rPr>
                <w:rFonts w:ascii="Arial" w:hAnsi="Arial" w:cs="Arial"/>
                <w:sz w:val="22"/>
                <w:szCs w:val="22"/>
              </w:rPr>
              <w:t>p</w:t>
            </w:r>
            <w:r w:rsidRPr="005D12D2">
              <w:rPr>
                <w:rFonts w:ascii="Arial" w:hAnsi="Arial" w:cs="Arial"/>
                <w:sz w:val="22"/>
                <w:szCs w:val="22"/>
              </w:rPr>
              <w:t>osition</w:t>
            </w:r>
            <w:r>
              <w:rPr>
                <w:rFonts w:ascii="Arial" w:hAnsi="Arial" w:cs="Arial"/>
                <w:sz w:val="22"/>
                <w:szCs w:val="22"/>
              </w:rPr>
              <w:t xml:space="preserve"> (looking to see if it is midline – verbalize)</w:t>
            </w:r>
          </w:p>
          <w:p w14:paraId="35FAC8E6" w14:textId="77777777" w:rsidR="007B3119" w:rsidRPr="00502E8F" w:rsidRDefault="007B3119" w:rsidP="007B3119">
            <w:pPr>
              <w:pStyle w:val="ListParagraph"/>
              <w:numPr>
                <w:ilvl w:val="0"/>
                <w:numId w:val="1"/>
              </w:numPr>
              <w:rPr>
                <w:rFonts w:ascii="Arial" w:hAnsi="Arial" w:cs="Arial"/>
                <w:b/>
                <w:sz w:val="22"/>
                <w:szCs w:val="22"/>
              </w:rPr>
            </w:pPr>
            <w:r>
              <w:rPr>
                <w:rFonts w:ascii="Arial" w:hAnsi="Arial" w:cs="Arial"/>
                <w:sz w:val="22"/>
                <w:szCs w:val="22"/>
              </w:rPr>
              <w:t>Palpate Trachea</w:t>
            </w:r>
          </w:p>
          <w:p w14:paraId="70F9F3C5" w14:textId="77777777" w:rsidR="007B3119" w:rsidRPr="005D12D2" w:rsidRDefault="007B3119" w:rsidP="007B3119">
            <w:pPr>
              <w:pStyle w:val="ListParagraph"/>
              <w:numPr>
                <w:ilvl w:val="0"/>
                <w:numId w:val="1"/>
              </w:numPr>
              <w:rPr>
                <w:rFonts w:ascii="Arial" w:hAnsi="Arial" w:cs="Arial"/>
                <w:b/>
                <w:sz w:val="22"/>
                <w:szCs w:val="22"/>
              </w:rPr>
            </w:pPr>
            <w:r>
              <w:rPr>
                <w:rFonts w:ascii="Arial" w:hAnsi="Arial" w:cs="Arial"/>
                <w:sz w:val="22"/>
                <w:szCs w:val="22"/>
              </w:rPr>
              <w:t xml:space="preserve">Palpate </w:t>
            </w:r>
            <w:r w:rsidRPr="005D12D2">
              <w:rPr>
                <w:rFonts w:ascii="Arial" w:hAnsi="Arial" w:cs="Arial"/>
                <w:sz w:val="22"/>
                <w:szCs w:val="22"/>
              </w:rPr>
              <w:t xml:space="preserve">Thyroid </w:t>
            </w:r>
            <w:r>
              <w:rPr>
                <w:rFonts w:ascii="Arial" w:hAnsi="Arial" w:cs="Arial"/>
                <w:sz w:val="22"/>
                <w:szCs w:val="22"/>
              </w:rPr>
              <w:t>from behind</w:t>
            </w:r>
            <w:r w:rsidRPr="005D12D2">
              <w:rPr>
                <w:rFonts w:ascii="Arial" w:hAnsi="Arial" w:cs="Arial"/>
                <w:sz w:val="22"/>
                <w:szCs w:val="22"/>
              </w:rPr>
              <w:t xml:space="preserve"> </w:t>
            </w:r>
          </w:p>
          <w:p w14:paraId="4009D310" w14:textId="77777777" w:rsidR="007B3119" w:rsidRPr="00502E8F" w:rsidRDefault="007B3119" w:rsidP="007B3119">
            <w:pPr>
              <w:pStyle w:val="ListParagraph"/>
              <w:numPr>
                <w:ilvl w:val="0"/>
                <w:numId w:val="1"/>
              </w:numPr>
              <w:rPr>
                <w:rFonts w:ascii="Arial" w:hAnsi="Arial" w:cs="Arial"/>
                <w:b/>
                <w:sz w:val="22"/>
                <w:szCs w:val="22"/>
              </w:rPr>
            </w:pPr>
            <w:r>
              <w:rPr>
                <w:rFonts w:ascii="Arial" w:hAnsi="Arial" w:cs="Arial"/>
                <w:sz w:val="22"/>
                <w:szCs w:val="22"/>
              </w:rPr>
              <w:t xml:space="preserve">Palpate for </w:t>
            </w:r>
            <w:r w:rsidRPr="005D12D2">
              <w:rPr>
                <w:rFonts w:ascii="Arial" w:hAnsi="Arial" w:cs="Arial"/>
                <w:sz w:val="22"/>
                <w:szCs w:val="22"/>
              </w:rPr>
              <w:t xml:space="preserve">Lymphadenopathy </w:t>
            </w:r>
            <w:r>
              <w:rPr>
                <w:rFonts w:ascii="Arial" w:hAnsi="Arial" w:cs="Arial"/>
                <w:sz w:val="22"/>
                <w:szCs w:val="22"/>
              </w:rPr>
              <w:t xml:space="preserve">or masses (anterior </w:t>
            </w:r>
            <w:r w:rsidRPr="00E06C4B">
              <w:rPr>
                <w:rFonts w:ascii="Arial" w:hAnsi="Arial" w:cs="Arial"/>
                <w:sz w:val="22"/>
                <w:szCs w:val="22"/>
                <w:u w:val="single"/>
              </w:rPr>
              <w:t>and</w:t>
            </w:r>
            <w:r>
              <w:rPr>
                <w:rFonts w:ascii="Arial" w:hAnsi="Arial" w:cs="Arial"/>
                <w:sz w:val="22"/>
                <w:szCs w:val="22"/>
              </w:rPr>
              <w:t xml:space="preserve"> posterior)</w:t>
            </w:r>
          </w:p>
          <w:p w14:paraId="53F2E873" w14:textId="77777777" w:rsidR="007B3119" w:rsidRDefault="007B3119" w:rsidP="007B3119">
            <w:pPr>
              <w:pStyle w:val="ListParagraph"/>
              <w:numPr>
                <w:ilvl w:val="0"/>
                <w:numId w:val="24"/>
              </w:numPr>
              <w:ind w:left="360"/>
              <w:rPr>
                <w:rFonts w:ascii="Arial" w:hAnsi="Arial" w:cs="Arial"/>
                <w:sz w:val="22"/>
                <w:szCs w:val="22"/>
              </w:rPr>
            </w:pPr>
            <w:r>
              <w:rPr>
                <w:rFonts w:ascii="Arial" w:hAnsi="Arial" w:cs="Arial"/>
                <w:sz w:val="22"/>
                <w:szCs w:val="22"/>
              </w:rPr>
              <w:t xml:space="preserve">Auscultate carotid for bruits bilaterally </w:t>
            </w:r>
            <w:r w:rsidRPr="00CE48AE">
              <w:rPr>
                <w:rFonts w:ascii="Arial" w:hAnsi="Arial" w:cs="Arial"/>
                <w:i/>
                <w:iCs/>
                <w:sz w:val="22"/>
                <w:szCs w:val="22"/>
              </w:rPr>
              <w:t>if cardiac concern</w:t>
            </w:r>
            <w:r>
              <w:rPr>
                <w:rFonts w:ascii="Arial" w:hAnsi="Arial" w:cs="Arial"/>
                <w:sz w:val="22"/>
                <w:szCs w:val="22"/>
              </w:rPr>
              <w:t xml:space="preserve"> (ask patient to hold breath when auscultating)</w:t>
            </w:r>
          </w:p>
          <w:p w14:paraId="0B3C6316" w14:textId="7823DAEC" w:rsidR="004E0343" w:rsidRPr="007B3119" w:rsidRDefault="007B3119" w:rsidP="00762991">
            <w:pPr>
              <w:pStyle w:val="ListParagraph"/>
              <w:numPr>
                <w:ilvl w:val="0"/>
                <w:numId w:val="24"/>
              </w:numPr>
              <w:ind w:left="360"/>
              <w:rPr>
                <w:rFonts w:ascii="Arial" w:hAnsi="Arial" w:cs="Arial"/>
                <w:i/>
                <w:iCs/>
                <w:sz w:val="22"/>
                <w:szCs w:val="22"/>
              </w:rPr>
            </w:pPr>
            <w:r w:rsidRPr="0072075C">
              <w:rPr>
                <w:rFonts w:ascii="Arial" w:hAnsi="Arial" w:cs="Arial"/>
                <w:sz w:val="22"/>
                <w:szCs w:val="22"/>
              </w:rPr>
              <w:t xml:space="preserve">Examine for JVD (with patient supine – head of bed elevated </w:t>
            </w:r>
            <w:r>
              <w:rPr>
                <w:rFonts w:ascii="Arial" w:hAnsi="Arial" w:cs="Arial"/>
                <w:sz w:val="22"/>
                <w:szCs w:val="22"/>
              </w:rPr>
              <w:t>30-</w:t>
            </w:r>
            <w:r w:rsidRPr="0072075C">
              <w:rPr>
                <w:rFonts w:ascii="Arial" w:hAnsi="Arial" w:cs="Arial"/>
                <w:sz w:val="22"/>
                <w:szCs w:val="22"/>
              </w:rPr>
              <w:t>45</w:t>
            </w:r>
            <w:r>
              <w:sym w:font="Symbol" w:char="F0B0"/>
            </w:r>
            <w:r w:rsidRPr="0072075C">
              <w:rPr>
                <w:rFonts w:ascii="Arial" w:hAnsi="Arial" w:cs="Arial"/>
                <w:sz w:val="22"/>
                <w:szCs w:val="22"/>
              </w:rPr>
              <w:t xml:space="preserve"> angle)</w:t>
            </w:r>
            <w:r>
              <w:rPr>
                <w:rFonts w:ascii="Arial" w:hAnsi="Arial" w:cs="Arial"/>
                <w:sz w:val="22"/>
                <w:szCs w:val="22"/>
              </w:rPr>
              <w:t xml:space="preserve">- </w:t>
            </w:r>
            <w:r w:rsidRPr="00CE48AE">
              <w:rPr>
                <w:rFonts w:ascii="Arial" w:hAnsi="Arial" w:cs="Arial"/>
                <w:i/>
                <w:iCs/>
                <w:sz w:val="22"/>
                <w:szCs w:val="22"/>
              </w:rPr>
              <w:t>applicable for all cases with possible cardiac concern</w:t>
            </w:r>
          </w:p>
          <w:p w14:paraId="6FC7C592" w14:textId="1B1E9916" w:rsidR="004E0343" w:rsidRDefault="004E0343" w:rsidP="00502E8F">
            <w:pPr>
              <w:pStyle w:val="ListParagraph"/>
              <w:ind w:left="360"/>
              <w:rPr>
                <w:rFonts w:ascii="Arial" w:hAnsi="Arial" w:cs="Arial"/>
                <w:b/>
                <w:sz w:val="22"/>
                <w:szCs w:val="22"/>
              </w:rPr>
            </w:pPr>
          </w:p>
        </w:tc>
      </w:tr>
      <w:tr w:rsidR="004E0343" w14:paraId="7A3C5CFB" w14:textId="77777777" w:rsidTr="004E0343">
        <w:tc>
          <w:tcPr>
            <w:tcW w:w="10165" w:type="dxa"/>
          </w:tcPr>
          <w:p w14:paraId="283E1485" w14:textId="77777777" w:rsidR="007B3119" w:rsidRPr="0072075C" w:rsidRDefault="007B3119" w:rsidP="007B3119">
            <w:pPr>
              <w:rPr>
                <w:rFonts w:ascii="Arial" w:hAnsi="Arial" w:cs="Arial"/>
                <w:b/>
                <w:sz w:val="22"/>
                <w:szCs w:val="22"/>
              </w:rPr>
            </w:pPr>
            <w:r w:rsidRPr="007A7994">
              <w:rPr>
                <w:rFonts w:ascii="Arial" w:hAnsi="Arial" w:cs="Arial"/>
                <w:b/>
                <w:sz w:val="22"/>
                <w:szCs w:val="22"/>
              </w:rPr>
              <w:t>Heart</w:t>
            </w:r>
            <w:r w:rsidRPr="00762991">
              <w:rPr>
                <w:rFonts w:ascii="Arial" w:hAnsi="Arial" w:cs="Arial"/>
                <w:sz w:val="22"/>
                <w:szCs w:val="22"/>
              </w:rPr>
              <w:t>: (2 of “</w:t>
            </w:r>
            <w:r w:rsidRPr="00514B63">
              <w:rPr>
                <w:rFonts w:ascii="Arial" w:hAnsi="Arial" w:cs="Arial"/>
                <w:b/>
                <w:sz w:val="22"/>
                <w:szCs w:val="22"/>
              </w:rPr>
              <w:t>4</w:t>
            </w:r>
            <w:r w:rsidRPr="00762991">
              <w:rPr>
                <w:rFonts w:ascii="Arial" w:hAnsi="Arial" w:cs="Arial"/>
                <w:sz w:val="22"/>
                <w:szCs w:val="22"/>
              </w:rPr>
              <w:t>”) – listening for rate, rhythm, S1/S2, presence or absence of murmurs, rubs, gallops</w:t>
            </w:r>
            <w:r>
              <w:rPr>
                <w:rFonts w:ascii="Arial" w:hAnsi="Arial" w:cs="Arial"/>
                <w:sz w:val="22"/>
                <w:szCs w:val="22"/>
              </w:rPr>
              <w:t xml:space="preserve"> </w:t>
            </w:r>
            <w:r w:rsidRPr="0072075C">
              <w:rPr>
                <w:rFonts w:ascii="Arial" w:hAnsi="Arial" w:cs="Arial"/>
                <w:i/>
                <w:iCs/>
                <w:sz w:val="22"/>
                <w:szCs w:val="22"/>
              </w:rPr>
              <w:t>(including possible “</w:t>
            </w:r>
            <w:r w:rsidRPr="0072075C">
              <w:rPr>
                <w:rFonts w:ascii="Arial" w:hAnsi="Arial" w:cs="Arial"/>
                <w:b/>
                <w:bCs/>
                <w:i/>
                <w:iCs/>
                <w:sz w:val="22"/>
                <w:szCs w:val="22"/>
              </w:rPr>
              <w:t>+</w:t>
            </w:r>
            <w:r w:rsidRPr="0072075C">
              <w:rPr>
                <w:rFonts w:ascii="Arial" w:hAnsi="Arial" w:cs="Arial"/>
                <w:i/>
                <w:iCs/>
                <w:sz w:val="22"/>
                <w:szCs w:val="22"/>
              </w:rPr>
              <w:t>” items for expanded exam)</w:t>
            </w:r>
          </w:p>
          <w:p w14:paraId="70A5FCDE" w14:textId="77777777" w:rsidR="007B3119" w:rsidRPr="00F50F45" w:rsidRDefault="007B3119" w:rsidP="007B3119">
            <w:pPr>
              <w:pStyle w:val="ListParagraph"/>
              <w:numPr>
                <w:ilvl w:val="0"/>
                <w:numId w:val="2"/>
              </w:numPr>
              <w:rPr>
                <w:rFonts w:ascii="Arial" w:hAnsi="Arial" w:cs="Arial"/>
                <w:sz w:val="22"/>
                <w:szCs w:val="22"/>
              </w:rPr>
            </w:pPr>
            <w:r w:rsidRPr="00F50F45">
              <w:rPr>
                <w:rFonts w:ascii="Arial" w:hAnsi="Arial" w:cs="Arial"/>
                <w:sz w:val="22"/>
                <w:szCs w:val="22"/>
              </w:rPr>
              <w:t>Auscultate R 2</w:t>
            </w:r>
            <w:r w:rsidRPr="00F50F45">
              <w:rPr>
                <w:rFonts w:ascii="Arial" w:hAnsi="Arial" w:cs="Arial"/>
                <w:sz w:val="22"/>
                <w:szCs w:val="22"/>
                <w:vertAlign w:val="superscript"/>
              </w:rPr>
              <w:t>nd</w:t>
            </w:r>
            <w:r w:rsidRPr="00F50F45">
              <w:rPr>
                <w:rFonts w:ascii="Arial" w:hAnsi="Arial" w:cs="Arial"/>
                <w:sz w:val="22"/>
                <w:szCs w:val="22"/>
              </w:rPr>
              <w:t xml:space="preserve"> interspace (aortic) (5-7 seconds, on skin)</w:t>
            </w:r>
          </w:p>
          <w:p w14:paraId="2AE2C696" w14:textId="77777777" w:rsidR="007B3119" w:rsidRDefault="007B3119" w:rsidP="007B3119">
            <w:pPr>
              <w:pStyle w:val="ListParagraph"/>
              <w:numPr>
                <w:ilvl w:val="0"/>
                <w:numId w:val="2"/>
              </w:numPr>
              <w:rPr>
                <w:rFonts w:ascii="Arial" w:hAnsi="Arial" w:cs="Arial"/>
                <w:sz w:val="22"/>
                <w:szCs w:val="22"/>
              </w:rPr>
            </w:pPr>
            <w:r w:rsidRPr="00F50F45">
              <w:rPr>
                <w:rFonts w:ascii="Arial" w:hAnsi="Arial" w:cs="Arial"/>
                <w:sz w:val="22"/>
                <w:szCs w:val="22"/>
              </w:rPr>
              <w:t>Auscultate L 2</w:t>
            </w:r>
            <w:r w:rsidRPr="00F50F45">
              <w:rPr>
                <w:rFonts w:ascii="Arial" w:hAnsi="Arial" w:cs="Arial"/>
                <w:sz w:val="22"/>
                <w:szCs w:val="22"/>
                <w:vertAlign w:val="superscript"/>
              </w:rPr>
              <w:t>nd</w:t>
            </w:r>
            <w:r w:rsidRPr="00F50F45">
              <w:rPr>
                <w:rFonts w:ascii="Arial" w:hAnsi="Arial" w:cs="Arial"/>
                <w:sz w:val="22"/>
                <w:szCs w:val="22"/>
              </w:rPr>
              <w:t xml:space="preserve"> interspace (pulmonic) (5-7 seconds, on skin)  </w:t>
            </w:r>
          </w:p>
          <w:p w14:paraId="58E93EBC" w14:textId="77777777" w:rsidR="007B3119" w:rsidRDefault="007B3119" w:rsidP="007B3119">
            <w:pPr>
              <w:pStyle w:val="ListParagraph"/>
              <w:numPr>
                <w:ilvl w:val="0"/>
                <w:numId w:val="2"/>
              </w:numPr>
              <w:rPr>
                <w:rFonts w:ascii="Arial" w:hAnsi="Arial" w:cs="Arial"/>
                <w:sz w:val="22"/>
                <w:szCs w:val="22"/>
              </w:rPr>
            </w:pPr>
            <w:r w:rsidRPr="00F50F45">
              <w:rPr>
                <w:rFonts w:ascii="Arial" w:hAnsi="Arial" w:cs="Arial"/>
                <w:sz w:val="22"/>
                <w:szCs w:val="22"/>
              </w:rPr>
              <w:t>Auscultate</w:t>
            </w:r>
            <w:r w:rsidRPr="00F50F45">
              <w:rPr>
                <w:rFonts w:ascii="Arial" w:hAnsi="Arial" w:cs="Arial"/>
                <w:b/>
                <w:sz w:val="22"/>
                <w:szCs w:val="22"/>
              </w:rPr>
              <w:t xml:space="preserve"> </w:t>
            </w:r>
            <w:r w:rsidRPr="00F50F45">
              <w:rPr>
                <w:rFonts w:ascii="Arial" w:hAnsi="Arial" w:cs="Arial"/>
                <w:sz w:val="22"/>
                <w:szCs w:val="22"/>
              </w:rPr>
              <w:t>LL sternal border (tricuspid) (5-7 seconds</w:t>
            </w:r>
            <w:r>
              <w:rPr>
                <w:rFonts w:ascii="Arial" w:hAnsi="Arial" w:cs="Arial"/>
                <w:sz w:val="22"/>
                <w:szCs w:val="22"/>
              </w:rPr>
              <w:t>,</w:t>
            </w:r>
            <w:r w:rsidRPr="00F50F45">
              <w:rPr>
                <w:rFonts w:ascii="Arial" w:hAnsi="Arial" w:cs="Arial"/>
                <w:sz w:val="22"/>
                <w:szCs w:val="22"/>
              </w:rPr>
              <w:t xml:space="preserve"> on skin)</w:t>
            </w:r>
          </w:p>
          <w:p w14:paraId="07188EC3" w14:textId="77777777" w:rsidR="007B3119" w:rsidRPr="00F50F45" w:rsidRDefault="007B3119" w:rsidP="007B3119">
            <w:pPr>
              <w:pStyle w:val="ListParagraph"/>
              <w:numPr>
                <w:ilvl w:val="0"/>
                <w:numId w:val="2"/>
              </w:numPr>
              <w:rPr>
                <w:rFonts w:ascii="Arial" w:hAnsi="Arial" w:cs="Arial"/>
                <w:sz w:val="22"/>
                <w:szCs w:val="22"/>
              </w:rPr>
            </w:pPr>
            <w:r w:rsidRPr="00F50F45">
              <w:rPr>
                <w:rFonts w:ascii="Arial" w:hAnsi="Arial" w:cs="Arial"/>
                <w:sz w:val="22"/>
                <w:szCs w:val="22"/>
              </w:rPr>
              <w:t>Auscultate</w:t>
            </w:r>
            <w:r w:rsidRPr="00F50F45">
              <w:rPr>
                <w:rFonts w:ascii="Arial" w:hAnsi="Arial" w:cs="Arial"/>
                <w:b/>
                <w:sz w:val="22"/>
                <w:szCs w:val="22"/>
              </w:rPr>
              <w:t xml:space="preserve"> </w:t>
            </w:r>
            <w:r w:rsidRPr="00F50F45">
              <w:rPr>
                <w:rFonts w:ascii="Arial" w:hAnsi="Arial" w:cs="Arial"/>
                <w:sz w:val="22"/>
                <w:szCs w:val="22"/>
              </w:rPr>
              <w:t>Apex (mitral) (5-7 seconds</w:t>
            </w:r>
            <w:r>
              <w:rPr>
                <w:rFonts w:ascii="Arial" w:hAnsi="Arial" w:cs="Arial"/>
                <w:sz w:val="22"/>
                <w:szCs w:val="22"/>
              </w:rPr>
              <w:t>,</w:t>
            </w:r>
            <w:r w:rsidRPr="00F50F45">
              <w:rPr>
                <w:rFonts w:ascii="Arial" w:hAnsi="Arial" w:cs="Arial"/>
                <w:sz w:val="22"/>
                <w:szCs w:val="22"/>
              </w:rPr>
              <w:t xml:space="preserve"> on skin)</w:t>
            </w:r>
          </w:p>
          <w:p w14:paraId="542987DC" w14:textId="29A87FD7" w:rsidR="007B3119" w:rsidRDefault="007B3119" w:rsidP="007B3119">
            <w:pPr>
              <w:pStyle w:val="ListParagraph"/>
              <w:numPr>
                <w:ilvl w:val="0"/>
                <w:numId w:val="28"/>
              </w:numPr>
              <w:rPr>
                <w:rFonts w:ascii="Arial" w:hAnsi="Arial" w:cs="Arial"/>
                <w:sz w:val="22"/>
                <w:szCs w:val="22"/>
              </w:rPr>
            </w:pPr>
            <w:r w:rsidRPr="0072075C">
              <w:rPr>
                <w:rFonts w:ascii="Arial" w:hAnsi="Arial" w:cs="Arial"/>
                <w:sz w:val="22"/>
                <w:szCs w:val="22"/>
              </w:rPr>
              <w:lastRenderedPageBreak/>
              <w:t>Palpate PMI (patient supine or leaning forward)</w:t>
            </w:r>
            <w:r>
              <w:rPr>
                <w:rFonts w:ascii="Arial" w:hAnsi="Arial" w:cs="Arial"/>
                <w:sz w:val="22"/>
                <w:szCs w:val="22"/>
              </w:rPr>
              <w:t>- applicable for all patients with a possible cardiac concern</w:t>
            </w:r>
          </w:p>
          <w:p w14:paraId="403D1CAB" w14:textId="77777777" w:rsidR="007B3119" w:rsidRDefault="007B3119" w:rsidP="007B3119">
            <w:pPr>
              <w:pStyle w:val="ListParagraph"/>
              <w:ind w:left="360"/>
              <w:rPr>
                <w:rFonts w:ascii="Arial" w:hAnsi="Arial" w:cs="Arial"/>
                <w:sz w:val="22"/>
                <w:szCs w:val="22"/>
              </w:rPr>
            </w:pPr>
          </w:p>
          <w:p w14:paraId="164952B7" w14:textId="77777777" w:rsidR="007B3119" w:rsidRPr="00762991" w:rsidRDefault="007B3119" w:rsidP="007B3119">
            <w:pPr>
              <w:rPr>
                <w:rFonts w:ascii="Arial" w:hAnsi="Arial" w:cs="Arial"/>
                <w:b/>
                <w:sz w:val="22"/>
                <w:szCs w:val="22"/>
              </w:rPr>
            </w:pPr>
            <w:r w:rsidRPr="007A7994">
              <w:rPr>
                <w:rFonts w:ascii="Arial" w:hAnsi="Arial" w:cs="Arial"/>
                <w:b/>
                <w:sz w:val="22"/>
                <w:szCs w:val="22"/>
              </w:rPr>
              <w:t>Lungs</w:t>
            </w:r>
            <w:r w:rsidRPr="00762991">
              <w:rPr>
                <w:rFonts w:ascii="Arial" w:hAnsi="Arial" w:cs="Arial"/>
                <w:sz w:val="22"/>
                <w:szCs w:val="22"/>
              </w:rPr>
              <w:t>: (3 of “</w:t>
            </w:r>
            <w:r w:rsidRPr="00514B63">
              <w:rPr>
                <w:rFonts w:ascii="Arial" w:hAnsi="Arial" w:cs="Arial"/>
                <w:b/>
                <w:sz w:val="22"/>
                <w:szCs w:val="22"/>
              </w:rPr>
              <w:t>4</w:t>
            </w:r>
            <w:r w:rsidRPr="00762991">
              <w:rPr>
                <w:rFonts w:ascii="Arial" w:hAnsi="Arial" w:cs="Arial"/>
                <w:sz w:val="22"/>
                <w:szCs w:val="22"/>
              </w:rPr>
              <w:t>”) - listening for clear/absent/diminished sounds or abnormal sounds</w:t>
            </w:r>
            <w:r>
              <w:rPr>
                <w:rFonts w:ascii="Arial" w:hAnsi="Arial" w:cs="Arial"/>
                <w:sz w:val="22"/>
                <w:szCs w:val="22"/>
              </w:rPr>
              <w:t xml:space="preserve"> </w:t>
            </w:r>
            <w:r w:rsidRPr="0072075C">
              <w:rPr>
                <w:rFonts w:ascii="Arial" w:hAnsi="Arial" w:cs="Arial"/>
                <w:i/>
                <w:iCs/>
                <w:sz w:val="22"/>
                <w:szCs w:val="22"/>
              </w:rPr>
              <w:t>(including possible “</w:t>
            </w:r>
            <w:r w:rsidRPr="0072075C">
              <w:rPr>
                <w:rFonts w:ascii="Arial" w:hAnsi="Arial" w:cs="Arial"/>
                <w:b/>
                <w:bCs/>
                <w:i/>
                <w:iCs/>
                <w:sz w:val="22"/>
                <w:szCs w:val="22"/>
              </w:rPr>
              <w:t>+</w:t>
            </w:r>
            <w:r w:rsidRPr="0072075C">
              <w:rPr>
                <w:rFonts w:ascii="Arial" w:hAnsi="Arial" w:cs="Arial"/>
                <w:i/>
                <w:iCs/>
                <w:sz w:val="22"/>
                <w:szCs w:val="22"/>
              </w:rPr>
              <w:t>” items for expanded exam</w:t>
            </w:r>
            <w:r>
              <w:rPr>
                <w:rFonts w:ascii="Arial" w:hAnsi="Arial" w:cs="Arial"/>
                <w:i/>
                <w:iCs/>
                <w:sz w:val="22"/>
                <w:szCs w:val="22"/>
              </w:rPr>
              <w:t xml:space="preserve"> if necessary</w:t>
            </w:r>
            <w:r w:rsidRPr="0072075C">
              <w:rPr>
                <w:rFonts w:ascii="Arial" w:hAnsi="Arial" w:cs="Arial"/>
                <w:i/>
                <w:iCs/>
                <w:sz w:val="22"/>
                <w:szCs w:val="22"/>
              </w:rPr>
              <w:t>)</w:t>
            </w:r>
          </w:p>
          <w:p w14:paraId="15F7035C" w14:textId="77777777" w:rsidR="007B3119" w:rsidRPr="005D12D2" w:rsidRDefault="007B3119" w:rsidP="007B3119">
            <w:pPr>
              <w:pStyle w:val="ListParagraph"/>
              <w:numPr>
                <w:ilvl w:val="0"/>
                <w:numId w:val="3"/>
              </w:numPr>
              <w:rPr>
                <w:rFonts w:ascii="Arial" w:hAnsi="Arial" w:cs="Arial"/>
                <w:b/>
                <w:sz w:val="22"/>
                <w:szCs w:val="22"/>
              </w:rPr>
            </w:pPr>
            <w:r w:rsidRPr="00F50F45">
              <w:rPr>
                <w:rFonts w:ascii="Arial" w:hAnsi="Arial" w:cs="Arial"/>
                <w:sz w:val="22"/>
                <w:szCs w:val="22"/>
              </w:rPr>
              <w:t xml:space="preserve">Auscultate breath sounds </w:t>
            </w:r>
            <w:r>
              <w:rPr>
                <w:rFonts w:ascii="Arial" w:hAnsi="Arial" w:cs="Arial"/>
                <w:sz w:val="22"/>
                <w:szCs w:val="22"/>
              </w:rPr>
              <w:t xml:space="preserve">in a “ladder pattern” </w:t>
            </w:r>
            <w:r w:rsidRPr="00F50F45">
              <w:rPr>
                <w:rFonts w:ascii="Arial" w:hAnsi="Arial" w:cs="Arial"/>
                <w:sz w:val="22"/>
                <w:szCs w:val="22"/>
              </w:rPr>
              <w:t xml:space="preserve">symmetrically </w:t>
            </w:r>
            <w:r>
              <w:rPr>
                <w:rFonts w:ascii="Arial" w:hAnsi="Arial" w:cs="Arial"/>
                <w:sz w:val="22"/>
                <w:szCs w:val="22"/>
              </w:rPr>
              <w:t xml:space="preserve">in </w:t>
            </w:r>
            <w:r w:rsidRPr="00F50F45">
              <w:rPr>
                <w:rFonts w:ascii="Arial" w:hAnsi="Arial" w:cs="Arial"/>
                <w:sz w:val="22"/>
                <w:szCs w:val="22"/>
              </w:rPr>
              <w:t>4-6 locations</w:t>
            </w:r>
          </w:p>
          <w:p w14:paraId="4048A1D6" w14:textId="77777777" w:rsidR="007B3119" w:rsidRPr="009B23C7" w:rsidRDefault="007B3119" w:rsidP="007B3119">
            <w:pPr>
              <w:pStyle w:val="ListParagraph"/>
              <w:numPr>
                <w:ilvl w:val="1"/>
                <w:numId w:val="3"/>
              </w:numPr>
              <w:ind w:left="360"/>
              <w:rPr>
                <w:rFonts w:ascii="Arial" w:hAnsi="Arial" w:cs="Arial"/>
                <w:b/>
                <w:sz w:val="22"/>
                <w:szCs w:val="22"/>
              </w:rPr>
            </w:pPr>
            <w:r w:rsidRPr="0072075C">
              <w:rPr>
                <w:rFonts w:ascii="Arial" w:hAnsi="Arial" w:cs="Arial"/>
                <w:bCs/>
                <w:sz w:val="22"/>
                <w:szCs w:val="22"/>
              </w:rPr>
              <w:t>Perform a</w:t>
            </w:r>
            <w:r>
              <w:rPr>
                <w:rFonts w:ascii="Arial" w:hAnsi="Arial" w:cs="Arial"/>
                <w:bCs/>
                <w:sz w:val="22"/>
                <w:szCs w:val="22"/>
              </w:rPr>
              <w:t>t least</w:t>
            </w:r>
            <w:r w:rsidRPr="0072075C">
              <w:rPr>
                <w:rFonts w:ascii="Arial" w:hAnsi="Arial" w:cs="Arial"/>
                <w:bCs/>
                <w:sz w:val="22"/>
                <w:szCs w:val="22"/>
              </w:rPr>
              <w:t xml:space="preserve"> ONE of the following special tests</w:t>
            </w:r>
            <w:r>
              <w:rPr>
                <w:rFonts w:ascii="Arial" w:hAnsi="Arial" w:cs="Arial"/>
                <w:bCs/>
                <w:sz w:val="22"/>
                <w:szCs w:val="22"/>
              </w:rPr>
              <w:t xml:space="preserve"> </w:t>
            </w:r>
            <w:r w:rsidRPr="00CE48AE">
              <w:rPr>
                <w:rFonts w:ascii="Arial" w:hAnsi="Arial" w:cs="Arial"/>
                <w:bCs/>
                <w:i/>
                <w:iCs/>
                <w:sz w:val="22"/>
                <w:szCs w:val="22"/>
              </w:rPr>
              <w:t>when necessary</w:t>
            </w:r>
            <w:r>
              <w:rPr>
                <w:rFonts w:ascii="Arial" w:hAnsi="Arial" w:cs="Arial"/>
                <w:bCs/>
                <w:sz w:val="22"/>
                <w:szCs w:val="22"/>
              </w:rPr>
              <w:t xml:space="preserve"> </w:t>
            </w:r>
            <w:r w:rsidRPr="0072075C">
              <w:rPr>
                <w:rFonts w:ascii="Arial" w:hAnsi="Arial" w:cs="Arial"/>
                <w:bCs/>
                <w:sz w:val="22"/>
                <w:szCs w:val="22"/>
              </w:rPr>
              <w:t>tactile</w:t>
            </w:r>
            <w:r w:rsidRPr="0072075C">
              <w:rPr>
                <w:rFonts w:ascii="Arial" w:hAnsi="Arial" w:cs="Arial"/>
                <w:sz w:val="22"/>
                <w:szCs w:val="22"/>
              </w:rPr>
              <w:t xml:space="preserve"> fremitus, whispered pectoriloquy, egophony, percussion</w:t>
            </w:r>
            <w:r>
              <w:rPr>
                <w:rFonts w:ascii="Arial" w:hAnsi="Arial" w:cs="Arial"/>
                <w:sz w:val="22"/>
                <w:szCs w:val="22"/>
              </w:rPr>
              <w:t xml:space="preserve"> if lung concern</w:t>
            </w:r>
          </w:p>
          <w:p w14:paraId="5BBB3EA3" w14:textId="2836FFB1" w:rsidR="004E0343" w:rsidRPr="005D12D2" w:rsidRDefault="004E0343" w:rsidP="007B3119">
            <w:pPr>
              <w:pStyle w:val="ListParagraph"/>
              <w:numPr>
                <w:ilvl w:val="0"/>
                <w:numId w:val="3"/>
              </w:numPr>
              <w:rPr>
                <w:rFonts w:ascii="Arial" w:hAnsi="Arial" w:cs="Arial"/>
                <w:b/>
                <w:sz w:val="22"/>
                <w:szCs w:val="22"/>
              </w:rPr>
            </w:pPr>
          </w:p>
        </w:tc>
      </w:tr>
      <w:tr w:rsidR="004E0343" w14:paraId="04EB1FC4" w14:textId="77777777" w:rsidTr="004E0343">
        <w:tc>
          <w:tcPr>
            <w:tcW w:w="10165" w:type="dxa"/>
          </w:tcPr>
          <w:p w14:paraId="34CC776C" w14:textId="4442E627" w:rsidR="004E0343" w:rsidRPr="00762991" w:rsidRDefault="004E0343" w:rsidP="00762991">
            <w:pPr>
              <w:rPr>
                <w:rFonts w:ascii="Arial" w:hAnsi="Arial" w:cs="Arial"/>
                <w:sz w:val="22"/>
                <w:szCs w:val="22"/>
              </w:rPr>
            </w:pPr>
            <w:r w:rsidRPr="00644D10">
              <w:rPr>
                <w:rFonts w:ascii="Arial" w:hAnsi="Arial" w:cs="Arial"/>
                <w:b/>
                <w:sz w:val="22"/>
                <w:szCs w:val="22"/>
              </w:rPr>
              <w:lastRenderedPageBreak/>
              <w:t>OMM:</w:t>
            </w:r>
            <w:r w:rsidR="00F50F45" w:rsidRPr="00762991">
              <w:rPr>
                <w:rFonts w:ascii="Arial" w:hAnsi="Arial" w:cs="Arial"/>
                <w:sz w:val="22"/>
                <w:szCs w:val="22"/>
              </w:rPr>
              <w:t xml:space="preserve"> (4 of “</w:t>
            </w:r>
            <w:r w:rsidR="00F50F45" w:rsidRPr="00514B63">
              <w:rPr>
                <w:rFonts w:ascii="Arial" w:hAnsi="Arial" w:cs="Arial"/>
                <w:b/>
                <w:sz w:val="22"/>
                <w:szCs w:val="22"/>
              </w:rPr>
              <w:t>4</w:t>
            </w:r>
            <w:r w:rsidR="00F50F45" w:rsidRPr="00762991">
              <w:rPr>
                <w:rFonts w:ascii="Arial" w:hAnsi="Arial" w:cs="Arial"/>
                <w:sz w:val="22"/>
                <w:szCs w:val="22"/>
              </w:rPr>
              <w:t>”)</w:t>
            </w:r>
          </w:p>
          <w:p w14:paraId="736FAA3C" w14:textId="12ED03FA" w:rsidR="007B3119" w:rsidRDefault="007B3119" w:rsidP="007B3119">
            <w:pPr>
              <w:pStyle w:val="ListParagraph"/>
              <w:numPr>
                <w:ilvl w:val="0"/>
                <w:numId w:val="4"/>
              </w:numPr>
              <w:rPr>
                <w:rFonts w:ascii="Arial" w:hAnsi="Arial" w:cs="Arial"/>
                <w:sz w:val="22"/>
                <w:szCs w:val="22"/>
              </w:rPr>
            </w:pPr>
            <w:r w:rsidRPr="005E0459">
              <w:rPr>
                <w:rFonts w:ascii="Arial" w:hAnsi="Arial" w:cs="Arial"/>
                <w:sz w:val="22"/>
                <w:szCs w:val="22"/>
              </w:rPr>
              <w:t>Perform an Osteopathic screening structural exam</w:t>
            </w:r>
            <w:r w:rsidR="00F82F8E">
              <w:rPr>
                <w:rFonts w:ascii="Arial" w:hAnsi="Arial" w:cs="Arial"/>
                <w:sz w:val="22"/>
                <w:szCs w:val="22"/>
              </w:rPr>
              <w:t xml:space="preserve"> on all patient encounters</w:t>
            </w:r>
            <w:r>
              <w:rPr>
                <w:rFonts w:ascii="Arial" w:hAnsi="Arial" w:cs="Arial"/>
                <w:sz w:val="22"/>
                <w:szCs w:val="22"/>
              </w:rPr>
              <w:t>. Must be</w:t>
            </w:r>
            <w:r w:rsidRPr="005E0459">
              <w:rPr>
                <w:rFonts w:ascii="Arial" w:hAnsi="Arial" w:cs="Arial"/>
                <w:sz w:val="22"/>
                <w:szCs w:val="22"/>
              </w:rPr>
              <w:t xml:space="preserve"> related to presenting </w:t>
            </w:r>
            <w:r w:rsidR="00E3242E" w:rsidRPr="005E0459">
              <w:rPr>
                <w:rFonts w:ascii="Arial" w:hAnsi="Arial" w:cs="Arial"/>
                <w:sz w:val="22"/>
                <w:szCs w:val="22"/>
              </w:rPr>
              <w:t>conditions</w:t>
            </w:r>
            <w:r w:rsidRPr="005E0459">
              <w:rPr>
                <w:rFonts w:ascii="Arial" w:hAnsi="Arial" w:cs="Arial"/>
                <w:sz w:val="22"/>
                <w:szCs w:val="22"/>
              </w:rPr>
              <w:t xml:space="preserve"> corresponding to biomechanical, autonomic (sympathetic or parasympathetic), or lymphatic examination </w:t>
            </w:r>
          </w:p>
          <w:p w14:paraId="4EE77638" w14:textId="77777777" w:rsidR="002F29A7" w:rsidRDefault="002F29A7" w:rsidP="002F29A7">
            <w:pPr>
              <w:pStyle w:val="ListParagraph"/>
              <w:ind w:left="360"/>
              <w:rPr>
                <w:rFonts w:ascii="Arial" w:hAnsi="Arial" w:cs="Arial"/>
                <w:sz w:val="22"/>
                <w:szCs w:val="22"/>
              </w:rPr>
            </w:pPr>
          </w:p>
          <w:p w14:paraId="0C30C63B" w14:textId="79B1AA24" w:rsidR="00A504C0" w:rsidRDefault="00A504C0" w:rsidP="007B3119">
            <w:pPr>
              <w:pStyle w:val="ListParagraph"/>
              <w:numPr>
                <w:ilvl w:val="0"/>
                <w:numId w:val="4"/>
              </w:numPr>
              <w:rPr>
                <w:rFonts w:ascii="Arial" w:hAnsi="Arial" w:cs="Arial"/>
                <w:sz w:val="22"/>
                <w:szCs w:val="22"/>
              </w:rPr>
            </w:pPr>
            <w:r w:rsidRPr="00F82F8E">
              <w:rPr>
                <w:rFonts w:ascii="Arial" w:hAnsi="Arial" w:cs="Arial"/>
                <w:b/>
                <w:bCs/>
                <w:sz w:val="22"/>
                <w:szCs w:val="22"/>
              </w:rPr>
              <w:t xml:space="preserve">If patient </w:t>
            </w:r>
            <w:r w:rsidR="00F82F8E" w:rsidRPr="00F82F8E">
              <w:rPr>
                <w:rFonts w:ascii="Arial" w:hAnsi="Arial" w:cs="Arial"/>
                <w:b/>
                <w:bCs/>
                <w:sz w:val="22"/>
                <w:szCs w:val="22"/>
              </w:rPr>
              <w:t>requests</w:t>
            </w:r>
            <w:r w:rsidRPr="00F82F8E">
              <w:rPr>
                <w:rFonts w:ascii="Arial" w:hAnsi="Arial" w:cs="Arial"/>
                <w:b/>
                <w:bCs/>
                <w:sz w:val="22"/>
                <w:szCs w:val="22"/>
              </w:rPr>
              <w:t xml:space="preserve"> OMM treatment</w:t>
            </w:r>
            <w:r>
              <w:rPr>
                <w:rFonts w:ascii="Arial" w:hAnsi="Arial" w:cs="Arial"/>
                <w:sz w:val="22"/>
                <w:szCs w:val="22"/>
              </w:rPr>
              <w:t>, be prepared to perform a clinically relevant OMM treatment</w:t>
            </w:r>
            <w:r w:rsidR="00E3242E">
              <w:rPr>
                <w:rFonts w:ascii="Arial" w:hAnsi="Arial" w:cs="Arial"/>
                <w:sz w:val="22"/>
                <w:szCs w:val="22"/>
              </w:rPr>
              <w:t xml:space="preserve"> based on the following parameters: </w:t>
            </w:r>
          </w:p>
          <w:p w14:paraId="48909E9E" w14:textId="0EDD766D" w:rsidR="00CD3F60" w:rsidRDefault="00CD3F60" w:rsidP="00F82F8E">
            <w:pPr>
              <w:pStyle w:val="ListParagraph"/>
              <w:numPr>
                <w:ilvl w:val="1"/>
                <w:numId w:val="45"/>
              </w:numPr>
              <w:rPr>
                <w:rFonts w:ascii="Arial" w:hAnsi="Arial" w:cs="Arial"/>
                <w:sz w:val="22"/>
                <w:szCs w:val="22"/>
              </w:rPr>
            </w:pPr>
            <w:r>
              <w:rPr>
                <w:rFonts w:ascii="Arial" w:hAnsi="Arial" w:cs="Arial"/>
                <w:sz w:val="22"/>
                <w:szCs w:val="22"/>
              </w:rPr>
              <w:t>Perform an initial OMM structural exam which screened for sympathetic, parasympathetic and lymphatic contributions to the condition</w:t>
            </w:r>
          </w:p>
          <w:p w14:paraId="735B373C" w14:textId="7B3BD655" w:rsidR="00CD3F60" w:rsidRDefault="00CD3F60" w:rsidP="00F82F8E">
            <w:pPr>
              <w:pStyle w:val="ListParagraph"/>
              <w:numPr>
                <w:ilvl w:val="1"/>
                <w:numId w:val="45"/>
              </w:numPr>
              <w:rPr>
                <w:rFonts w:ascii="Arial" w:hAnsi="Arial" w:cs="Arial"/>
                <w:sz w:val="22"/>
                <w:szCs w:val="22"/>
              </w:rPr>
            </w:pPr>
            <w:r>
              <w:rPr>
                <w:rFonts w:ascii="Arial" w:hAnsi="Arial" w:cs="Arial"/>
                <w:sz w:val="22"/>
                <w:szCs w:val="22"/>
              </w:rPr>
              <w:t>Develop an appropriate diagnosis based on the clinical encounter and chief complaint</w:t>
            </w:r>
          </w:p>
          <w:p w14:paraId="70A09D1C" w14:textId="77777777" w:rsidR="00F82F8E" w:rsidRDefault="00CD3F60" w:rsidP="00F82F8E">
            <w:pPr>
              <w:pStyle w:val="ListParagraph"/>
              <w:numPr>
                <w:ilvl w:val="1"/>
                <w:numId w:val="45"/>
              </w:numPr>
              <w:rPr>
                <w:rFonts w:ascii="Arial" w:hAnsi="Arial" w:cs="Arial"/>
                <w:sz w:val="22"/>
                <w:szCs w:val="22"/>
              </w:rPr>
            </w:pPr>
            <w:r>
              <w:rPr>
                <w:rFonts w:ascii="Arial" w:hAnsi="Arial" w:cs="Arial"/>
                <w:sz w:val="22"/>
                <w:szCs w:val="22"/>
              </w:rPr>
              <w:t xml:space="preserve">Obtain informed consent to treat prior to providing OMT including appropriate explanation involving the following concepts: </w:t>
            </w:r>
          </w:p>
          <w:p w14:paraId="20EA9925" w14:textId="1BA5998D"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E</w:t>
            </w:r>
            <w:r w:rsidR="00CD3F60">
              <w:rPr>
                <w:rFonts w:ascii="Arial" w:hAnsi="Arial" w:cs="Arial"/>
                <w:sz w:val="22"/>
                <w:szCs w:val="22"/>
              </w:rPr>
              <w:t xml:space="preserve">xplain why the region is being treated </w:t>
            </w:r>
          </w:p>
          <w:p w14:paraId="5D81129D" w14:textId="1B50D947"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R</w:t>
            </w:r>
            <w:r w:rsidR="00CD3F60">
              <w:rPr>
                <w:rFonts w:ascii="Arial" w:hAnsi="Arial" w:cs="Arial"/>
                <w:sz w:val="22"/>
                <w:szCs w:val="22"/>
              </w:rPr>
              <w:t>ationale was logical and supported by commonly accepted principles</w:t>
            </w:r>
          </w:p>
          <w:p w14:paraId="000FC782" w14:textId="7FC274FC"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E</w:t>
            </w:r>
            <w:r w:rsidR="00CD3F60">
              <w:rPr>
                <w:rFonts w:ascii="Arial" w:hAnsi="Arial" w:cs="Arial"/>
                <w:sz w:val="22"/>
                <w:szCs w:val="22"/>
              </w:rPr>
              <w:t>xplain why the technique is selected to treat the region</w:t>
            </w:r>
          </w:p>
          <w:p w14:paraId="6825DE1F" w14:textId="1BDE2C21" w:rsidR="00F82F8E" w:rsidRDefault="00CD3F60" w:rsidP="00F82F8E">
            <w:pPr>
              <w:pStyle w:val="ListParagraph"/>
              <w:numPr>
                <w:ilvl w:val="2"/>
                <w:numId w:val="45"/>
              </w:numPr>
              <w:rPr>
                <w:rFonts w:ascii="Arial" w:hAnsi="Arial" w:cs="Arial"/>
                <w:sz w:val="22"/>
                <w:szCs w:val="22"/>
              </w:rPr>
            </w:pPr>
            <w:r>
              <w:rPr>
                <w:rFonts w:ascii="Arial" w:hAnsi="Arial" w:cs="Arial"/>
                <w:sz w:val="22"/>
                <w:szCs w:val="22"/>
              </w:rPr>
              <w:t xml:space="preserve"> </w:t>
            </w:r>
            <w:r w:rsidR="00F82F8E">
              <w:rPr>
                <w:rFonts w:ascii="Arial" w:hAnsi="Arial" w:cs="Arial"/>
                <w:sz w:val="22"/>
                <w:szCs w:val="22"/>
              </w:rPr>
              <w:t>E</w:t>
            </w:r>
            <w:r>
              <w:rPr>
                <w:rFonts w:ascii="Arial" w:hAnsi="Arial" w:cs="Arial"/>
                <w:sz w:val="22"/>
                <w:szCs w:val="22"/>
              </w:rPr>
              <w:t xml:space="preserve">xplain expected outcomes for treatment provided </w:t>
            </w:r>
          </w:p>
          <w:p w14:paraId="6A1FF77D" w14:textId="4A232D37"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O</w:t>
            </w:r>
            <w:r w:rsidR="00CD3F60">
              <w:rPr>
                <w:rFonts w:ascii="Arial" w:hAnsi="Arial" w:cs="Arial"/>
                <w:sz w:val="22"/>
                <w:szCs w:val="22"/>
              </w:rPr>
              <w:t>ffer alternatives to selected treatment</w:t>
            </w:r>
          </w:p>
          <w:p w14:paraId="78D7E23F" w14:textId="527ECC53" w:rsidR="00CD3F60" w:rsidRDefault="00F82F8E" w:rsidP="00F82F8E">
            <w:pPr>
              <w:pStyle w:val="ListParagraph"/>
              <w:numPr>
                <w:ilvl w:val="2"/>
                <w:numId w:val="45"/>
              </w:numPr>
              <w:rPr>
                <w:rFonts w:ascii="Arial" w:hAnsi="Arial" w:cs="Arial"/>
                <w:sz w:val="22"/>
                <w:szCs w:val="22"/>
              </w:rPr>
            </w:pPr>
            <w:r>
              <w:rPr>
                <w:rFonts w:ascii="Arial" w:hAnsi="Arial" w:cs="Arial"/>
                <w:sz w:val="22"/>
                <w:szCs w:val="22"/>
              </w:rPr>
              <w:t>V</w:t>
            </w:r>
            <w:r w:rsidR="00CD3F60">
              <w:rPr>
                <w:rFonts w:ascii="Arial" w:hAnsi="Arial" w:cs="Arial"/>
                <w:sz w:val="22"/>
                <w:szCs w:val="22"/>
              </w:rPr>
              <w:t>erbal request for consent.</w:t>
            </w:r>
          </w:p>
          <w:p w14:paraId="54C8D4F7" w14:textId="65C28632" w:rsidR="00CD3F60" w:rsidRDefault="00F82F8E" w:rsidP="00F82F8E">
            <w:pPr>
              <w:pStyle w:val="ListParagraph"/>
              <w:numPr>
                <w:ilvl w:val="1"/>
                <w:numId w:val="45"/>
              </w:numPr>
              <w:rPr>
                <w:rFonts w:ascii="Arial" w:hAnsi="Arial" w:cs="Arial"/>
                <w:sz w:val="22"/>
                <w:szCs w:val="22"/>
              </w:rPr>
            </w:pPr>
            <w:r>
              <w:rPr>
                <w:rFonts w:ascii="Arial" w:hAnsi="Arial" w:cs="Arial"/>
                <w:sz w:val="22"/>
                <w:szCs w:val="22"/>
              </w:rPr>
              <w:t>C</w:t>
            </w:r>
            <w:r w:rsidR="00CD3F60">
              <w:rPr>
                <w:rFonts w:ascii="Arial" w:hAnsi="Arial" w:cs="Arial"/>
                <w:sz w:val="22"/>
                <w:szCs w:val="22"/>
              </w:rPr>
              <w:t xml:space="preserve">hoose </w:t>
            </w:r>
            <w:r>
              <w:rPr>
                <w:rFonts w:ascii="Arial" w:hAnsi="Arial" w:cs="Arial"/>
                <w:sz w:val="22"/>
                <w:szCs w:val="22"/>
              </w:rPr>
              <w:t>an</w:t>
            </w:r>
            <w:r w:rsidR="00CD3F60">
              <w:rPr>
                <w:rFonts w:ascii="Arial" w:hAnsi="Arial" w:cs="Arial"/>
                <w:sz w:val="22"/>
                <w:szCs w:val="22"/>
              </w:rPr>
              <w:t xml:space="preserve"> appropriate technique for the complaint</w:t>
            </w:r>
          </w:p>
          <w:p w14:paraId="6DC68345" w14:textId="1BC5E693" w:rsidR="00F82F8E" w:rsidRDefault="00F82F8E" w:rsidP="00F82F8E">
            <w:pPr>
              <w:pStyle w:val="ListParagraph"/>
              <w:numPr>
                <w:ilvl w:val="1"/>
                <w:numId w:val="45"/>
              </w:numPr>
              <w:rPr>
                <w:rFonts w:ascii="Arial" w:hAnsi="Arial" w:cs="Arial"/>
                <w:sz w:val="22"/>
                <w:szCs w:val="22"/>
              </w:rPr>
            </w:pPr>
            <w:r>
              <w:rPr>
                <w:rFonts w:ascii="Arial" w:hAnsi="Arial" w:cs="Arial"/>
                <w:sz w:val="22"/>
                <w:szCs w:val="22"/>
              </w:rPr>
              <w:t>P</w:t>
            </w:r>
            <w:r w:rsidR="00CD3F60">
              <w:rPr>
                <w:rFonts w:ascii="Arial" w:hAnsi="Arial" w:cs="Arial"/>
                <w:sz w:val="22"/>
                <w:szCs w:val="22"/>
              </w:rPr>
              <w:t>erform the chosen technique correctly regarding</w:t>
            </w:r>
            <w:r>
              <w:rPr>
                <w:rFonts w:ascii="Arial" w:hAnsi="Arial" w:cs="Arial"/>
                <w:sz w:val="22"/>
                <w:szCs w:val="22"/>
              </w:rPr>
              <w:t>:</w:t>
            </w:r>
            <w:r w:rsidR="00CD3F60">
              <w:rPr>
                <w:rFonts w:ascii="Arial" w:hAnsi="Arial" w:cs="Arial"/>
                <w:sz w:val="22"/>
                <w:szCs w:val="22"/>
              </w:rPr>
              <w:t xml:space="preserve"> </w:t>
            </w:r>
          </w:p>
          <w:p w14:paraId="160F2A94" w14:textId="253827A4"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P</w:t>
            </w:r>
            <w:r w:rsidR="00CD3F60">
              <w:rPr>
                <w:rFonts w:ascii="Arial" w:hAnsi="Arial" w:cs="Arial"/>
                <w:sz w:val="22"/>
                <w:szCs w:val="22"/>
              </w:rPr>
              <w:t xml:space="preserve">atient position </w:t>
            </w:r>
          </w:p>
          <w:p w14:paraId="0769EB3E" w14:textId="48B1A17D"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P</w:t>
            </w:r>
            <w:r w:rsidR="00CD3F60">
              <w:rPr>
                <w:rFonts w:ascii="Arial" w:hAnsi="Arial" w:cs="Arial"/>
                <w:sz w:val="22"/>
                <w:szCs w:val="22"/>
              </w:rPr>
              <w:t>hysician position</w:t>
            </w:r>
          </w:p>
          <w:p w14:paraId="1938313E" w14:textId="438AF9AA" w:rsidR="00F82F8E" w:rsidRDefault="00F82F8E" w:rsidP="00F82F8E">
            <w:pPr>
              <w:pStyle w:val="ListParagraph"/>
              <w:numPr>
                <w:ilvl w:val="2"/>
                <w:numId w:val="45"/>
              </w:numPr>
              <w:rPr>
                <w:rFonts w:ascii="Arial" w:hAnsi="Arial" w:cs="Arial"/>
                <w:sz w:val="22"/>
                <w:szCs w:val="22"/>
              </w:rPr>
            </w:pPr>
            <w:r>
              <w:rPr>
                <w:rFonts w:ascii="Arial" w:hAnsi="Arial" w:cs="Arial"/>
                <w:sz w:val="22"/>
                <w:szCs w:val="22"/>
              </w:rPr>
              <w:t>H</w:t>
            </w:r>
            <w:r w:rsidR="00CD3F60">
              <w:rPr>
                <w:rFonts w:ascii="Arial" w:hAnsi="Arial" w:cs="Arial"/>
                <w:sz w:val="22"/>
                <w:szCs w:val="22"/>
              </w:rPr>
              <w:t>and position throughout the treatment</w:t>
            </w:r>
            <w:r w:rsidR="002F29A7">
              <w:rPr>
                <w:rFonts w:ascii="Arial" w:hAnsi="Arial" w:cs="Arial"/>
                <w:sz w:val="22"/>
                <w:szCs w:val="22"/>
              </w:rPr>
              <w:t xml:space="preserve"> (monitoring treated area)</w:t>
            </w:r>
          </w:p>
          <w:p w14:paraId="25D40320" w14:textId="39D419F1" w:rsidR="00CD3F60" w:rsidRDefault="00F82F8E" w:rsidP="00F82F8E">
            <w:pPr>
              <w:pStyle w:val="ListParagraph"/>
              <w:numPr>
                <w:ilvl w:val="2"/>
                <w:numId w:val="45"/>
              </w:numPr>
              <w:rPr>
                <w:rFonts w:ascii="Arial" w:hAnsi="Arial" w:cs="Arial"/>
                <w:sz w:val="22"/>
                <w:szCs w:val="22"/>
              </w:rPr>
            </w:pPr>
            <w:r>
              <w:rPr>
                <w:rFonts w:ascii="Arial" w:hAnsi="Arial" w:cs="Arial"/>
                <w:sz w:val="22"/>
                <w:szCs w:val="22"/>
              </w:rPr>
              <w:t>O</w:t>
            </w:r>
            <w:r w:rsidR="00CD3F60">
              <w:rPr>
                <w:rFonts w:ascii="Arial" w:hAnsi="Arial" w:cs="Arial"/>
                <w:sz w:val="22"/>
                <w:szCs w:val="22"/>
              </w:rPr>
              <w:t>bserved direction of force.</w:t>
            </w:r>
          </w:p>
          <w:p w14:paraId="21F95F4E" w14:textId="704218E6" w:rsidR="00CD3F60" w:rsidRDefault="00F82F8E" w:rsidP="00F82F8E">
            <w:pPr>
              <w:pStyle w:val="ListParagraph"/>
              <w:numPr>
                <w:ilvl w:val="1"/>
                <w:numId w:val="45"/>
              </w:numPr>
              <w:rPr>
                <w:rFonts w:ascii="Arial" w:hAnsi="Arial" w:cs="Arial"/>
                <w:sz w:val="22"/>
                <w:szCs w:val="22"/>
              </w:rPr>
            </w:pPr>
            <w:r>
              <w:rPr>
                <w:rFonts w:ascii="Arial" w:hAnsi="Arial" w:cs="Arial"/>
                <w:sz w:val="22"/>
                <w:szCs w:val="22"/>
              </w:rPr>
              <w:t>P</w:t>
            </w:r>
            <w:r w:rsidR="00CD3F60">
              <w:rPr>
                <w:rFonts w:ascii="Arial" w:hAnsi="Arial" w:cs="Arial"/>
                <w:sz w:val="22"/>
                <w:szCs w:val="22"/>
              </w:rPr>
              <w:t>erform a post-OMM structural examination to assess for effectiveness of treatment and adequate re-assessment of any TART status (no points will be awarded for verbal feedback alone)</w:t>
            </w:r>
          </w:p>
          <w:p w14:paraId="0CBDAFD1" w14:textId="544693D2" w:rsidR="008C117D" w:rsidRPr="008A67F2" w:rsidRDefault="008C117D" w:rsidP="00F82F8E">
            <w:pPr>
              <w:pStyle w:val="ListParagraph"/>
              <w:numPr>
                <w:ilvl w:val="1"/>
                <w:numId w:val="45"/>
              </w:numPr>
              <w:rPr>
                <w:rFonts w:ascii="Arial" w:hAnsi="Arial" w:cs="Arial"/>
                <w:b/>
                <w:bCs/>
                <w:i/>
                <w:iCs/>
                <w:sz w:val="22"/>
                <w:szCs w:val="22"/>
              </w:rPr>
            </w:pPr>
            <w:r w:rsidRPr="008C117D">
              <w:rPr>
                <w:rFonts w:ascii="Arial" w:hAnsi="Arial" w:cs="Arial"/>
                <w:i/>
                <w:iCs/>
                <w:sz w:val="22"/>
                <w:szCs w:val="22"/>
              </w:rPr>
              <w:t xml:space="preserve">ALL elements are expected to be performed in all OMT-related cases. Omission of the OMT </w:t>
            </w:r>
            <w:r>
              <w:rPr>
                <w:rFonts w:ascii="Arial" w:hAnsi="Arial" w:cs="Arial"/>
                <w:i/>
                <w:iCs/>
                <w:sz w:val="22"/>
                <w:szCs w:val="22"/>
              </w:rPr>
              <w:t>examination</w:t>
            </w:r>
            <w:r w:rsidRPr="008C117D">
              <w:rPr>
                <w:rFonts w:ascii="Arial" w:hAnsi="Arial" w:cs="Arial"/>
                <w:i/>
                <w:iCs/>
                <w:sz w:val="22"/>
                <w:szCs w:val="22"/>
              </w:rPr>
              <w:t xml:space="preserve"> and treatment during an OMT-related clinical case will significantly impact the performance evaluation</w:t>
            </w:r>
            <w:r>
              <w:rPr>
                <w:rFonts w:ascii="Arial" w:hAnsi="Arial" w:cs="Arial"/>
                <w:i/>
                <w:iCs/>
                <w:sz w:val="22"/>
                <w:szCs w:val="22"/>
              </w:rPr>
              <w:t xml:space="preserve">. </w:t>
            </w:r>
            <w:r w:rsidRPr="008A67F2">
              <w:rPr>
                <w:rFonts w:ascii="Arial" w:hAnsi="Arial" w:cs="Arial"/>
                <w:b/>
                <w:bCs/>
                <w:i/>
                <w:iCs/>
                <w:sz w:val="22"/>
                <w:szCs w:val="22"/>
              </w:rPr>
              <w:t xml:space="preserve">When applicable, please make time to do this during your 14-minute OSCE encounter. </w:t>
            </w:r>
          </w:p>
          <w:p w14:paraId="78C81093" w14:textId="14D19A4D" w:rsidR="004E0343" w:rsidRPr="00C73DE4" w:rsidRDefault="004E0343" w:rsidP="007B3119">
            <w:pPr>
              <w:pStyle w:val="ListParagraph"/>
              <w:ind w:left="360"/>
              <w:rPr>
                <w:rFonts w:ascii="Arial" w:hAnsi="Arial" w:cs="Arial"/>
                <w:sz w:val="22"/>
                <w:szCs w:val="22"/>
              </w:rPr>
            </w:pPr>
          </w:p>
        </w:tc>
      </w:tr>
      <w:tr w:rsidR="00F82F8E" w14:paraId="53AEF5CA" w14:textId="77777777" w:rsidTr="004E0343">
        <w:tc>
          <w:tcPr>
            <w:tcW w:w="10165" w:type="dxa"/>
          </w:tcPr>
          <w:p w14:paraId="430C8DF6" w14:textId="77777777" w:rsidR="00F82F8E" w:rsidRPr="00644D10" w:rsidRDefault="00F82F8E" w:rsidP="00762991">
            <w:pPr>
              <w:rPr>
                <w:rFonts w:ascii="Arial" w:hAnsi="Arial" w:cs="Arial"/>
                <w:b/>
                <w:sz w:val="22"/>
                <w:szCs w:val="22"/>
              </w:rPr>
            </w:pPr>
          </w:p>
        </w:tc>
      </w:tr>
    </w:tbl>
    <w:p w14:paraId="4F4C011C" w14:textId="33C2F6D6" w:rsidR="00B47F28" w:rsidRDefault="00B47F28" w:rsidP="005D12D2">
      <w:pPr>
        <w:rPr>
          <w:rFonts w:ascii="Arial" w:hAnsi="Arial" w:cs="Arial"/>
          <w:b/>
          <w:sz w:val="22"/>
          <w:szCs w:val="22"/>
        </w:rPr>
      </w:pPr>
    </w:p>
    <w:p w14:paraId="0389BEAB" w14:textId="77777777" w:rsidR="008C117D" w:rsidRDefault="008C117D" w:rsidP="005D12D2">
      <w:pPr>
        <w:rPr>
          <w:rFonts w:ascii="Arial" w:hAnsi="Arial" w:cs="Arial"/>
          <w:b/>
          <w:sz w:val="22"/>
          <w:szCs w:val="22"/>
        </w:rPr>
      </w:pPr>
    </w:p>
    <w:p w14:paraId="65159A00" w14:textId="77777777" w:rsidR="008C117D" w:rsidRDefault="008C117D" w:rsidP="005D12D2">
      <w:pPr>
        <w:rPr>
          <w:rFonts w:ascii="Arial" w:hAnsi="Arial" w:cs="Arial"/>
          <w:b/>
          <w:sz w:val="22"/>
          <w:szCs w:val="22"/>
        </w:rPr>
      </w:pPr>
    </w:p>
    <w:p w14:paraId="0EC11CC1" w14:textId="77777777" w:rsidR="008C117D" w:rsidRDefault="008C117D" w:rsidP="005D12D2">
      <w:pPr>
        <w:rPr>
          <w:rFonts w:ascii="Arial" w:hAnsi="Arial" w:cs="Arial"/>
          <w:b/>
          <w:sz w:val="22"/>
          <w:szCs w:val="22"/>
        </w:rPr>
      </w:pPr>
    </w:p>
    <w:p w14:paraId="6A74EF0E" w14:textId="77777777" w:rsidR="0009798F" w:rsidRDefault="0009798F" w:rsidP="005D12D2">
      <w:pPr>
        <w:rPr>
          <w:rFonts w:ascii="Arial" w:hAnsi="Arial" w:cs="Arial"/>
          <w:b/>
          <w:sz w:val="22"/>
          <w:szCs w:val="22"/>
        </w:rPr>
      </w:pPr>
    </w:p>
    <w:p w14:paraId="66DB1D4B" w14:textId="4161F02F" w:rsidR="00A10BFF" w:rsidRDefault="00A10BFF" w:rsidP="00A10BFF">
      <w:pPr>
        <w:rPr>
          <w:rFonts w:ascii="Arial" w:hAnsi="Arial" w:cs="Arial"/>
          <w:b/>
          <w:sz w:val="22"/>
          <w:szCs w:val="22"/>
        </w:rPr>
      </w:pPr>
      <w:r>
        <w:rPr>
          <w:rFonts w:ascii="Arial" w:hAnsi="Arial" w:cs="Arial"/>
          <w:b/>
          <w:sz w:val="22"/>
          <w:szCs w:val="22"/>
        </w:rPr>
        <w:t xml:space="preserve">“+” Items Suggestions: </w:t>
      </w:r>
      <w:r w:rsidR="00CF1DD1">
        <w:rPr>
          <w:rFonts w:ascii="Arial" w:hAnsi="Arial" w:cs="Arial"/>
          <w:b/>
          <w:sz w:val="22"/>
          <w:szCs w:val="22"/>
        </w:rPr>
        <w:t>perform as deemed necessary based on the case</w:t>
      </w:r>
    </w:p>
    <w:p w14:paraId="27962538" w14:textId="77777777" w:rsidR="00D771D3" w:rsidRPr="00C3682E" w:rsidRDefault="00D771D3" w:rsidP="00A10BFF">
      <w:pPr>
        <w:rPr>
          <w:rFonts w:ascii="Arial" w:hAnsi="Arial" w:cs="Arial"/>
          <w:sz w:val="22"/>
          <w:szCs w:val="22"/>
        </w:rPr>
      </w:pPr>
    </w:p>
    <w:tbl>
      <w:tblPr>
        <w:tblStyle w:val="TableGrid"/>
        <w:tblW w:w="9355" w:type="dxa"/>
        <w:tblLook w:val="04A0" w:firstRow="1" w:lastRow="0" w:firstColumn="1" w:lastColumn="0" w:noHBand="0" w:noVBand="1"/>
      </w:tblPr>
      <w:tblGrid>
        <w:gridCol w:w="9355"/>
      </w:tblGrid>
      <w:tr w:rsidR="00D771D3" w14:paraId="7B380CF5" w14:textId="77777777" w:rsidTr="009917FC">
        <w:tc>
          <w:tcPr>
            <w:tcW w:w="9355" w:type="dxa"/>
          </w:tcPr>
          <w:p w14:paraId="1EBE894F" w14:textId="77777777" w:rsidR="00D771D3" w:rsidRPr="00562E12" w:rsidRDefault="00D771D3" w:rsidP="00D771D3">
            <w:pPr>
              <w:pStyle w:val="ListParagraph"/>
              <w:numPr>
                <w:ilvl w:val="0"/>
                <w:numId w:val="29"/>
              </w:numPr>
              <w:rPr>
                <w:rFonts w:ascii="Arial" w:hAnsi="Arial" w:cs="Arial"/>
                <w:sz w:val="22"/>
                <w:szCs w:val="22"/>
              </w:rPr>
            </w:pPr>
            <w:r w:rsidRPr="00073E3C">
              <w:rPr>
                <w:rFonts w:ascii="Arial" w:hAnsi="Arial" w:cs="Arial"/>
                <w:bCs/>
                <w:sz w:val="22"/>
                <w:szCs w:val="22"/>
              </w:rPr>
              <w:t>HEENT</w:t>
            </w:r>
            <w:r w:rsidRPr="00562E12">
              <w:rPr>
                <w:rFonts w:ascii="Arial" w:hAnsi="Arial" w:cs="Arial"/>
                <w:sz w:val="22"/>
                <w:szCs w:val="22"/>
              </w:rPr>
              <w:t>:</w:t>
            </w:r>
            <w:r>
              <w:rPr>
                <w:rFonts w:ascii="Arial" w:hAnsi="Arial" w:cs="Arial"/>
                <w:sz w:val="22"/>
                <w:szCs w:val="22"/>
              </w:rPr>
              <w:t xml:space="preserve"> (</w:t>
            </w:r>
            <w:r w:rsidRPr="003D4015">
              <w:rPr>
                <w:rFonts w:ascii="Arial" w:hAnsi="Arial" w:cs="Arial"/>
                <w:b/>
                <w:bCs/>
                <w:sz w:val="22"/>
                <w:szCs w:val="22"/>
              </w:rPr>
              <w:t>Case Specific</w:t>
            </w:r>
            <w:r>
              <w:rPr>
                <w:rFonts w:ascii="Arial" w:hAnsi="Arial" w:cs="Arial"/>
                <w:sz w:val="22"/>
                <w:szCs w:val="22"/>
              </w:rPr>
              <w:t xml:space="preserve"> - </w:t>
            </w:r>
            <w:r w:rsidRPr="00562E12">
              <w:rPr>
                <w:rFonts w:ascii="Arial" w:hAnsi="Arial" w:cs="Arial"/>
                <w:sz w:val="22"/>
                <w:szCs w:val="22"/>
              </w:rPr>
              <w:t xml:space="preserve">open circle – if performed - </w:t>
            </w:r>
            <w:r w:rsidRPr="00C8138C">
              <w:rPr>
                <w:rFonts w:ascii="Arial" w:hAnsi="Arial" w:cs="Arial"/>
                <w:b/>
                <w:bCs/>
                <w:sz w:val="22"/>
                <w:szCs w:val="22"/>
              </w:rPr>
              <w:t>document</w:t>
            </w:r>
            <w:r w:rsidRPr="00562E12">
              <w:rPr>
                <w:rFonts w:ascii="Arial" w:hAnsi="Arial" w:cs="Arial"/>
                <w:sz w:val="22"/>
                <w:szCs w:val="22"/>
              </w:rPr>
              <w:t>)</w:t>
            </w:r>
          </w:p>
          <w:p w14:paraId="0EA65BEB" w14:textId="77777777" w:rsidR="00D771D3" w:rsidRDefault="00D771D3" w:rsidP="00D771D3">
            <w:pPr>
              <w:pStyle w:val="ListParagraph"/>
              <w:numPr>
                <w:ilvl w:val="0"/>
                <w:numId w:val="32"/>
              </w:numPr>
              <w:rPr>
                <w:rFonts w:ascii="Arial" w:hAnsi="Arial" w:cs="Arial"/>
                <w:sz w:val="22"/>
                <w:szCs w:val="22"/>
              </w:rPr>
            </w:pPr>
            <w:r w:rsidRPr="00840028">
              <w:rPr>
                <w:rFonts w:ascii="Arial" w:hAnsi="Arial" w:cs="Arial"/>
                <w:sz w:val="22"/>
                <w:szCs w:val="22"/>
              </w:rPr>
              <w:t xml:space="preserve">Head: </w:t>
            </w:r>
          </w:p>
          <w:p w14:paraId="1F20ED09" w14:textId="77777777" w:rsidR="00D771D3" w:rsidRDefault="00D771D3" w:rsidP="00D771D3">
            <w:pPr>
              <w:pStyle w:val="ListParagraph"/>
              <w:numPr>
                <w:ilvl w:val="0"/>
                <w:numId w:val="31"/>
              </w:numPr>
              <w:rPr>
                <w:rFonts w:ascii="Arial" w:hAnsi="Arial" w:cs="Arial"/>
                <w:sz w:val="22"/>
                <w:szCs w:val="22"/>
              </w:rPr>
            </w:pPr>
            <w:r>
              <w:rPr>
                <w:rFonts w:ascii="Arial" w:hAnsi="Arial" w:cs="Arial"/>
                <w:sz w:val="22"/>
                <w:szCs w:val="22"/>
              </w:rPr>
              <w:t>S</w:t>
            </w:r>
            <w:r w:rsidRPr="00840028">
              <w:rPr>
                <w:rFonts w:ascii="Arial" w:hAnsi="Arial" w:cs="Arial"/>
                <w:sz w:val="22"/>
                <w:szCs w:val="22"/>
              </w:rPr>
              <w:t xml:space="preserve">hape </w:t>
            </w:r>
          </w:p>
          <w:p w14:paraId="4D32419E" w14:textId="77777777" w:rsidR="00D771D3" w:rsidRDefault="00D771D3" w:rsidP="00D771D3">
            <w:pPr>
              <w:pStyle w:val="ListParagraph"/>
              <w:numPr>
                <w:ilvl w:val="0"/>
                <w:numId w:val="31"/>
              </w:numPr>
              <w:rPr>
                <w:rFonts w:ascii="Arial" w:hAnsi="Arial" w:cs="Arial"/>
                <w:sz w:val="22"/>
                <w:szCs w:val="22"/>
              </w:rPr>
            </w:pPr>
            <w:r>
              <w:rPr>
                <w:rFonts w:ascii="Arial" w:hAnsi="Arial" w:cs="Arial"/>
                <w:sz w:val="22"/>
                <w:szCs w:val="22"/>
              </w:rPr>
              <w:t>T</w:t>
            </w:r>
            <w:r w:rsidRPr="00840028">
              <w:rPr>
                <w:rFonts w:ascii="Arial" w:hAnsi="Arial" w:cs="Arial"/>
                <w:sz w:val="22"/>
                <w:szCs w:val="22"/>
              </w:rPr>
              <w:t>rauma</w:t>
            </w:r>
            <w:r>
              <w:rPr>
                <w:rFonts w:ascii="Arial" w:hAnsi="Arial" w:cs="Arial"/>
                <w:sz w:val="22"/>
                <w:szCs w:val="22"/>
              </w:rPr>
              <w:t xml:space="preserve"> </w:t>
            </w:r>
            <w:r w:rsidRPr="005D12D2">
              <w:rPr>
                <w:rFonts w:ascii="Arial" w:hAnsi="Arial" w:cs="Arial"/>
                <w:sz w:val="22"/>
                <w:szCs w:val="22"/>
              </w:rPr>
              <w:t>(absence or presence</w:t>
            </w:r>
            <w:r>
              <w:rPr>
                <w:rFonts w:ascii="Arial" w:hAnsi="Arial" w:cs="Arial"/>
                <w:sz w:val="22"/>
                <w:szCs w:val="22"/>
              </w:rPr>
              <w:t xml:space="preserve"> – location if present</w:t>
            </w:r>
            <w:r w:rsidRPr="005D12D2">
              <w:rPr>
                <w:rFonts w:ascii="Arial" w:hAnsi="Arial" w:cs="Arial"/>
                <w:sz w:val="22"/>
                <w:szCs w:val="22"/>
              </w:rPr>
              <w:t>)</w:t>
            </w:r>
          </w:p>
          <w:p w14:paraId="1C0C31F4" w14:textId="77777777" w:rsidR="00D771D3" w:rsidRDefault="00D771D3" w:rsidP="00D771D3">
            <w:pPr>
              <w:pStyle w:val="ListParagraph"/>
              <w:numPr>
                <w:ilvl w:val="0"/>
                <w:numId w:val="33"/>
              </w:numPr>
              <w:rPr>
                <w:rFonts w:ascii="Arial" w:hAnsi="Arial" w:cs="Arial"/>
                <w:sz w:val="22"/>
                <w:szCs w:val="22"/>
              </w:rPr>
            </w:pPr>
            <w:r>
              <w:rPr>
                <w:rFonts w:ascii="Arial" w:hAnsi="Arial" w:cs="Arial"/>
                <w:sz w:val="22"/>
                <w:szCs w:val="22"/>
              </w:rPr>
              <w:t>Eyes:</w:t>
            </w:r>
          </w:p>
          <w:p w14:paraId="1AE5122B" w14:textId="77777777" w:rsidR="00D771D3" w:rsidRPr="003B2159"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P</w:t>
            </w:r>
            <w:r w:rsidRPr="003B2159">
              <w:rPr>
                <w:rFonts w:ascii="Arial" w:hAnsi="Arial" w:cs="Arial"/>
                <w:sz w:val="22"/>
                <w:szCs w:val="22"/>
              </w:rPr>
              <w:t xml:space="preserve">upils </w:t>
            </w:r>
            <w:r>
              <w:rPr>
                <w:rFonts w:ascii="Arial" w:hAnsi="Arial" w:cs="Arial"/>
                <w:sz w:val="22"/>
                <w:szCs w:val="22"/>
              </w:rPr>
              <w:t>size, s</w:t>
            </w:r>
            <w:r w:rsidRPr="003B2159">
              <w:rPr>
                <w:rFonts w:ascii="Arial" w:hAnsi="Arial" w:cs="Arial"/>
                <w:sz w:val="22"/>
                <w:szCs w:val="22"/>
              </w:rPr>
              <w:t>ymmetry, shape, reaction to light &amp; accommodation</w:t>
            </w:r>
          </w:p>
          <w:p w14:paraId="60F6BBC2" w14:textId="77777777" w:rsidR="00D771D3" w:rsidRPr="003B2159"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E</w:t>
            </w:r>
            <w:r w:rsidRPr="003B2159">
              <w:rPr>
                <w:rFonts w:ascii="Arial" w:hAnsi="Arial" w:cs="Arial"/>
                <w:sz w:val="22"/>
                <w:szCs w:val="22"/>
              </w:rPr>
              <w:t>xtraocular movements</w:t>
            </w:r>
          </w:p>
          <w:p w14:paraId="748DEDE5" w14:textId="77777777" w:rsidR="00D771D3" w:rsidRPr="003B2159"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C</w:t>
            </w:r>
            <w:r w:rsidRPr="003B2159">
              <w:rPr>
                <w:rFonts w:ascii="Arial" w:hAnsi="Arial" w:cs="Arial"/>
                <w:sz w:val="22"/>
                <w:szCs w:val="22"/>
              </w:rPr>
              <w:t>onjunctiva</w:t>
            </w:r>
            <w:r>
              <w:rPr>
                <w:rFonts w:ascii="Arial" w:hAnsi="Arial" w:cs="Arial"/>
                <w:sz w:val="22"/>
                <w:szCs w:val="22"/>
              </w:rPr>
              <w:t>l appearance</w:t>
            </w:r>
          </w:p>
          <w:p w14:paraId="03EC6407" w14:textId="77777777" w:rsidR="00D771D3" w:rsidRPr="003B2159"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S</w:t>
            </w:r>
            <w:r w:rsidRPr="003B2159">
              <w:rPr>
                <w:rFonts w:ascii="Arial" w:hAnsi="Arial" w:cs="Arial"/>
                <w:sz w:val="22"/>
                <w:szCs w:val="22"/>
              </w:rPr>
              <w:t>clera</w:t>
            </w:r>
            <w:r>
              <w:rPr>
                <w:rFonts w:ascii="Arial" w:hAnsi="Arial" w:cs="Arial"/>
                <w:sz w:val="22"/>
                <w:szCs w:val="22"/>
              </w:rPr>
              <w:t>l appearance</w:t>
            </w:r>
          </w:p>
          <w:p w14:paraId="1EC62182" w14:textId="77777777" w:rsidR="00D771D3"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Visual f</w:t>
            </w:r>
            <w:r w:rsidRPr="003B2159">
              <w:rPr>
                <w:rFonts w:ascii="Arial" w:hAnsi="Arial" w:cs="Arial"/>
                <w:sz w:val="22"/>
                <w:szCs w:val="22"/>
              </w:rPr>
              <w:t xml:space="preserve">ield deficits </w:t>
            </w:r>
            <w:r w:rsidRPr="005D12D2">
              <w:rPr>
                <w:rFonts w:ascii="Arial" w:hAnsi="Arial" w:cs="Arial"/>
                <w:sz w:val="22"/>
                <w:szCs w:val="22"/>
              </w:rPr>
              <w:t>(absence or presence</w:t>
            </w:r>
            <w:r>
              <w:rPr>
                <w:rFonts w:ascii="Arial" w:hAnsi="Arial" w:cs="Arial"/>
                <w:sz w:val="22"/>
                <w:szCs w:val="22"/>
              </w:rPr>
              <w:t xml:space="preserve"> – location if present</w:t>
            </w:r>
            <w:r w:rsidRPr="005D12D2">
              <w:rPr>
                <w:rFonts w:ascii="Arial" w:hAnsi="Arial" w:cs="Arial"/>
                <w:sz w:val="22"/>
                <w:szCs w:val="22"/>
              </w:rPr>
              <w:t>)</w:t>
            </w:r>
          </w:p>
          <w:p w14:paraId="32003E36" w14:textId="77777777" w:rsidR="00D771D3" w:rsidRPr="003B2159"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V</w:t>
            </w:r>
            <w:r w:rsidRPr="003B2159">
              <w:rPr>
                <w:rFonts w:ascii="Arial" w:hAnsi="Arial" w:cs="Arial"/>
                <w:sz w:val="22"/>
                <w:szCs w:val="22"/>
              </w:rPr>
              <w:t xml:space="preserve">isual acuity </w:t>
            </w:r>
          </w:p>
          <w:p w14:paraId="4E5F6A1E" w14:textId="77777777" w:rsidR="00D771D3" w:rsidRPr="00073E3C"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F</w:t>
            </w:r>
            <w:r w:rsidRPr="003B2159">
              <w:rPr>
                <w:rFonts w:ascii="Arial" w:hAnsi="Arial" w:cs="Arial"/>
                <w:sz w:val="22"/>
                <w:szCs w:val="22"/>
              </w:rPr>
              <w:t>undoscopic exam</w:t>
            </w:r>
            <w:r>
              <w:rPr>
                <w:rFonts w:ascii="Arial" w:hAnsi="Arial" w:cs="Arial"/>
                <w:sz w:val="22"/>
                <w:szCs w:val="22"/>
              </w:rPr>
              <w:t xml:space="preserve"> </w:t>
            </w:r>
            <w:r w:rsidRPr="00073E3C">
              <w:rPr>
                <w:rFonts w:ascii="Arial" w:hAnsi="Arial" w:cs="Arial"/>
                <w:sz w:val="22"/>
                <w:szCs w:val="22"/>
              </w:rPr>
              <w:t xml:space="preserve"> </w:t>
            </w:r>
          </w:p>
          <w:p w14:paraId="3D76EC32" w14:textId="77777777" w:rsidR="00D771D3" w:rsidRDefault="00D771D3" w:rsidP="00D771D3">
            <w:pPr>
              <w:pStyle w:val="ListParagraph"/>
              <w:numPr>
                <w:ilvl w:val="0"/>
                <w:numId w:val="33"/>
              </w:numPr>
              <w:spacing w:after="200"/>
              <w:rPr>
                <w:rFonts w:ascii="Arial" w:hAnsi="Arial" w:cs="Arial"/>
                <w:sz w:val="22"/>
                <w:szCs w:val="22"/>
              </w:rPr>
            </w:pPr>
            <w:r>
              <w:rPr>
                <w:rFonts w:ascii="Arial" w:hAnsi="Arial" w:cs="Arial"/>
                <w:sz w:val="22"/>
                <w:szCs w:val="22"/>
              </w:rPr>
              <w:t>Nose:</w:t>
            </w:r>
          </w:p>
          <w:p w14:paraId="16501834" w14:textId="77777777" w:rsidR="00D771D3" w:rsidRPr="0024460B" w:rsidRDefault="00D771D3" w:rsidP="00D771D3">
            <w:pPr>
              <w:pStyle w:val="ListParagraph"/>
              <w:numPr>
                <w:ilvl w:val="0"/>
                <w:numId w:val="35"/>
              </w:numPr>
              <w:spacing w:after="200"/>
              <w:rPr>
                <w:rFonts w:ascii="Arial" w:hAnsi="Arial" w:cs="Arial"/>
                <w:sz w:val="22"/>
                <w:szCs w:val="22"/>
              </w:rPr>
            </w:pPr>
            <w:r>
              <w:rPr>
                <w:rFonts w:ascii="Arial" w:hAnsi="Arial" w:cs="Arial"/>
                <w:sz w:val="22"/>
                <w:szCs w:val="22"/>
              </w:rPr>
              <w:t>N</w:t>
            </w:r>
            <w:r w:rsidRPr="0024460B">
              <w:rPr>
                <w:rFonts w:ascii="Arial" w:hAnsi="Arial" w:cs="Arial"/>
                <w:sz w:val="22"/>
                <w:szCs w:val="22"/>
              </w:rPr>
              <w:t xml:space="preserve">ares </w:t>
            </w:r>
            <w:r>
              <w:rPr>
                <w:rFonts w:ascii="Arial" w:hAnsi="Arial" w:cs="Arial"/>
                <w:sz w:val="22"/>
                <w:szCs w:val="22"/>
              </w:rPr>
              <w:t>patency</w:t>
            </w:r>
          </w:p>
          <w:p w14:paraId="19BD34CC" w14:textId="77777777" w:rsidR="00D771D3" w:rsidRPr="0024460B" w:rsidRDefault="00D771D3" w:rsidP="00D771D3">
            <w:pPr>
              <w:pStyle w:val="ListParagraph"/>
              <w:numPr>
                <w:ilvl w:val="0"/>
                <w:numId w:val="35"/>
              </w:numPr>
              <w:spacing w:after="200"/>
              <w:rPr>
                <w:rFonts w:ascii="Arial" w:hAnsi="Arial" w:cs="Arial"/>
                <w:sz w:val="22"/>
                <w:szCs w:val="22"/>
              </w:rPr>
            </w:pPr>
            <w:r>
              <w:rPr>
                <w:rFonts w:ascii="Arial" w:hAnsi="Arial" w:cs="Arial"/>
                <w:sz w:val="22"/>
                <w:szCs w:val="22"/>
              </w:rPr>
              <w:t>T</w:t>
            </w:r>
            <w:r w:rsidRPr="0024460B">
              <w:rPr>
                <w:rFonts w:ascii="Arial" w:hAnsi="Arial" w:cs="Arial"/>
                <w:sz w:val="22"/>
                <w:szCs w:val="22"/>
              </w:rPr>
              <w:t xml:space="preserve">urbinate </w:t>
            </w:r>
            <w:r>
              <w:rPr>
                <w:rFonts w:ascii="Arial" w:hAnsi="Arial" w:cs="Arial"/>
                <w:sz w:val="22"/>
                <w:szCs w:val="22"/>
              </w:rPr>
              <w:t>(I</w:t>
            </w:r>
            <w:r w:rsidRPr="0024460B">
              <w:rPr>
                <w:rFonts w:ascii="Arial" w:hAnsi="Arial" w:cs="Arial"/>
                <w:sz w:val="22"/>
                <w:szCs w:val="22"/>
              </w:rPr>
              <w:t>nflammation or discharge</w:t>
            </w:r>
            <w:r>
              <w:rPr>
                <w:rFonts w:ascii="Arial" w:hAnsi="Arial" w:cs="Arial"/>
                <w:sz w:val="22"/>
                <w:szCs w:val="22"/>
              </w:rPr>
              <w:t>)</w:t>
            </w:r>
          </w:p>
          <w:p w14:paraId="0A9F288A" w14:textId="77777777" w:rsidR="00D771D3" w:rsidRPr="0024460B" w:rsidRDefault="00D771D3" w:rsidP="00D771D3">
            <w:pPr>
              <w:pStyle w:val="ListParagraph"/>
              <w:numPr>
                <w:ilvl w:val="0"/>
                <w:numId w:val="35"/>
              </w:numPr>
              <w:spacing w:after="200"/>
              <w:rPr>
                <w:rFonts w:ascii="Arial" w:hAnsi="Arial" w:cs="Arial"/>
                <w:sz w:val="22"/>
                <w:szCs w:val="22"/>
              </w:rPr>
            </w:pPr>
            <w:r w:rsidRPr="0024460B">
              <w:rPr>
                <w:rFonts w:ascii="Arial" w:hAnsi="Arial" w:cs="Arial"/>
                <w:sz w:val="22"/>
                <w:szCs w:val="22"/>
              </w:rPr>
              <w:t>Mucosa</w:t>
            </w:r>
            <w:r>
              <w:rPr>
                <w:rFonts w:ascii="Arial" w:hAnsi="Arial" w:cs="Arial"/>
                <w:sz w:val="22"/>
                <w:szCs w:val="22"/>
              </w:rPr>
              <w:t>l appearance</w:t>
            </w:r>
          </w:p>
          <w:p w14:paraId="16E2F2FA" w14:textId="77777777" w:rsidR="00D771D3" w:rsidRDefault="00D771D3" w:rsidP="00D771D3">
            <w:pPr>
              <w:pStyle w:val="ListParagraph"/>
              <w:numPr>
                <w:ilvl w:val="0"/>
                <w:numId w:val="33"/>
              </w:numPr>
              <w:spacing w:after="200"/>
              <w:rPr>
                <w:rFonts w:ascii="Arial" w:hAnsi="Arial" w:cs="Arial"/>
                <w:sz w:val="22"/>
                <w:szCs w:val="22"/>
              </w:rPr>
            </w:pPr>
            <w:r>
              <w:rPr>
                <w:rFonts w:ascii="Arial" w:hAnsi="Arial" w:cs="Arial"/>
                <w:sz w:val="22"/>
                <w:szCs w:val="22"/>
              </w:rPr>
              <w:t>Throat/Mouth:</w:t>
            </w:r>
          </w:p>
          <w:p w14:paraId="1B90272E" w14:textId="77777777" w:rsidR="00D771D3" w:rsidRPr="0024460B" w:rsidRDefault="00D771D3" w:rsidP="00D771D3">
            <w:pPr>
              <w:pStyle w:val="ListParagraph"/>
              <w:numPr>
                <w:ilvl w:val="0"/>
                <w:numId w:val="36"/>
              </w:numPr>
              <w:spacing w:after="200"/>
              <w:rPr>
                <w:rFonts w:ascii="Arial" w:hAnsi="Arial" w:cs="Arial"/>
                <w:sz w:val="22"/>
                <w:szCs w:val="22"/>
              </w:rPr>
            </w:pPr>
            <w:r w:rsidRPr="0024460B">
              <w:rPr>
                <w:rFonts w:ascii="Arial" w:hAnsi="Arial" w:cs="Arial"/>
                <w:sz w:val="22"/>
                <w:szCs w:val="22"/>
              </w:rPr>
              <w:t>Oral mucosa</w:t>
            </w:r>
            <w:r>
              <w:rPr>
                <w:rFonts w:ascii="Arial" w:hAnsi="Arial" w:cs="Arial"/>
                <w:sz w:val="22"/>
                <w:szCs w:val="22"/>
              </w:rPr>
              <w:t>l appearance</w:t>
            </w:r>
          </w:p>
          <w:p w14:paraId="043BD8B2" w14:textId="77777777" w:rsidR="00D771D3" w:rsidRPr="00CC1424" w:rsidRDefault="00D771D3" w:rsidP="00D771D3">
            <w:pPr>
              <w:pStyle w:val="ListParagraph"/>
              <w:numPr>
                <w:ilvl w:val="0"/>
                <w:numId w:val="34"/>
              </w:numPr>
              <w:spacing w:after="200"/>
              <w:rPr>
                <w:rFonts w:ascii="Arial" w:hAnsi="Arial" w:cs="Arial"/>
                <w:sz w:val="22"/>
                <w:szCs w:val="22"/>
              </w:rPr>
            </w:pPr>
            <w:r>
              <w:rPr>
                <w:rFonts w:ascii="Arial" w:hAnsi="Arial" w:cs="Arial"/>
                <w:sz w:val="22"/>
                <w:szCs w:val="22"/>
              </w:rPr>
              <w:t>P</w:t>
            </w:r>
            <w:r w:rsidRPr="0024460B">
              <w:rPr>
                <w:rFonts w:ascii="Arial" w:hAnsi="Arial" w:cs="Arial"/>
                <w:sz w:val="22"/>
                <w:szCs w:val="22"/>
              </w:rPr>
              <w:t>harynx erythema or exudates</w:t>
            </w:r>
            <w:r>
              <w:rPr>
                <w:rFonts w:ascii="Arial" w:hAnsi="Arial" w:cs="Arial"/>
                <w:sz w:val="22"/>
                <w:szCs w:val="22"/>
              </w:rPr>
              <w:t xml:space="preserve"> </w:t>
            </w:r>
            <w:r w:rsidRPr="005D12D2">
              <w:rPr>
                <w:rFonts w:ascii="Arial" w:hAnsi="Arial" w:cs="Arial"/>
                <w:sz w:val="22"/>
                <w:szCs w:val="22"/>
              </w:rPr>
              <w:t>(absence or presence</w:t>
            </w:r>
            <w:r>
              <w:rPr>
                <w:rFonts w:ascii="Arial" w:hAnsi="Arial" w:cs="Arial"/>
                <w:sz w:val="22"/>
                <w:szCs w:val="22"/>
              </w:rPr>
              <w:t xml:space="preserve"> – location if present</w:t>
            </w:r>
            <w:r w:rsidRPr="005D12D2">
              <w:rPr>
                <w:rFonts w:ascii="Arial" w:hAnsi="Arial" w:cs="Arial"/>
                <w:sz w:val="22"/>
                <w:szCs w:val="22"/>
              </w:rPr>
              <w:t>)</w:t>
            </w:r>
          </w:p>
          <w:p w14:paraId="508CCB30" w14:textId="77777777" w:rsidR="00D771D3" w:rsidRDefault="00D771D3" w:rsidP="00D771D3">
            <w:pPr>
              <w:pStyle w:val="ListParagraph"/>
              <w:numPr>
                <w:ilvl w:val="0"/>
                <w:numId w:val="36"/>
              </w:numPr>
              <w:spacing w:after="200"/>
              <w:rPr>
                <w:rFonts w:ascii="Arial" w:hAnsi="Arial" w:cs="Arial"/>
                <w:sz w:val="22"/>
                <w:szCs w:val="22"/>
              </w:rPr>
            </w:pPr>
            <w:r w:rsidRPr="0024460B">
              <w:rPr>
                <w:rFonts w:ascii="Arial" w:hAnsi="Arial" w:cs="Arial"/>
                <w:sz w:val="22"/>
                <w:szCs w:val="22"/>
              </w:rPr>
              <w:t>Tongue</w:t>
            </w:r>
            <w:r>
              <w:rPr>
                <w:rFonts w:ascii="Arial" w:hAnsi="Arial" w:cs="Arial"/>
                <w:sz w:val="22"/>
                <w:szCs w:val="22"/>
              </w:rPr>
              <w:t xml:space="preserve"> appearance, position</w:t>
            </w:r>
          </w:p>
          <w:p w14:paraId="2141FA9D" w14:textId="3CDB9FC3" w:rsidR="00D771D3" w:rsidRPr="00D771D3" w:rsidRDefault="00D771D3" w:rsidP="00D771D3">
            <w:pPr>
              <w:pStyle w:val="ListParagraph"/>
              <w:numPr>
                <w:ilvl w:val="0"/>
                <w:numId w:val="36"/>
              </w:numPr>
              <w:spacing w:after="200"/>
              <w:rPr>
                <w:rFonts w:ascii="Arial" w:hAnsi="Arial" w:cs="Arial"/>
                <w:sz w:val="22"/>
                <w:szCs w:val="22"/>
              </w:rPr>
            </w:pPr>
            <w:r w:rsidRPr="00D771D3">
              <w:rPr>
                <w:rFonts w:ascii="Arial" w:hAnsi="Arial" w:cs="Arial"/>
                <w:sz w:val="22"/>
                <w:szCs w:val="22"/>
              </w:rPr>
              <w:t>Dentition appearance</w:t>
            </w:r>
          </w:p>
        </w:tc>
      </w:tr>
      <w:tr w:rsidR="00D771D3" w14:paraId="71521C73" w14:textId="77777777" w:rsidTr="009917FC">
        <w:tc>
          <w:tcPr>
            <w:tcW w:w="9355" w:type="dxa"/>
          </w:tcPr>
          <w:p w14:paraId="49ED2935" w14:textId="4EB4E926" w:rsidR="00D771D3" w:rsidRPr="001E37BE" w:rsidRDefault="00D771D3" w:rsidP="00D771D3">
            <w:pPr>
              <w:pStyle w:val="ListParagraph"/>
              <w:numPr>
                <w:ilvl w:val="0"/>
                <w:numId w:val="29"/>
              </w:numPr>
              <w:rPr>
                <w:rFonts w:ascii="Arial" w:hAnsi="Arial" w:cs="Arial"/>
                <w:sz w:val="22"/>
                <w:szCs w:val="22"/>
              </w:rPr>
            </w:pPr>
            <w:r w:rsidRPr="00562E12">
              <w:rPr>
                <w:rFonts w:ascii="Arial" w:hAnsi="Arial" w:cs="Arial"/>
                <w:b/>
                <w:sz w:val="22"/>
                <w:szCs w:val="22"/>
              </w:rPr>
              <w:t>Abdomen:</w:t>
            </w:r>
            <w:r w:rsidRPr="00562E12">
              <w:rPr>
                <w:rFonts w:ascii="Arial" w:hAnsi="Arial" w:cs="Arial"/>
                <w:sz w:val="22"/>
                <w:szCs w:val="22"/>
              </w:rPr>
              <w:t xml:space="preserve"> (perform in order 1</w:t>
            </w:r>
            <w:r w:rsidRPr="00562E12">
              <w:rPr>
                <w:rFonts w:ascii="Arial" w:hAnsi="Arial" w:cs="Arial"/>
                <w:sz w:val="22"/>
                <w:szCs w:val="22"/>
              </w:rPr>
              <w:sym w:font="Wingdings" w:char="F0E0"/>
            </w:r>
            <w:r w:rsidRPr="00562E12">
              <w:rPr>
                <w:rFonts w:ascii="Arial" w:hAnsi="Arial" w:cs="Arial"/>
                <w:sz w:val="22"/>
                <w:szCs w:val="22"/>
              </w:rPr>
              <w:t>4)</w:t>
            </w:r>
            <w:r>
              <w:rPr>
                <w:rFonts w:ascii="Arial" w:hAnsi="Arial" w:cs="Arial"/>
                <w:sz w:val="22"/>
                <w:szCs w:val="22"/>
              </w:rPr>
              <w:t xml:space="preserve"> (Case Specific - </w:t>
            </w:r>
            <w:r w:rsidRPr="00562E12">
              <w:rPr>
                <w:rFonts w:ascii="Arial" w:hAnsi="Arial" w:cs="Arial"/>
                <w:sz w:val="22"/>
                <w:szCs w:val="22"/>
              </w:rPr>
              <w:t>open circle – if performed - document)</w:t>
            </w:r>
          </w:p>
          <w:p w14:paraId="2A52BD6F" w14:textId="77777777" w:rsidR="00D771D3" w:rsidRPr="00562E12"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1. Inspect abdomen (verbalize - look for rashes, lesions, bulges, contour, masses, pulsations)</w:t>
            </w:r>
          </w:p>
          <w:p w14:paraId="433A035F" w14:textId="77777777" w:rsidR="00D771D3" w:rsidRPr="00562E12"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2. Auscultate 4 quadrants (on skin)</w:t>
            </w:r>
          </w:p>
          <w:p w14:paraId="23A02842" w14:textId="77777777" w:rsidR="00D771D3" w:rsidRPr="00562E12"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3. Percuss 4 quadrants</w:t>
            </w:r>
          </w:p>
          <w:p w14:paraId="52353029" w14:textId="77777777" w:rsidR="00D771D3" w:rsidRPr="00562E12"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4. Palpate 4 quadrants (light and deep touch, always examining the area of tenderness last)</w:t>
            </w:r>
          </w:p>
          <w:p w14:paraId="5D8579F9" w14:textId="77777777" w:rsidR="00D771D3" w:rsidRPr="00562E12"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Palpate liver lower margin</w:t>
            </w:r>
          </w:p>
          <w:p w14:paraId="64A52091" w14:textId="77777777" w:rsidR="00D771D3" w:rsidRDefault="00D771D3" w:rsidP="00D771D3">
            <w:pPr>
              <w:pStyle w:val="ListParagraph"/>
              <w:numPr>
                <w:ilvl w:val="0"/>
                <w:numId w:val="4"/>
              </w:numPr>
              <w:ind w:left="630"/>
              <w:rPr>
                <w:rFonts w:ascii="Arial" w:hAnsi="Arial" w:cs="Arial"/>
                <w:sz w:val="22"/>
                <w:szCs w:val="22"/>
              </w:rPr>
            </w:pPr>
            <w:r w:rsidRPr="00562E12">
              <w:rPr>
                <w:rFonts w:ascii="Arial" w:hAnsi="Arial" w:cs="Arial"/>
                <w:sz w:val="22"/>
                <w:szCs w:val="22"/>
              </w:rPr>
              <w:t>Palpate spleen lower margin</w:t>
            </w:r>
          </w:p>
          <w:p w14:paraId="2DDF5616" w14:textId="77777777" w:rsidR="00D771D3" w:rsidRPr="000641E3" w:rsidRDefault="00D771D3" w:rsidP="00D771D3">
            <w:pPr>
              <w:pStyle w:val="ListParagraph"/>
              <w:numPr>
                <w:ilvl w:val="0"/>
                <w:numId w:val="30"/>
              </w:numPr>
              <w:rPr>
                <w:rFonts w:ascii="Arial" w:hAnsi="Arial" w:cs="Arial"/>
                <w:sz w:val="22"/>
                <w:szCs w:val="22"/>
              </w:rPr>
            </w:pPr>
            <w:r w:rsidRPr="000641E3">
              <w:rPr>
                <w:rFonts w:ascii="Arial" w:hAnsi="Arial" w:cs="Arial"/>
                <w:sz w:val="22"/>
                <w:szCs w:val="22"/>
              </w:rPr>
              <w:t>Palpate for kidneys</w:t>
            </w:r>
          </w:p>
          <w:p w14:paraId="6BF643AF"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Palpate for aortic pulsation</w:t>
            </w:r>
          </w:p>
          <w:p w14:paraId="618F8B88" w14:textId="0F3AA4AA" w:rsidR="00D771D3" w:rsidRPr="00CF1DD1"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rPr>
              <w:t>For</w:t>
            </w:r>
            <w:r>
              <w:rPr>
                <w:rFonts w:ascii="Arial" w:hAnsi="Arial" w:cs="Arial"/>
                <w:sz w:val="22"/>
              </w:rPr>
              <w:t xml:space="preserve"> </w:t>
            </w:r>
            <w:r w:rsidRPr="00562E12">
              <w:rPr>
                <w:rFonts w:ascii="Arial" w:hAnsi="Arial" w:cs="Arial"/>
                <w:sz w:val="22"/>
              </w:rPr>
              <w:t>abdominal complaints</w:t>
            </w:r>
            <w:r>
              <w:rPr>
                <w:rFonts w:ascii="Arial" w:hAnsi="Arial" w:cs="Arial"/>
                <w:sz w:val="22"/>
              </w:rPr>
              <w:t xml:space="preserve"> with concern of rectal bleeding or cancer</w:t>
            </w:r>
            <w:r w:rsidRPr="00562E12">
              <w:rPr>
                <w:rFonts w:ascii="Arial" w:hAnsi="Arial" w:cs="Arial"/>
                <w:sz w:val="22"/>
              </w:rPr>
              <w:t xml:space="preserve">- rectal exam necessary </w:t>
            </w:r>
            <w:r w:rsidRPr="00E3242E">
              <w:rPr>
                <w:rFonts w:ascii="Arial" w:hAnsi="Arial" w:cs="Arial"/>
                <w:i/>
                <w:iCs/>
                <w:sz w:val="22"/>
              </w:rPr>
              <w:t xml:space="preserve">(verbalize only to patient; </w:t>
            </w:r>
            <w:r w:rsidRPr="00CF1DD1">
              <w:rPr>
                <w:rFonts w:ascii="Arial" w:hAnsi="Arial" w:cs="Arial"/>
                <w:b/>
                <w:bCs/>
                <w:i/>
                <w:iCs/>
                <w:sz w:val="22"/>
              </w:rPr>
              <w:t>no sensitive examinations</w:t>
            </w:r>
            <w:r w:rsidRPr="00E3242E">
              <w:rPr>
                <w:rFonts w:ascii="Arial" w:hAnsi="Arial" w:cs="Arial"/>
                <w:i/>
                <w:iCs/>
                <w:sz w:val="22"/>
              </w:rPr>
              <w:t xml:space="preserve"> to be performed</w:t>
            </w:r>
            <w:r>
              <w:rPr>
                <w:rFonts w:ascii="Arial" w:hAnsi="Arial" w:cs="Arial"/>
                <w:i/>
                <w:iCs/>
                <w:sz w:val="22"/>
              </w:rPr>
              <w:t xml:space="preserve"> during OSCE examinations</w:t>
            </w:r>
            <w:r w:rsidRPr="00E3242E">
              <w:rPr>
                <w:rFonts w:ascii="Arial" w:hAnsi="Arial" w:cs="Arial"/>
                <w:i/>
                <w:iCs/>
                <w:sz w:val="22"/>
              </w:rPr>
              <w:t>)</w:t>
            </w:r>
          </w:p>
          <w:p w14:paraId="1A683A65" w14:textId="77777777" w:rsidR="00CF1DD1" w:rsidRPr="00562E12" w:rsidRDefault="00CF1DD1" w:rsidP="00CF1DD1">
            <w:pPr>
              <w:pStyle w:val="ListParagraph"/>
              <w:rPr>
                <w:rFonts w:ascii="Arial" w:hAnsi="Arial" w:cs="Arial"/>
                <w:sz w:val="22"/>
                <w:szCs w:val="22"/>
              </w:rPr>
            </w:pPr>
          </w:p>
          <w:p w14:paraId="5AE8BD17" w14:textId="404F0A8F" w:rsidR="00D771D3" w:rsidRPr="00562E12" w:rsidRDefault="00D771D3" w:rsidP="00D771D3">
            <w:pPr>
              <w:ind w:left="360"/>
              <w:rPr>
                <w:rFonts w:ascii="Arial" w:hAnsi="Arial" w:cs="Arial"/>
                <w:sz w:val="22"/>
                <w:szCs w:val="22"/>
              </w:rPr>
            </w:pPr>
            <w:r w:rsidRPr="00562E12">
              <w:rPr>
                <w:rFonts w:ascii="Arial" w:hAnsi="Arial" w:cs="Arial"/>
                <w:sz w:val="22"/>
                <w:szCs w:val="22"/>
              </w:rPr>
              <w:t>Special Tests: (choose 1 or more of the following based off your working diagnosis(es))</w:t>
            </w:r>
          </w:p>
          <w:p w14:paraId="2DAB0FA5"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Test for rebound (Peritonitis)</w:t>
            </w:r>
          </w:p>
          <w:p w14:paraId="16840330"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lastRenderedPageBreak/>
              <w:t>Murphy’s sign (Acute Cholecystitis)</w:t>
            </w:r>
          </w:p>
          <w:p w14:paraId="617AFE89"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Shifting dullness (Ascites)</w:t>
            </w:r>
          </w:p>
          <w:p w14:paraId="4683AD27"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Fluid wave (Ascites)</w:t>
            </w:r>
          </w:p>
          <w:p w14:paraId="449693C6"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CVA tenderness (UTI/Pyelonephritis)</w:t>
            </w:r>
          </w:p>
          <w:p w14:paraId="5FAFEE44"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Identify McBurney’s point (Appendicitis)</w:t>
            </w:r>
          </w:p>
          <w:p w14:paraId="7B5490A6" w14:textId="77777777" w:rsidR="00D771D3" w:rsidRPr="00562E12"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Rovsing’s sign (Appendicitis)</w:t>
            </w:r>
          </w:p>
          <w:p w14:paraId="763E2A5C" w14:textId="7236F0A5" w:rsidR="00D771D3" w:rsidRDefault="00D771D3" w:rsidP="00D771D3">
            <w:pPr>
              <w:pStyle w:val="ListParagraph"/>
              <w:numPr>
                <w:ilvl w:val="0"/>
                <w:numId w:val="24"/>
              </w:numPr>
              <w:ind w:left="720"/>
              <w:rPr>
                <w:rFonts w:ascii="Arial" w:hAnsi="Arial" w:cs="Arial"/>
                <w:sz w:val="22"/>
                <w:szCs w:val="22"/>
              </w:rPr>
            </w:pPr>
            <w:r w:rsidRPr="00562E12">
              <w:rPr>
                <w:rFonts w:ascii="Arial" w:hAnsi="Arial" w:cs="Arial"/>
                <w:sz w:val="22"/>
                <w:szCs w:val="22"/>
              </w:rPr>
              <w:t>Obturator sign (Appendicitis)</w:t>
            </w:r>
          </w:p>
          <w:p w14:paraId="40BAD8C3" w14:textId="492C6A37" w:rsidR="00D771D3" w:rsidRDefault="00D771D3" w:rsidP="00D771D3">
            <w:pPr>
              <w:pStyle w:val="ListParagraph"/>
              <w:numPr>
                <w:ilvl w:val="0"/>
                <w:numId w:val="24"/>
              </w:numPr>
              <w:ind w:left="720"/>
              <w:rPr>
                <w:rFonts w:ascii="Arial" w:hAnsi="Arial" w:cs="Arial"/>
                <w:sz w:val="22"/>
                <w:szCs w:val="22"/>
              </w:rPr>
            </w:pPr>
            <w:r>
              <w:rPr>
                <w:rFonts w:ascii="Arial" w:hAnsi="Arial" w:cs="Arial"/>
                <w:sz w:val="22"/>
                <w:szCs w:val="22"/>
              </w:rPr>
              <w:t>Rectal Exam recommendation applicable for concern of acute GI bleeding</w:t>
            </w:r>
          </w:p>
          <w:p w14:paraId="2B16DEA5" w14:textId="4382BA30" w:rsidR="00D771D3" w:rsidRPr="00562E12" w:rsidRDefault="00D771D3" w:rsidP="00D771D3">
            <w:pPr>
              <w:pStyle w:val="ListParagraph"/>
              <w:numPr>
                <w:ilvl w:val="0"/>
                <w:numId w:val="24"/>
              </w:numPr>
              <w:ind w:left="720"/>
              <w:rPr>
                <w:rFonts w:ascii="Arial" w:hAnsi="Arial" w:cs="Arial"/>
                <w:sz w:val="22"/>
                <w:szCs w:val="22"/>
              </w:rPr>
            </w:pPr>
            <w:r>
              <w:rPr>
                <w:rFonts w:ascii="Arial" w:hAnsi="Arial" w:cs="Arial"/>
                <w:sz w:val="22"/>
                <w:szCs w:val="22"/>
              </w:rPr>
              <w:t>Pelvic Exam/Pap smear recommendation applicable if reproductive concern</w:t>
            </w:r>
          </w:p>
          <w:p w14:paraId="6193773C" w14:textId="77777777" w:rsidR="00D771D3" w:rsidRPr="00562E12" w:rsidRDefault="00D771D3" w:rsidP="00D771D3">
            <w:pPr>
              <w:pStyle w:val="ListParagraph"/>
              <w:ind w:left="630"/>
              <w:rPr>
                <w:rFonts w:ascii="Arial" w:hAnsi="Arial" w:cs="Arial"/>
                <w:b/>
                <w:sz w:val="22"/>
                <w:szCs w:val="22"/>
              </w:rPr>
            </w:pPr>
          </w:p>
        </w:tc>
      </w:tr>
      <w:tr w:rsidR="00D771D3" w14:paraId="688B7B9C" w14:textId="77777777" w:rsidTr="009917FC">
        <w:tc>
          <w:tcPr>
            <w:tcW w:w="9355" w:type="dxa"/>
          </w:tcPr>
          <w:p w14:paraId="13DBD573" w14:textId="77777777" w:rsidR="00D771D3" w:rsidRPr="00562E12" w:rsidRDefault="00D771D3" w:rsidP="00D771D3">
            <w:pPr>
              <w:pStyle w:val="ListParagraph"/>
              <w:numPr>
                <w:ilvl w:val="0"/>
                <w:numId w:val="39"/>
              </w:numPr>
              <w:rPr>
                <w:rFonts w:ascii="Arial" w:hAnsi="Arial" w:cs="Arial"/>
                <w:b/>
                <w:sz w:val="22"/>
                <w:szCs w:val="22"/>
              </w:rPr>
            </w:pPr>
            <w:r w:rsidRPr="00562E12">
              <w:rPr>
                <w:rFonts w:ascii="Arial" w:hAnsi="Arial" w:cs="Arial"/>
                <w:bCs/>
                <w:sz w:val="22"/>
                <w:szCs w:val="22"/>
              </w:rPr>
              <w:lastRenderedPageBreak/>
              <w:t xml:space="preserve">Skin: </w:t>
            </w:r>
            <w:r>
              <w:rPr>
                <w:rFonts w:ascii="Arial" w:hAnsi="Arial" w:cs="Arial"/>
                <w:sz w:val="22"/>
                <w:szCs w:val="22"/>
              </w:rPr>
              <w:t>(</w:t>
            </w:r>
            <w:r w:rsidRPr="00C8138C">
              <w:rPr>
                <w:rFonts w:ascii="Arial" w:hAnsi="Arial" w:cs="Arial"/>
                <w:b/>
                <w:bCs/>
                <w:sz w:val="22"/>
                <w:szCs w:val="22"/>
              </w:rPr>
              <w:t>Case Specific</w:t>
            </w:r>
            <w:r>
              <w:rPr>
                <w:rFonts w:ascii="Arial" w:hAnsi="Arial" w:cs="Arial"/>
                <w:sz w:val="22"/>
                <w:szCs w:val="22"/>
              </w:rPr>
              <w:t xml:space="preserve"> – if you decide that an exam is pertinent, boxed items are required; </w:t>
            </w:r>
            <w:r w:rsidRPr="00562E12">
              <w:rPr>
                <w:rFonts w:ascii="Arial" w:hAnsi="Arial" w:cs="Arial"/>
                <w:sz w:val="22"/>
                <w:szCs w:val="22"/>
              </w:rPr>
              <w:t xml:space="preserve">open circle – </w:t>
            </w:r>
            <w:r w:rsidRPr="003D4015">
              <w:rPr>
                <w:rFonts w:ascii="Arial" w:hAnsi="Arial" w:cs="Arial"/>
                <w:b/>
                <w:bCs/>
                <w:sz w:val="22"/>
                <w:szCs w:val="22"/>
              </w:rPr>
              <w:t>based on case</w:t>
            </w:r>
            <w:r>
              <w:rPr>
                <w:rFonts w:ascii="Arial" w:hAnsi="Arial" w:cs="Arial"/>
                <w:sz w:val="22"/>
                <w:szCs w:val="22"/>
              </w:rPr>
              <w:t xml:space="preserve">. </w:t>
            </w:r>
            <w:r w:rsidRPr="00C8138C">
              <w:rPr>
                <w:rFonts w:ascii="Arial" w:hAnsi="Arial" w:cs="Arial"/>
                <w:i/>
                <w:iCs/>
                <w:sz w:val="22"/>
                <w:szCs w:val="22"/>
              </w:rPr>
              <w:t>If performed</w:t>
            </w:r>
            <w:r w:rsidRPr="00562E12">
              <w:rPr>
                <w:rFonts w:ascii="Arial" w:hAnsi="Arial" w:cs="Arial"/>
                <w:sz w:val="22"/>
                <w:szCs w:val="22"/>
              </w:rPr>
              <w:t xml:space="preserve"> - </w:t>
            </w:r>
            <w:r w:rsidRPr="00C8138C">
              <w:rPr>
                <w:rFonts w:ascii="Arial" w:hAnsi="Arial" w:cs="Arial"/>
                <w:b/>
                <w:bCs/>
                <w:sz w:val="22"/>
                <w:szCs w:val="22"/>
              </w:rPr>
              <w:t>document</w:t>
            </w:r>
            <w:r>
              <w:rPr>
                <w:rFonts w:ascii="Arial" w:hAnsi="Arial" w:cs="Arial"/>
                <w:sz w:val="22"/>
                <w:szCs w:val="22"/>
              </w:rPr>
              <w:t>)</w:t>
            </w:r>
          </w:p>
          <w:p w14:paraId="73984B28" w14:textId="77777777" w:rsidR="00D771D3" w:rsidRPr="00562E12" w:rsidRDefault="00D771D3" w:rsidP="00D771D3">
            <w:pPr>
              <w:pStyle w:val="ListParagraph"/>
              <w:numPr>
                <w:ilvl w:val="0"/>
                <w:numId w:val="38"/>
              </w:numPr>
              <w:rPr>
                <w:rFonts w:ascii="Arial" w:hAnsi="Arial" w:cs="Arial"/>
                <w:b/>
                <w:sz w:val="22"/>
                <w:szCs w:val="22"/>
              </w:rPr>
            </w:pPr>
            <w:r>
              <w:rPr>
                <w:rFonts w:ascii="Arial" w:hAnsi="Arial" w:cs="Arial"/>
                <w:bCs/>
                <w:sz w:val="22"/>
                <w:szCs w:val="22"/>
              </w:rPr>
              <w:t>Turgor</w:t>
            </w:r>
          </w:p>
          <w:p w14:paraId="34882815" w14:textId="77777777" w:rsidR="00D771D3" w:rsidRPr="00ED5ECB" w:rsidRDefault="00D771D3" w:rsidP="00D771D3">
            <w:pPr>
              <w:pStyle w:val="ListParagraph"/>
              <w:numPr>
                <w:ilvl w:val="0"/>
                <w:numId w:val="38"/>
              </w:numPr>
              <w:rPr>
                <w:rFonts w:ascii="Arial" w:hAnsi="Arial" w:cs="Arial"/>
                <w:b/>
                <w:sz w:val="22"/>
                <w:szCs w:val="22"/>
              </w:rPr>
            </w:pPr>
            <w:r>
              <w:rPr>
                <w:rFonts w:ascii="Arial" w:hAnsi="Arial" w:cs="Arial"/>
                <w:sz w:val="22"/>
                <w:szCs w:val="22"/>
              </w:rPr>
              <w:t xml:space="preserve">Appearance </w:t>
            </w:r>
            <w:r w:rsidRPr="00562E12">
              <w:rPr>
                <w:rFonts w:ascii="Arial" w:hAnsi="Arial" w:cs="Arial"/>
                <w:sz w:val="22"/>
                <w:szCs w:val="22"/>
              </w:rPr>
              <w:t>(accurately describe the skin finding using correct terminology)</w:t>
            </w:r>
          </w:p>
          <w:p w14:paraId="1279DFCD" w14:textId="77777777" w:rsidR="00D771D3" w:rsidRPr="00562E12" w:rsidRDefault="00D771D3" w:rsidP="00D771D3">
            <w:pPr>
              <w:pStyle w:val="ListParagraph"/>
              <w:ind w:left="360"/>
              <w:rPr>
                <w:rFonts w:ascii="Arial" w:hAnsi="Arial" w:cs="Arial"/>
                <w:b/>
                <w:sz w:val="22"/>
                <w:szCs w:val="22"/>
              </w:rPr>
            </w:pPr>
          </w:p>
        </w:tc>
      </w:tr>
      <w:tr w:rsidR="00D771D3" w14:paraId="05F16826" w14:textId="77777777" w:rsidTr="009917FC">
        <w:tc>
          <w:tcPr>
            <w:tcW w:w="9355" w:type="dxa"/>
          </w:tcPr>
          <w:p w14:paraId="581AB478" w14:textId="77777777" w:rsidR="00D771D3" w:rsidRPr="00C8138C" w:rsidRDefault="00D771D3" w:rsidP="00D771D3">
            <w:pPr>
              <w:pStyle w:val="ListParagraph"/>
              <w:numPr>
                <w:ilvl w:val="0"/>
                <w:numId w:val="39"/>
              </w:numPr>
              <w:rPr>
                <w:rFonts w:ascii="Arial" w:hAnsi="Arial" w:cs="Arial"/>
                <w:b/>
                <w:sz w:val="22"/>
                <w:szCs w:val="22"/>
              </w:rPr>
            </w:pPr>
            <w:r w:rsidRPr="00B44F57">
              <w:rPr>
                <w:rFonts w:ascii="Arial" w:hAnsi="Arial" w:cs="Arial"/>
                <w:bCs/>
                <w:sz w:val="22"/>
                <w:szCs w:val="22"/>
              </w:rPr>
              <w:t>Extremities:</w:t>
            </w:r>
            <w:r w:rsidRPr="00B44F57">
              <w:rPr>
                <w:rFonts w:ascii="Arial" w:hAnsi="Arial" w:cs="Arial"/>
                <w:sz w:val="22"/>
                <w:szCs w:val="22"/>
              </w:rPr>
              <w:t xml:space="preserve"> </w:t>
            </w:r>
            <w:r>
              <w:rPr>
                <w:rFonts w:ascii="Arial" w:hAnsi="Arial" w:cs="Arial"/>
                <w:sz w:val="22"/>
                <w:szCs w:val="22"/>
              </w:rPr>
              <w:t>(</w:t>
            </w:r>
            <w:r w:rsidRPr="00C8138C">
              <w:rPr>
                <w:rFonts w:ascii="Arial" w:hAnsi="Arial" w:cs="Arial"/>
                <w:b/>
                <w:bCs/>
                <w:sz w:val="22"/>
                <w:szCs w:val="22"/>
              </w:rPr>
              <w:t>Case Specific</w:t>
            </w:r>
            <w:r>
              <w:rPr>
                <w:rFonts w:ascii="Arial" w:hAnsi="Arial" w:cs="Arial"/>
                <w:sz w:val="22"/>
                <w:szCs w:val="22"/>
              </w:rPr>
              <w:t xml:space="preserve"> – if you decide that an exam is pertinent, boxed items are required; </w:t>
            </w:r>
            <w:r w:rsidRPr="00562E12">
              <w:rPr>
                <w:rFonts w:ascii="Arial" w:hAnsi="Arial" w:cs="Arial"/>
                <w:sz w:val="22"/>
                <w:szCs w:val="22"/>
              </w:rPr>
              <w:t xml:space="preserve">open circle – </w:t>
            </w:r>
            <w:r w:rsidRPr="003D4015">
              <w:rPr>
                <w:rFonts w:ascii="Arial" w:hAnsi="Arial" w:cs="Arial"/>
                <w:b/>
                <w:bCs/>
                <w:sz w:val="22"/>
                <w:szCs w:val="22"/>
              </w:rPr>
              <w:t>based on case</w:t>
            </w:r>
            <w:r>
              <w:rPr>
                <w:rFonts w:ascii="Arial" w:hAnsi="Arial" w:cs="Arial"/>
                <w:sz w:val="22"/>
                <w:szCs w:val="22"/>
              </w:rPr>
              <w:t xml:space="preserve">. </w:t>
            </w:r>
            <w:r w:rsidRPr="00C8138C">
              <w:rPr>
                <w:rFonts w:ascii="Arial" w:hAnsi="Arial" w:cs="Arial"/>
                <w:i/>
                <w:iCs/>
                <w:sz w:val="22"/>
                <w:szCs w:val="22"/>
              </w:rPr>
              <w:t>If performed</w:t>
            </w:r>
            <w:r w:rsidRPr="00562E12">
              <w:rPr>
                <w:rFonts w:ascii="Arial" w:hAnsi="Arial" w:cs="Arial"/>
                <w:sz w:val="22"/>
                <w:szCs w:val="22"/>
              </w:rPr>
              <w:t xml:space="preserve"> - </w:t>
            </w:r>
            <w:r w:rsidRPr="00C8138C">
              <w:rPr>
                <w:rFonts w:ascii="Arial" w:hAnsi="Arial" w:cs="Arial"/>
                <w:b/>
                <w:bCs/>
                <w:sz w:val="22"/>
                <w:szCs w:val="22"/>
              </w:rPr>
              <w:t>document</w:t>
            </w:r>
            <w:r>
              <w:rPr>
                <w:rFonts w:ascii="Arial" w:hAnsi="Arial" w:cs="Arial"/>
                <w:sz w:val="22"/>
                <w:szCs w:val="22"/>
              </w:rPr>
              <w:t>)</w:t>
            </w:r>
          </w:p>
          <w:p w14:paraId="138A370A" w14:textId="77777777" w:rsidR="00D771D3" w:rsidRPr="00C8138C" w:rsidRDefault="00D771D3" w:rsidP="00D771D3">
            <w:pPr>
              <w:pStyle w:val="ListParagraph"/>
              <w:ind w:left="360"/>
              <w:rPr>
                <w:rFonts w:ascii="Arial" w:hAnsi="Arial" w:cs="Arial"/>
                <w:b/>
                <w:sz w:val="22"/>
                <w:szCs w:val="22"/>
              </w:rPr>
            </w:pPr>
          </w:p>
          <w:p w14:paraId="386E2D23" w14:textId="77777777" w:rsidR="00D771D3" w:rsidRPr="00156932" w:rsidRDefault="00D771D3" w:rsidP="00D771D3">
            <w:pPr>
              <w:pStyle w:val="ListParagraph"/>
              <w:numPr>
                <w:ilvl w:val="0"/>
                <w:numId w:val="41"/>
              </w:numPr>
              <w:rPr>
                <w:rFonts w:ascii="Arial" w:hAnsi="Arial" w:cs="Arial"/>
                <w:bCs/>
                <w:sz w:val="22"/>
                <w:szCs w:val="22"/>
              </w:rPr>
            </w:pPr>
            <w:r>
              <w:rPr>
                <w:rFonts w:ascii="Arial" w:hAnsi="Arial" w:cs="Arial"/>
                <w:sz w:val="22"/>
                <w:szCs w:val="22"/>
              </w:rPr>
              <w:t>Edema (P</w:t>
            </w:r>
            <w:r w:rsidRPr="00562E12">
              <w:rPr>
                <w:rFonts w:ascii="Arial" w:hAnsi="Arial" w:cs="Arial"/>
                <w:sz w:val="22"/>
                <w:szCs w:val="22"/>
              </w:rPr>
              <w:t>resence</w:t>
            </w:r>
            <w:r>
              <w:rPr>
                <w:rFonts w:ascii="Arial" w:hAnsi="Arial" w:cs="Arial"/>
                <w:sz w:val="22"/>
                <w:szCs w:val="22"/>
              </w:rPr>
              <w:t>/A</w:t>
            </w:r>
            <w:r w:rsidRPr="00562E12">
              <w:rPr>
                <w:rFonts w:ascii="Arial" w:hAnsi="Arial" w:cs="Arial"/>
                <w:sz w:val="22"/>
                <w:szCs w:val="22"/>
              </w:rPr>
              <w:t>bsence</w:t>
            </w:r>
            <w:r>
              <w:rPr>
                <w:rFonts w:ascii="Arial" w:hAnsi="Arial" w:cs="Arial"/>
                <w:sz w:val="22"/>
                <w:szCs w:val="22"/>
              </w:rPr>
              <w:t xml:space="preserve">, list location, </w:t>
            </w:r>
            <w:r w:rsidRPr="00562E12">
              <w:rPr>
                <w:rFonts w:ascii="Arial" w:hAnsi="Arial" w:cs="Arial"/>
                <w:sz w:val="22"/>
                <w:szCs w:val="22"/>
              </w:rPr>
              <w:t>and grade if present</w:t>
            </w:r>
            <w:r>
              <w:rPr>
                <w:rFonts w:ascii="Arial" w:hAnsi="Arial" w:cs="Arial"/>
                <w:sz w:val="22"/>
                <w:szCs w:val="22"/>
              </w:rPr>
              <w:t>)</w:t>
            </w:r>
          </w:p>
          <w:p w14:paraId="75C65B86" w14:textId="77777777" w:rsidR="00D771D3" w:rsidRPr="00B44F57" w:rsidRDefault="00D771D3" w:rsidP="00D771D3">
            <w:pPr>
              <w:pStyle w:val="ListParagraph"/>
              <w:numPr>
                <w:ilvl w:val="0"/>
                <w:numId w:val="41"/>
              </w:numPr>
              <w:rPr>
                <w:rFonts w:ascii="Arial" w:hAnsi="Arial" w:cs="Arial"/>
                <w:bCs/>
                <w:sz w:val="22"/>
                <w:szCs w:val="22"/>
              </w:rPr>
            </w:pPr>
            <w:r>
              <w:rPr>
                <w:rFonts w:ascii="Arial" w:hAnsi="Arial" w:cs="Arial"/>
                <w:bCs/>
                <w:sz w:val="22"/>
                <w:szCs w:val="22"/>
              </w:rPr>
              <w:t>Peripheral pulses</w:t>
            </w:r>
          </w:p>
          <w:p w14:paraId="55B20C47" w14:textId="77777777" w:rsidR="00D771D3" w:rsidRPr="00ED5ECB" w:rsidRDefault="00D771D3" w:rsidP="00D771D3">
            <w:pPr>
              <w:pStyle w:val="ListParagraph"/>
              <w:numPr>
                <w:ilvl w:val="0"/>
                <w:numId w:val="41"/>
              </w:numPr>
              <w:rPr>
                <w:rFonts w:ascii="Arial" w:hAnsi="Arial" w:cs="Arial"/>
                <w:sz w:val="22"/>
                <w:szCs w:val="22"/>
              </w:rPr>
            </w:pPr>
            <w:r w:rsidRPr="00B44F57">
              <w:rPr>
                <w:rFonts w:ascii="Arial" w:hAnsi="Arial" w:cs="Arial"/>
                <w:bCs/>
                <w:sz w:val="22"/>
                <w:szCs w:val="22"/>
              </w:rPr>
              <w:t>Sensation (Intact/diminished/absent – note technique used</w:t>
            </w:r>
            <w:r>
              <w:rPr>
                <w:rFonts w:ascii="Arial" w:hAnsi="Arial" w:cs="Arial"/>
                <w:bCs/>
                <w:sz w:val="22"/>
                <w:szCs w:val="22"/>
              </w:rPr>
              <w:t xml:space="preserve"> and location tested</w:t>
            </w:r>
            <w:r w:rsidRPr="00B44F57">
              <w:rPr>
                <w:rFonts w:ascii="Arial" w:hAnsi="Arial" w:cs="Arial"/>
                <w:bCs/>
                <w:sz w:val="22"/>
                <w:szCs w:val="22"/>
              </w:rPr>
              <w:t xml:space="preserve"> (i.e. pinprick, light touch, vibration, and proprioception</w:t>
            </w:r>
            <w:r>
              <w:rPr>
                <w:rFonts w:ascii="Arial" w:hAnsi="Arial" w:cs="Arial"/>
                <w:bCs/>
                <w:sz w:val="22"/>
                <w:szCs w:val="22"/>
              </w:rPr>
              <w:t>)</w:t>
            </w:r>
            <w:r w:rsidRPr="00B44F57">
              <w:rPr>
                <w:rFonts w:ascii="Arial" w:hAnsi="Arial" w:cs="Arial"/>
                <w:bCs/>
                <w:sz w:val="22"/>
                <w:szCs w:val="22"/>
              </w:rPr>
              <w:t xml:space="preserve"> </w:t>
            </w:r>
          </w:p>
          <w:p w14:paraId="0E5FA2B3" w14:textId="77777777" w:rsidR="00D771D3" w:rsidRPr="00562E12" w:rsidRDefault="00D771D3" w:rsidP="00D771D3">
            <w:pPr>
              <w:pStyle w:val="ListParagraph"/>
              <w:ind w:left="360"/>
              <w:rPr>
                <w:rFonts w:ascii="Arial" w:hAnsi="Arial" w:cs="Arial"/>
                <w:bCs/>
                <w:sz w:val="22"/>
                <w:szCs w:val="22"/>
              </w:rPr>
            </w:pPr>
          </w:p>
        </w:tc>
      </w:tr>
      <w:tr w:rsidR="00D771D3" w14:paraId="67A2FE58" w14:textId="77777777" w:rsidTr="009917FC">
        <w:tc>
          <w:tcPr>
            <w:tcW w:w="9355" w:type="dxa"/>
          </w:tcPr>
          <w:p w14:paraId="71530740" w14:textId="74F3D9CF" w:rsidR="00D771D3" w:rsidRPr="00B766D7" w:rsidRDefault="00D771D3" w:rsidP="00D771D3">
            <w:pPr>
              <w:rPr>
                <w:rFonts w:ascii="Arial" w:hAnsi="Arial" w:cs="Arial"/>
                <w:i/>
                <w:iCs/>
                <w:sz w:val="22"/>
                <w:szCs w:val="22"/>
              </w:rPr>
            </w:pPr>
            <w:r w:rsidRPr="00302ACE">
              <w:rPr>
                <w:rFonts w:ascii="Arial" w:hAnsi="Arial" w:cs="Arial"/>
                <w:sz w:val="22"/>
                <w:szCs w:val="22"/>
              </w:rPr>
              <w:t xml:space="preserve">Neuro: </w:t>
            </w:r>
            <w:r w:rsidRPr="00302ACE">
              <w:rPr>
                <w:rFonts w:ascii="Arial" w:hAnsi="Arial" w:cs="Arial"/>
                <w:b/>
                <w:bCs/>
                <w:sz w:val="22"/>
                <w:szCs w:val="22"/>
              </w:rPr>
              <w:t>Case Specific</w:t>
            </w:r>
            <w:r>
              <w:rPr>
                <w:rFonts w:ascii="Arial" w:hAnsi="Arial" w:cs="Arial"/>
                <w:sz w:val="22"/>
                <w:szCs w:val="22"/>
              </w:rPr>
              <w:t xml:space="preserve"> –</w:t>
            </w:r>
          </w:p>
          <w:p w14:paraId="194A20F5" w14:textId="77777777" w:rsidR="00D771D3" w:rsidRDefault="00D771D3" w:rsidP="00D771D3">
            <w:pPr>
              <w:rPr>
                <w:rFonts w:ascii="Arial" w:hAnsi="Arial" w:cs="Arial"/>
                <w:i/>
                <w:sz w:val="22"/>
                <w:szCs w:val="22"/>
              </w:rPr>
            </w:pPr>
          </w:p>
          <w:p w14:paraId="4BDF1079" w14:textId="5DEBDA66" w:rsidR="00D771D3" w:rsidRDefault="00D771D3" w:rsidP="00D771D3">
            <w:pPr>
              <w:rPr>
                <w:rFonts w:ascii="Arial" w:hAnsi="Arial" w:cs="Arial"/>
                <w:sz w:val="22"/>
                <w:szCs w:val="22"/>
              </w:rPr>
            </w:pPr>
            <w:r w:rsidRPr="00302ACE">
              <w:rPr>
                <w:rFonts w:ascii="Arial" w:hAnsi="Arial" w:cs="Arial"/>
                <w:i/>
                <w:sz w:val="22"/>
                <w:szCs w:val="22"/>
              </w:rPr>
              <w:t xml:space="preserve">A Complete Neuro Screening Exam includes ALL the </w:t>
            </w:r>
            <w:proofErr w:type="gramStart"/>
            <w:r w:rsidRPr="00302ACE">
              <w:rPr>
                <w:rFonts w:ascii="Arial" w:hAnsi="Arial" w:cs="Arial"/>
                <w:i/>
                <w:sz w:val="22"/>
                <w:szCs w:val="22"/>
              </w:rPr>
              <w:t>following</w:t>
            </w:r>
            <w:r>
              <w:rPr>
                <w:rFonts w:ascii="Arial" w:hAnsi="Arial" w:cs="Arial"/>
                <w:i/>
                <w:sz w:val="22"/>
                <w:szCs w:val="22"/>
              </w:rPr>
              <w:t>;</w:t>
            </w:r>
            <w:proofErr w:type="gramEnd"/>
            <w:r>
              <w:rPr>
                <w:rFonts w:ascii="Arial" w:hAnsi="Arial" w:cs="Arial"/>
                <w:i/>
                <w:sz w:val="22"/>
                <w:szCs w:val="22"/>
              </w:rPr>
              <w:t xml:space="preserve"> you would test as you feel is applicable</w:t>
            </w:r>
            <w:r w:rsidRPr="00302ACE">
              <w:rPr>
                <w:rFonts w:ascii="Arial" w:hAnsi="Arial" w:cs="Arial"/>
                <w:sz w:val="22"/>
                <w:szCs w:val="22"/>
              </w:rPr>
              <w:t>)</w:t>
            </w:r>
          </w:p>
          <w:p w14:paraId="4787D802" w14:textId="77777777" w:rsidR="00D771D3" w:rsidRPr="00302ACE" w:rsidRDefault="00D771D3" w:rsidP="00D771D3">
            <w:pPr>
              <w:rPr>
                <w:rFonts w:ascii="Arial" w:hAnsi="Arial" w:cs="Arial"/>
                <w:b/>
                <w:sz w:val="22"/>
                <w:szCs w:val="22"/>
              </w:rPr>
            </w:pPr>
          </w:p>
          <w:p w14:paraId="4176ADB4" w14:textId="77777777" w:rsidR="00D771D3" w:rsidRPr="009F6404" w:rsidRDefault="00D771D3" w:rsidP="00D771D3">
            <w:pPr>
              <w:pStyle w:val="ListParagraph"/>
              <w:numPr>
                <w:ilvl w:val="0"/>
                <w:numId w:val="43"/>
              </w:numPr>
              <w:rPr>
                <w:rFonts w:ascii="Arial" w:hAnsi="Arial" w:cs="Arial"/>
                <w:b/>
                <w:sz w:val="22"/>
                <w:szCs w:val="22"/>
              </w:rPr>
            </w:pPr>
            <w:r>
              <w:rPr>
                <w:rFonts w:ascii="Arial" w:hAnsi="Arial" w:cs="Arial"/>
                <w:sz w:val="22"/>
                <w:szCs w:val="22"/>
              </w:rPr>
              <w:t>Cranial Nerves – if abnormal, list affected cranial nerve separately (include fundoscopic exam)</w:t>
            </w:r>
          </w:p>
          <w:p w14:paraId="00F2983A" w14:textId="77777777" w:rsidR="00D771D3" w:rsidRPr="009F6404" w:rsidRDefault="00D771D3" w:rsidP="00D771D3">
            <w:pPr>
              <w:pStyle w:val="ListParagraph"/>
              <w:numPr>
                <w:ilvl w:val="0"/>
                <w:numId w:val="43"/>
              </w:numPr>
              <w:rPr>
                <w:rFonts w:ascii="Arial" w:hAnsi="Arial" w:cs="Arial"/>
                <w:b/>
                <w:sz w:val="22"/>
                <w:szCs w:val="22"/>
              </w:rPr>
            </w:pPr>
            <w:r>
              <w:rPr>
                <w:rFonts w:ascii="Arial" w:hAnsi="Arial" w:cs="Arial"/>
                <w:sz w:val="22"/>
                <w:szCs w:val="22"/>
              </w:rPr>
              <w:t>Motor (examine bilaterally)</w:t>
            </w:r>
          </w:p>
          <w:p w14:paraId="75C6A7A2" w14:textId="77777777" w:rsidR="00D771D3" w:rsidRPr="005634F6" w:rsidRDefault="00D771D3" w:rsidP="00D771D3">
            <w:pPr>
              <w:pStyle w:val="ListParagraph"/>
              <w:numPr>
                <w:ilvl w:val="0"/>
                <w:numId w:val="42"/>
              </w:numPr>
              <w:ind w:left="720"/>
              <w:rPr>
                <w:rFonts w:ascii="Arial" w:hAnsi="Arial" w:cs="Arial"/>
                <w:b/>
                <w:sz w:val="22"/>
                <w:szCs w:val="22"/>
              </w:rPr>
            </w:pPr>
            <w:r>
              <w:rPr>
                <w:rFonts w:ascii="Arial" w:hAnsi="Arial" w:cs="Arial"/>
                <w:sz w:val="22"/>
                <w:szCs w:val="22"/>
              </w:rPr>
              <w:t>Muscle tone and mass</w:t>
            </w:r>
          </w:p>
          <w:p w14:paraId="6119E564" w14:textId="77777777" w:rsidR="00D771D3" w:rsidRPr="005634F6" w:rsidRDefault="00D771D3" w:rsidP="00D771D3">
            <w:pPr>
              <w:pStyle w:val="ListParagraph"/>
              <w:numPr>
                <w:ilvl w:val="0"/>
                <w:numId w:val="42"/>
              </w:numPr>
              <w:ind w:left="720"/>
              <w:rPr>
                <w:rFonts w:ascii="Arial" w:hAnsi="Arial" w:cs="Arial"/>
                <w:b/>
                <w:sz w:val="22"/>
                <w:szCs w:val="22"/>
              </w:rPr>
            </w:pPr>
            <w:r>
              <w:rPr>
                <w:rFonts w:ascii="Arial" w:hAnsi="Arial" w:cs="Arial"/>
                <w:sz w:val="22"/>
                <w:szCs w:val="22"/>
              </w:rPr>
              <w:t>Grading of strength bilateral upper and lower extremities</w:t>
            </w:r>
          </w:p>
          <w:p w14:paraId="39821627" w14:textId="77777777" w:rsidR="00D771D3" w:rsidRPr="005634F6" w:rsidRDefault="00D771D3" w:rsidP="00D771D3">
            <w:pPr>
              <w:pStyle w:val="ListParagraph"/>
              <w:numPr>
                <w:ilvl w:val="0"/>
                <w:numId w:val="44"/>
              </w:numPr>
              <w:rPr>
                <w:rFonts w:ascii="Arial" w:hAnsi="Arial" w:cs="Arial"/>
                <w:b/>
                <w:sz w:val="22"/>
                <w:szCs w:val="22"/>
              </w:rPr>
            </w:pPr>
            <w:r>
              <w:rPr>
                <w:rFonts w:ascii="Arial" w:hAnsi="Arial" w:cs="Arial"/>
                <w:sz w:val="22"/>
                <w:szCs w:val="22"/>
              </w:rPr>
              <w:t xml:space="preserve">Sensation of bilateral upper and lower extremities (if abnormal: location and perform </w:t>
            </w:r>
            <w:r w:rsidRPr="005634F6">
              <w:rPr>
                <w:rFonts w:ascii="Arial" w:hAnsi="Arial" w:cs="Arial"/>
                <w:sz w:val="22"/>
                <w:szCs w:val="22"/>
              </w:rPr>
              <w:t>pinprick, light touch, vibration, and proprioception</w:t>
            </w:r>
            <w:r>
              <w:rPr>
                <w:rFonts w:ascii="Arial" w:hAnsi="Arial" w:cs="Arial"/>
                <w:sz w:val="22"/>
                <w:szCs w:val="22"/>
              </w:rPr>
              <w:t>)</w:t>
            </w:r>
          </w:p>
          <w:p w14:paraId="4E98B46D" w14:textId="77777777" w:rsidR="00D771D3" w:rsidRPr="005634F6" w:rsidRDefault="00D771D3" w:rsidP="00D771D3">
            <w:pPr>
              <w:pStyle w:val="ListParagraph"/>
              <w:numPr>
                <w:ilvl w:val="0"/>
                <w:numId w:val="44"/>
              </w:numPr>
              <w:rPr>
                <w:rFonts w:ascii="Arial" w:hAnsi="Arial" w:cs="Arial"/>
                <w:b/>
                <w:sz w:val="22"/>
                <w:szCs w:val="22"/>
              </w:rPr>
            </w:pPr>
            <w:r>
              <w:rPr>
                <w:rFonts w:ascii="Arial" w:hAnsi="Arial" w:cs="Arial"/>
                <w:sz w:val="22"/>
                <w:szCs w:val="22"/>
              </w:rPr>
              <w:t xml:space="preserve">Cerebellar (at least </w:t>
            </w:r>
            <w:r w:rsidRPr="00E44D2C">
              <w:rPr>
                <w:rFonts w:ascii="Arial" w:hAnsi="Arial" w:cs="Arial"/>
                <w:b/>
                <w:bCs/>
                <w:i/>
                <w:iCs/>
                <w:sz w:val="22"/>
                <w:szCs w:val="22"/>
              </w:rPr>
              <w:t>one</w:t>
            </w:r>
            <w:r>
              <w:rPr>
                <w:rFonts w:ascii="Arial" w:hAnsi="Arial" w:cs="Arial"/>
                <w:sz w:val="22"/>
                <w:szCs w:val="22"/>
              </w:rPr>
              <w:t xml:space="preserve"> of the following: gait, finger-to-nose, heel-to-shin, Romberg, pronator drift)</w:t>
            </w:r>
          </w:p>
          <w:p w14:paraId="2F3A38D5" w14:textId="534EA6C4" w:rsidR="00D771D3" w:rsidRPr="00B44F57" w:rsidRDefault="00D771D3" w:rsidP="00D771D3">
            <w:pPr>
              <w:pStyle w:val="ListParagraph"/>
              <w:numPr>
                <w:ilvl w:val="0"/>
                <w:numId w:val="39"/>
              </w:numPr>
              <w:rPr>
                <w:rFonts w:ascii="Arial" w:hAnsi="Arial" w:cs="Arial"/>
                <w:bCs/>
                <w:sz w:val="22"/>
                <w:szCs w:val="22"/>
              </w:rPr>
            </w:pPr>
            <w:r>
              <w:rPr>
                <w:rFonts w:ascii="Arial" w:hAnsi="Arial" w:cs="Arial"/>
                <w:sz w:val="22"/>
                <w:szCs w:val="22"/>
              </w:rPr>
              <w:t>Reflexes of bilateral upper and lower extremities (list which tested and grade)</w:t>
            </w:r>
          </w:p>
        </w:tc>
      </w:tr>
    </w:tbl>
    <w:p w14:paraId="78A64E83" w14:textId="1F1EE044" w:rsidR="0050547A" w:rsidRDefault="0050547A" w:rsidP="005D12D2">
      <w:pPr>
        <w:rPr>
          <w:rFonts w:ascii="Arial" w:hAnsi="Arial" w:cs="Arial"/>
          <w:b/>
          <w:sz w:val="22"/>
          <w:szCs w:val="22"/>
        </w:rPr>
      </w:pPr>
    </w:p>
    <w:p w14:paraId="7E8E6119" w14:textId="17E26E22" w:rsidR="0050547A" w:rsidRDefault="0050547A" w:rsidP="005D12D2">
      <w:pPr>
        <w:rPr>
          <w:rFonts w:ascii="Arial" w:hAnsi="Arial" w:cs="Arial"/>
          <w:b/>
          <w:sz w:val="22"/>
          <w:szCs w:val="22"/>
        </w:rPr>
      </w:pPr>
      <w:r>
        <w:rPr>
          <w:rFonts w:ascii="Arial" w:hAnsi="Arial" w:cs="Arial"/>
          <w:b/>
          <w:sz w:val="22"/>
          <w:szCs w:val="22"/>
        </w:rPr>
        <w:t xml:space="preserve">Organization and Conduct: </w:t>
      </w:r>
    </w:p>
    <w:tbl>
      <w:tblPr>
        <w:tblStyle w:val="TableGrid"/>
        <w:tblW w:w="10165" w:type="dxa"/>
        <w:tblLook w:val="04A0" w:firstRow="1" w:lastRow="0" w:firstColumn="1" w:lastColumn="0" w:noHBand="0" w:noVBand="1"/>
      </w:tblPr>
      <w:tblGrid>
        <w:gridCol w:w="10165"/>
      </w:tblGrid>
      <w:tr w:rsidR="00D8564E" w:rsidRPr="005151B4" w14:paraId="00846704" w14:textId="77777777" w:rsidTr="00B92F72">
        <w:tc>
          <w:tcPr>
            <w:tcW w:w="10165" w:type="dxa"/>
          </w:tcPr>
          <w:p w14:paraId="18B4564E" w14:textId="77777777" w:rsidR="00A504C0" w:rsidRDefault="00A504C0" w:rsidP="00A504C0">
            <w:pPr>
              <w:pStyle w:val="ListParagraph"/>
              <w:numPr>
                <w:ilvl w:val="0"/>
                <w:numId w:val="14"/>
              </w:numPr>
              <w:rPr>
                <w:rFonts w:ascii="Arial" w:hAnsi="Arial" w:cs="Arial"/>
                <w:sz w:val="22"/>
                <w:szCs w:val="22"/>
              </w:rPr>
            </w:pPr>
            <w:r>
              <w:rPr>
                <w:rFonts w:ascii="Arial" w:hAnsi="Arial" w:cs="Arial"/>
                <w:sz w:val="22"/>
                <w:szCs w:val="22"/>
              </w:rPr>
              <w:t>Conduct an orderly physical exam on RIGHT side of the patient (</w:t>
            </w:r>
            <w:r w:rsidRPr="00C65099">
              <w:rPr>
                <w:rFonts w:ascii="Arial" w:hAnsi="Arial" w:cs="Arial"/>
                <w:sz w:val="22"/>
                <w:szCs w:val="22"/>
                <w:u w:val="single"/>
              </w:rPr>
              <w:t>BMD</w:t>
            </w:r>
            <w:r>
              <w:rPr>
                <w:rFonts w:ascii="Arial" w:hAnsi="Arial" w:cs="Arial"/>
                <w:sz w:val="22"/>
                <w:szCs w:val="22"/>
              </w:rPr>
              <w:t>)</w:t>
            </w:r>
          </w:p>
          <w:p w14:paraId="595F9EBD" w14:textId="77777777" w:rsidR="00A504C0" w:rsidRDefault="00A504C0" w:rsidP="00A504C0">
            <w:pPr>
              <w:pStyle w:val="ListParagraph"/>
              <w:numPr>
                <w:ilvl w:val="0"/>
                <w:numId w:val="14"/>
              </w:numPr>
              <w:rPr>
                <w:rFonts w:ascii="Arial" w:hAnsi="Arial" w:cs="Arial"/>
                <w:sz w:val="22"/>
                <w:szCs w:val="22"/>
              </w:rPr>
            </w:pPr>
            <w:r>
              <w:rPr>
                <w:rFonts w:ascii="Arial" w:hAnsi="Arial" w:cs="Arial"/>
                <w:sz w:val="22"/>
                <w:szCs w:val="22"/>
              </w:rPr>
              <w:t>Perform exam in a head-to-toe fashion (BMD)</w:t>
            </w:r>
          </w:p>
          <w:p w14:paraId="4D789D9D" w14:textId="2DD69097" w:rsidR="00E15855" w:rsidRDefault="00E15855" w:rsidP="00A504C0">
            <w:pPr>
              <w:pStyle w:val="ListParagraph"/>
              <w:numPr>
                <w:ilvl w:val="0"/>
                <w:numId w:val="14"/>
              </w:numPr>
              <w:rPr>
                <w:rFonts w:ascii="Arial" w:hAnsi="Arial" w:cs="Arial"/>
                <w:sz w:val="22"/>
                <w:szCs w:val="22"/>
              </w:rPr>
            </w:pPr>
            <w:r>
              <w:rPr>
                <w:rFonts w:ascii="Arial" w:hAnsi="Arial" w:cs="Arial"/>
                <w:sz w:val="22"/>
                <w:szCs w:val="22"/>
              </w:rPr>
              <w:t>Examination is performed ON skin and not over clothing</w:t>
            </w:r>
          </w:p>
          <w:p w14:paraId="44599F89" w14:textId="77777777" w:rsidR="00A504C0" w:rsidRDefault="00A504C0" w:rsidP="00A504C0">
            <w:pPr>
              <w:pStyle w:val="ListParagraph"/>
              <w:numPr>
                <w:ilvl w:val="0"/>
                <w:numId w:val="14"/>
              </w:numPr>
              <w:rPr>
                <w:rFonts w:ascii="Arial" w:hAnsi="Arial" w:cs="Arial"/>
                <w:sz w:val="22"/>
                <w:szCs w:val="22"/>
              </w:rPr>
            </w:pPr>
            <w:r>
              <w:rPr>
                <w:rFonts w:ascii="Arial" w:hAnsi="Arial" w:cs="Arial"/>
                <w:sz w:val="22"/>
                <w:szCs w:val="22"/>
              </w:rPr>
              <w:t>Expose body only as necessary for the physical exam (proper draping)</w:t>
            </w:r>
          </w:p>
          <w:p w14:paraId="3D4A33AB" w14:textId="23CAA03B" w:rsidR="00A504C0" w:rsidRDefault="00A504C0" w:rsidP="00A504C0">
            <w:pPr>
              <w:pStyle w:val="ListParagraph"/>
              <w:numPr>
                <w:ilvl w:val="0"/>
                <w:numId w:val="14"/>
              </w:numPr>
              <w:rPr>
                <w:rFonts w:ascii="Arial" w:hAnsi="Arial" w:cs="Arial"/>
                <w:sz w:val="22"/>
                <w:szCs w:val="22"/>
              </w:rPr>
            </w:pPr>
            <w:r>
              <w:rPr>
                <w:rFonts w:ascii="Arial" w:hAnsi="Arial" w:cs="Arial"/>
                <w:sz w:val="22"/>
                <w:szCs w:val="22"/>
              </w:rPr>
              <w:lastRenderedPageBreak/>
              <w:t>Assist patient with position changes.</w:t>
            </w:r>
          </w:p>
          <w:p w14:paraId="62AD0C59" w14:textId="77777777" w:rsidR="00A504C0" w:rsidRDefault="00A504C0" w:rsidP="00A504C0">
            <w:pPr>
              <w:pStyle w:val="ListParagraph"/>
              <w:numPr>
                <w:ilvl w:val="0"/>
                <w:numId w:val="14"/>
              </w:numPr>
              <w:rPr>
                <w:rFonts w:ascii="Arial" w:hAnsi="Arial" w:cs="Arial"/>
                <w:sz w:val="22"/>
                <w:szCs w:val="22"/>
              </w:rPr>
            </w:pPr>
            <w:r>
              <w:rPr>
                <w:rFonts w:ascii="Arial" w:hAnsi="Arial" w:cs="Arial"/>
                <w:sz w:val="22"/>
                <w:szCs w:val="22"/>
              </w:rPr>
              <w:t>Avoid using medical jargon during the encounter (use simple terms to describe physical exam, lab tests, and diagnoses) (</w:t>
            </w:r>
            <w:r w:rsidRPr="0009798F">
              <w:rPr>
                <w:rFonts w:ascii="Arial" w:hAnsi="Arial" w:cs="Arial"/>
                <w:sz w:val="22"/>
                <w:szCs w:val="22"/>
                <w:u w:val="single"/>
              </w:rPr>
              <w:t>HD</w:t>
            </w:r>
            <w:r>
              <w:rPr>
                <w:rFonts w:ascii="Arial" w:hAnsi="Arial" w:cs="Arial"/>
                <w:sz w:val="22"/>
                <w:szCs w:val="22"/>
              </w:rPr>
              <w:t>)</w:t>
            </w:r>
          </w:p>
          <w:p w14:paraId="23BF9B62" w14:textId="77777777" w:rsidR="00A504C0" w:rsidRPr="00145513" w:rsidRDefault="00A504C0" w:rsidP="00A504C0">
            <w:pPr>
              <w:pStyle w:val="ListParagraph"/>
              <w:numPr>
                <w:ilvl w:val="0"/>
                <w:numId w:val="14"/>
              </w:numPr>
              <w:rPr>
                <w:rFonts w:ascii="Arial" w:hAnsi="Arial" w:cs="Arial"/>
                <w:sz w:val="22"/>
                <w:szCs w:val="22"/>
              </w:rPr>
            </w:pPr>
            <w:r>
              <w:rPr>
                <w:rFonts w:ascii="Arial" w:hAnsi="Arial" w:cs="Arial"/>
                <w:sz w:val="22"/>
                <w:szCs w:val="22"/>
              </w:rPr>
              <w:t>Elicit questions (invite encourage, legitimize questions) throughout the encounter (consider opening the floor for questions after you gather the HPI and again before beginning the physical exam) (</w:t>
            </w:r>
            <w:r w:rsidRPr="0009798F">
              <w:rPr>
                <w:rFonts w:ascii="Arial" w:hAnsi="Arial" w:cs="Arial"/>
                <w:sz w:val="22"/>
                <w:szCs w:val="22"/>
                <w:u w:val="single"/>
              </w:rPr>
              <w:t>HD</w:t>
            </w:r>
            <w:r>
              <w:rPr>
                <w:rFonts w:ascii="Arial" w:hAnsi="Arial" w:cs="Arial"/>
                <w:sz w:val="22"/>
                <w:szCs w:val="22"/>
                <w:u w:val="single"/>
              </w:rPr>
              <w:t>)</w:t>
            </w:r>
          </w:p>
          <w:p w14:paraId="643FD968" w14:textId="5343A2FB" w:rsidR="0009798F" w:rsidRPr="00E15855" w:rsidRDefault="0009798F" w:rsidP="00E15855">
            <w:pPr>
              <w:rPr>
                <w:rFonts w:ascii="Arial" w:hAnsi="Arial" w:cs="Arial"/>
                <w:sz w:val="22"/>
                <w:szCs w:val="22"/>
              </w:rPr>
            </w:pPr>
          </w:p>
        </w:tc>
      </w:tr>
    </w:tbl>
    <w:p w14:paraId="6E8C3BDE" w14:textId="77777777" w:rsidR="0050547A" w:rsidRDefault="0050547A" w:rsidP="005F74CD">
      <w:pPr>
        <w:pStyle w:val="NoSpacing"/>
        <w:rPr>
          <w:rFonts w:ascii="Arial" w:hAnsi="Arial" w:cs="Arial"/>
          <w:b/>
          <w:sz w:val="22"/>
          <w:szCs w:val="22"/>
        </w:rPr>
      </w:pPr>
    </w:p>
    <w:p w14:paraId="5F172A97" w14:textId="77777777" w:rsidR="00F82F8E" w:rsidRDefault="00F82F8E" w:rsidP="005F74CD">
      <w:pPr>
        <w:pStyle w:val="NoSpacing"/>
        <w:rPr>
          <w:rFonts w:ascii="Arial" w:hAnsi="Arial" w:cs="Arial"/>
          <w:b/>
          <w:sz w:val="22"/>
          <w:szCs w:val="22"/>
        </w:rPr>
      </w:pPr>
    </w:p>
    <w:p w14:paraId="10A101B1" w14:textId="32C23279" w:rsidR="00C73DE4" w:rsidRPr="005F74CD" w:rsidRDefault="00132E29" w:rsidP="005F74CD">
      <w:pPr>
        <w:pStyle w:val="NoSpacing"/>
        <w:rPr>
          <w:rFonts w:ascii="Arial" w:hAnsi="Arial" w:cs="Arial"/>
          <w:b/>
          <w:sz w:val="22"/>
        </w:rPr>
      </w:pPr>
      <w:r>
        <w:rPr>
          <w:rFonts w:ascii="Arial" w:hAnsi="Arial" w:cs="Arial"/>
          <w:b/>
          <w:sz w:val="22"/>
          <w:szCs w:val="22"/>
        </w:rPr>
        <w:t>A</w:t>
      </w:r>
      <w:r w:rsidR="00251253">
        <w:rPr>
          <w:rFonts w:ascii="Arial" w:hAnsi="Arial" w:cs="Arial"/>
          <w:b/>
          <w:sz w:val="22"/>
          <w:szCs w:val="22"/>
        </w:rPr>
        <w:t>SSESSMENT/PLAN/CLOSING</w:t>
      </w:r>
      <w:r w:rsidR="00C73DE4">
        <w:rPr>
          <w:rFonts w:ascii="Arial" w:hAnsi="Arial" w:cs="Arial"/>
          <w:b/>
          <w:sz w:val="22"/>
          <w:szCs w:val="22"/>
        </w:rPr>
        <w:t>:</w:t>
      </w:r>
      <w:r w:rsidR="00514B63">
        <w:rPr>
          <w:rFonts w:ascii="Arial" w:hAnsi="Arial" w:cs="Arial"/>
          <w:b/>
          <w:sz w:val="22"/>
          <w:szCs w:val="22"/>
        </w:rPr>
        <w:t xml:space="preserve"> </w:t>
      </w:r>
      <w:r w:rsidR="005F74CD" w:rsidRPr="00514B63">
        <w:rPr>
          <w:rFonts w:ascii="Arial" w:hAnsi="Arial" w:cs="Arial"/>
          <w:sz w:val="22"/>
          <w:szCs w:val="22"/>
        </w:rPr>
        <w:t xml:space="preserve">Discuss </w:t>
      </w:r>
      <w:proofErr w:type="gramStart"/>
      <w:r w:rsidR="005F74CD">
        <w:rPr>
          <w:rFonts w:ascii="Arial" w:hAnsi="Arial" w:cs="Arial"/>
          <w:sz w:val="22"/>
          <w:szCs w:val="22"/>
        </w:rPr>
        <w:t>all of</w:t>
      </w:r>
      <w:proofErr w:type="gramEnd"/>
      <w:r w:rsidR="005F74CD">
        <w:rPr>
          <w:rFonts w:ascii="Arial" w:hAnsi="Arial" w:cs="Arial"/>
          <w:sz w:val="22"/>
          <w:szCs w:val="22"/>
        </w:rPr>
        <w:t xml:space="preserve"> the following </w:t>
      </w:r>
      <w:r w:rsidR="005F74CD" w:rsidRPr="00514B63">
        <w:rPr>
          <w:rFonts w:ascii="Arial" w:hAnsi="Arial" w:cs="Arial"/>
          <w:sz w:val="22"/>
          <w:szCs w:val="22"/>
        </w:rPr>
        <w:t>while seated</w:t>
      </w:r>
      <w:r w:rsidR="00134A82">
        <w:rPr>
          <w:rFonts w:ascii="Arial" w:hAnsi="Arial" w:cs="Arial"/>
          <w:sz w:val="22"/>
          <w:szCs w:val="22"/>
        </w:rPr>
        <w:t xml:space="preserve"> (approx. 2 minutes)</w:t>
      </w:r>
      <w:r w:rsidR="00A504C0">
        <w:rPr>
          <w:rFonts w:ascii="Arial" w:hAnsi="Arial" w:cs="Arial"/>
          <w:sz w:val="22"/>
          <w:szCs w:val="22"/>
        </w:rPr>
        <w:t>. Utilize CROPP method.</w:t>
      </w:r>
    </w:p>
    <w:tbl>
      <w:tblPr>
        <w:tblStyle w:val="TableGrid"/>
        <w:tblW w:w="10165" w:type="dxa"/>
        <w:tblLook w:val="04A0" w:firstRow="1" w:lastRow="0" w:firstColumn="1" w:lastColumn="0" w:noHBand="0" w:noVBand="1"/>
      </w:tblPr>
      <w:tblGrid>
        <w:gridCol w:w="10165"/>
      </w:tblGrid>
      <w:tr w:rsidR="00644D10" w14:paraId="55E4F897" w14:textId="77777777" w:rsidTr="00644D10">
        <w:trPr>
          <w:trHeight w:val="4652"/>
        </w:trPr>
        <w:tc>
          <w:tcPr>
            <w:tcW w:w="10165" w:type="dxa"/>
          </w:tcPr>
          <w:p w14:paraId="7662617E" w14:textId="77777777" w:rsidR="00A504C0" w:rsidRPr="00644D10" w:rsidRDefault="00A504C0" w:rsidP="00A504C0">
            <w:pPr>
              <w:rPr>
                <w:rFonts w:ascii="Arial" w:hAnsi="Arial" w:cs="Arial"/>
                <w:sz w:val="22"/>
                <w:szCs w:val="22"/>
              </w:rPr>
            </w:pPr>
            <w:r w:rsidRPr="00644D10">
              <w:rPr>
                <w:rFonts w:ascii="Arial" w:hAnsi="Arial" w:cs="Arial"/>
                <w:b/>
                <w:sz w:val="22"/>
              </w:rPr>
              <w:t>Sharing Information, Reaching Agreement on Plans, and Providing Closure</w:t>
            </w:r>
            <w:r>
              <w:rPr>
                <w:rFonts w:ascii="Arial" w:hAnsi="Arial" w:cs="Arial"/>
                <w:b/>
                <w:sz w:val="22"/>
              </w:rPr>
              <w:t>:</w:t>
            </w:r>
          </w:p>
          <w:p w14:paraId="374305F3" w14:textId="25589E7D" w:rsidR="00A504C0" w:rsidRDefault="00A504C0" w:rsidP="00A504C0">
            <w:pPr>
              <w:pStyle w:val="ListParagraph"/>
              <w:numPr>
                <w:ilvl w:val="0"/>
                <w:numId w:val="8"/>
              </w:numPr>
              <w:rPr>
                <w:rFonts w:ascii="Arial" w:hAnsi="Arial" w:cs="Arial"/>
                <w:sz w:val="22"/>
                <w:szCs w:val="22"/>
              </w:rPr>
            </w:pPr>
            <w:r>
              <w:rPr>
                <w:rFonts w:ascii="Arial" w:hAnsi="Arial" w:cs="Arial"/>
                <w:sz w:val="22"/>
                <w:szCs w:val="22"/>
              </w:rPr>
              <w:t xml:space="preserve">Let the patient know your </w:t>
            </w:r>
            <w:r w:rsidRPr="00E95AD2">
              <w:rPr>
                <w:rFonts w:ascii="Arial" w:hAnsi="Arial" w:cs="Arial"/>
                <w:b/>
                <w:bCs/>
                <w:sz w:val="22"/>
                <w:szCs w:val="22"/>
              </w:rPr>
              <w:t>C</w:t>
            </w:r>
            <w:r>
              <w:rPr>
                <w:rFonts w:ascii="Arial" w:hAnsi="Arial" w:cs="Arial"/>
                <w:sz w:val="22"/>
                <w:szCs w:val="22"/>
              </w:rPr>
              <w:t xml:space="preserve">oncern and </w:t>
            </w:r>
            <w:r w:rsidR="00A94D95">
              <w:rPr>
                <w:rFonts w:ascii="Arial" w:hAnsi="Arial" w:cs="Arial"/>
                <w:sz w:val="22"/>
                <w:szCs w:val="22"/>
              </w:rPr>
              <w:t>wait</w:t>
            </w:r>
            <w:r>
              <w:rPr>
                <w:rFonts w:ascii="Arial" w:hAnsi="Arial" w:cs="Arial"/>
                <w:sz w:val="22"/>
                <w:szCs w:val="22"/>
              </w:rPr>
              <w:t xml:space="preserve"> for their </w:t>
            </w:r>
            <w:r w:rsidRPr="00E95AD2">
              <w:rPr>
                <w:rFonts w:ascii="Arial" w:hAnsi="Arial" w:cs="Arial"/>
                <w:b/>
                <w:bCs/>
                <w:sz w:val="22"/>
                <w:szCs w:val="22"/>
              </w:rPr>
              <w:t>R</w:t>
            </w:r>
            <w:r>
              <w:rPr>
                <w:rFonts w:ascii="Arial" w:hAnsi="Arial" w:cs="Arial"/>
                <w:sz w:val="22"/>
                <w:szCs w:val="22"/>
              </w:rPr>
              <w:t xml:space="preserve">esponse. Provide them with the “diagnosis” and what they may know about that diagnosis. As needed, briefly explain it in simple terms (it can be general or specific – </w:t>
            </w:r>
            <w:proofErr w:type="spellStart"/>
            <w:r>
              <w:rPr>
                <w:rFonts w:ascii="Arial" w:hAnsi="Arial" w:cs="Arial"/>
                <w:sz w:val="22"/>
                <w:szCs w:val="22"/>
              </w:rPr>
              <w:t>ie</w:t>
            </w:r>
            <w:proofErr w:type="spellEnd"/>
            <w:r>
              <w:rPr>
                <w:rFonts w:ascii="Arial" w:hAnsi="Arial" w:cs="Arial"/>
                <w:sz w:val="22"/>
                <w:szCs w:val="22"/>
              </w:rPr>
              <w:t xml:space="preserve"> “</w:t>
            </w:r>
            <w:r w:rsidRPr="001927D0">
              <w:rPr>
                <w:rFonts w:ascii="Arial" w:hAnsi="Arial" w:cs="Arial"/>
                <w:i/>
                <w:sz w:val="22"/>
                <w:szCs w:val="22"/>
              </w:rPr>
              <w:t xml:space="preserve">I think you have </w:t>
            </w:r>
            <w:r>
              <w:rPr>
                <w:rFonts w:ascii="Arial" w:hAnsi="Arial" w:cs="Arial"/>
                <w:i/>
                <w:sz w:val="22"/>
                <w:szCs w:val="22"/>
              </w:rPr>
              <w:t>something going on with your heart</w:t>
            </w:r>
            <w:r>
              <w:rPr>
                <w:rFonts w:ascii="Arial" w:hAnsi="Arial" w:cs="Arial"/>
                <w:sz w:val="22"/>
                <w:szCs w:val="22"/>
              </w:rPr>
              <w:t>” vs. “</w:t>
            </w:r>
            <w:r w:rsidRPr="001927D0">
              <w:rPr>
                <w:rFonts w:ascii="Arial" w:hAnsi="Arial" w:cs="Arial"/>
                <w:i/>
                <w:sz w:val="22"/>
                <w:szCs w:val="22"/>
              </w:rPr>
              <w:t xml:space="preserve">I think you have </w:t>
            </w:r>
            <w:r>
              <w:rPr>
                <w:rFonts w:ascii="Arial" w:hAnsi="Arial" w:cs="Arial"/>
                <w:i/>
                <w:sz w:val="22"/>
                <w:szCs w:val="22"/>
              </w:rPr>
              <w:t>atrial fibrillation</w:t>
            </w:r>
            <w:r>
              <w:rPr>
                <w:rFonts w:ascii="Arial" w:hAnsi="Arial" w:cs="Arial"/>
                <w:sz w:val="22"/>
                <w:szCs w:val="22"/>
              </w:rPr>
              <w:t>” – either would be appropriate – remember if you give a detailed diagnosis, you must explain it in simple terms. The SP is not grading you on the accuracy of the diagnosis. (</w:t>
            </w:r>
            <w:r w:rsidRPr="00394B2A">
              <w:rPr>
                <w:rFonts w:ascii="Arial" w:hAnsi="Arial" w:cs="Arial"/>
                <w:sz w:val="22"/>
                <w:szCs w:val="22"/>
                <w:u w:val="single"/>
              </w:rPr>
              <w:t>HD</w:t>
            </w:r>
            <w:r>
              <w:rPr>
                <w:rFonts w:ascii="Arial" w:hAnsi="Arial" w:cs="Arial"/>
                <w:sz w:val="22"/>
                <w:szCs w:val="22"/>
              </w:rPr>
              <w:t>)</w:t>
            </w:r>
          </w:p>
          <w:p w14:paraId="214819C4" w14:textId="77777777" w:rsidR="00A504C0" w:rsidRPr="00644D10" w:rsidRDefault="00A504C0" w:rsidP="00A504C0">
            <w:pPr>
              <w:pStyle w:val="ListParagraph"/>
              <w:numPr>
                <w:ilvl w:val="0"/>
                <w:numId w:val="8"/>
              </w:numPr>
              <w:rPr>
                <w:rFonts w:ascii="Arial" w:hAnsi="Arial" w:cs="Arial"/>
                <w:sz w:val="22"/>
                <w:szCs w:val="22"/>
              </w:rPr>
            </w:pPr>
            <w:r>
              <w:rPr>
                <w:rFonts w:ascii="Arial" w:hAnsi="Arial" w:cs="Arial"/>
                <w:sz w:val="22"/>
                <w:szCs w:val="22"/>
              </w:rPr>
              <w:t>Give the patient a plan (</w:t>
            </w:r>
            <w:r w:rsidRPr="00E95AD2">
              <w:rPr>
                <w:rFonts w:ascii="Arial" w:hAnsi="Arial" w:cs="Arial"/>
                <w:b/>
                <w:bCs/>
                <w:sz w:val="22"/>
                <w:szCs w:val="22"/>
              </w:rPr>
              <w:t>O</w:t>
            </w:r>
            <w:r>
              <w:rPr>
                <w:rFonts w:ascii="Arial" w:hAnsi="Arial" w:cs="Arial"/>
                <w:sz w:val="22"/>
                <w:szCs w:val="22"/>
              </w:rPr>
              <w:t xml:space="preserve">ptions) for the diagnosis (discuss options in simple terms using MOTHRR to help you determine your plan and discuss options – you don’t need to be overly specific – </w:t>
            </w:r>
            <w:proofErr w:type="spellStart"/>
            <w:r>
              <w:rPr>
                <w:rFonts w:ascii="Arial" w:hAnsi="Arial" w:cs="Arial"/>
                <w:sz w:val="22"/>
                <w:szCs w:val="22"/>
              </w:rPr>
              <w:t>ie</w:t>
            </w:r>
            <w:proofErr w:type="spellEnd"/>
            <w:r>
              <w:rPr>
                <w:rFonts w:ascii="Arial" w:hAnsi="Arial" w:cs="Arial"/>
                <w:sz w:val="22"/>
                <w:szCs w:val="22"/>
              </w:rPr>
              <w:t xml:space="preserve"> </w:t>
            </w:r>
            <w:r w:rsidRPr="00644D10">
              <w:rPr>
                <w:rFonts w:ascii="Arial" w:hAnsi="Arial" w:cs="Arial"/>
                <w:i/>
                <w:sz w:val="22"/>
                <w:szCs w:val="22"/>
              </w:rPr>
              <w:t xml:space="preserve">“I think we should get an </w:t>
            </w:r>
            <w:r>
              <w:rPr>
                <w:rFonts w:ascii="Arial" w:hAnsi="Arial" w:cs="Arial"/>
                <w:i/>
                <w:sz w:val="22"/>
                <w:szCs w:val="22"/>
              </w:rPr>
              <w:t>EKG to look at your rhythm</w:t>
            </w:r>
            <w:r w:rsidRPr="00644D10">
              <w:rPr>
                <w:rFonts w:ascii="Arial" w:hAnsi="Arial" w:cs="Arial"/>
                <w:i/>
                <w:sz w:val="22"/>
                <w:szCs w:val="22"/>
              </w:rPr>
              <w:t xml:space="preserve"> and get you </w:t>
            </w:r>
            <w:r>
              <w:rPr>
                <w:rFonts w:ascii="Arial" w:hAnsi="Arial" w:cs="Arial"/>
                <w:i/>
                <w:sz w:val="22"/>
                <w:szCs w:val="22"/>
              </w:rPr>
              <w:t>to see a cardiologist</w:t>
            </w:r>
            <w:r w:rsidRPr="00644D10">
              <w:rPr>
                <w:rFonts w:ascii="Arial" w:hAnsi="Arial" w:cs="Arial"/>
                <w:i/>
                <w:sz w:val="22"/>
                <w:szCs w:val="22"/>
              </w:rPr>
              <w:t>”</w:t>
            </w:r>
            <w:r>
              <w:rPr>
                <w:rFonts w:ascii="Arial" w:hAnsi="Arial" w:cs="Arial"/>
                <w:sz w:val="22"/>
                <w:szCs w:val="22"/>
              </w:rPr>
              <w:t>) (</w:t>
            </w:r>
            <w:r w:rsidRPr="00394B2A">
              <w:rPr>
                <w:rFonts w:ascii="Arial" w:hAnsi="Arial" w:cs="Arial"/>
                <w:sz w:val="22"/>
                <w:szCs w:val="22"/>
                <w:u w:val="single"/>
              </w:rPr>
              <w:t>HD</w:t>
            </w:r>
            <w:r>
              <w:rPr>
                <w:rFonts w:ascii="Arial" w:hAnsi="Arial" w:cs="Arial"/>
                <w:sz w:val="22"/>
                <w:szCs w:val="22"/>
              </w:rPr>
              <w:t>)</w:t>
            </w:r>
          </w:p>
          <w:p w14:paraId="442A6846" w14:textId="77777777" w:rsidR="0009798F" w:rsidRPr="00E15855" w:rsidRDefault="00A504C0" w:rsidP="00A504C0">
            <w:pPr>
              <w:pStyle w:val="ListParagraph"/>
              <w:numPr>
                <w:ilvl w:val="0"/>
                <w:numId w:val="8"/>
              </w:numPr>
              <w:rPr>
                <w:rFonts w:ascii="Arial" w:hAnsi="Arial" w:cs="Arial"/>
                <w:sz w:val="22"/>
                <w:szCs w:val="22"/>
              </w:rPr>
            </w:pPr>
            <w:r>
              <w:rPr>
                <w:rFonts w:ascii="Arial" w:hAnsi="Arial" w:cs="Arial"/>
                <w:sz w:val="22"/>
                <w:szCs w:val="22"/>
              </w:rPr>
              <w:t>Discuss holistic/alternative management options in detail with specific recommendations (</w:t>
            </w:r>
            <w:r w:rsidRPr="00AD6E7F">
              <w:rPr>
                <w:rFonts w:ascii="Arial" w:hAnsi="Arial" w:cs="Arial"/>
                <w:sz w:val="22"/>
              </w:rPr>
              <w:t>activity modifications, stretching, meditation/mindfulness, dietary changes, support groups, R.I.C.E, ove</w:t>
            </w:r>
            <w:r>
              <w:rPr>
                <w:rFonts w:ascii="Arial" w:hAnsi="Arial" w:cs="Arial"/>
                <w:sz w:val="22"/>
              </w:rPr>
              <w:t>r-</w:t>
            </w:r>
            <w:r w:rsidRPr="00AD6E7F">
              <w:rPr>
                <w:rFonts w:ascii="Arial" w:hAnsi="Arial" w:cs="Arial"/>
                <w:sz w:val="22"/>
              </w:rPr>
              <w:t>the-counter supportive therapies</w:t>
            </w:r>
            <w:r>
              <w:rPr>
                <w:rFonts w:ascii="Arial" w:hAnsi="Arial" w:cs="Arial"/>
                <w:sz w:val="22"/>
              </w:rPr>
              <w:t>) Note that OMM is not considered “holistic” (</w:t>
            </w:r>
            <w:r w:rsidRPr="00394B2A">
              <w:rPr>
                <w:rFonts w:ascii="Arial" w:hAnsi="Arial" w:cs="Arial"/>
                <w:sz w:val="22"/>
                <w:u w:val="single"/>
              </w:rPr>
              <w:t>HD</w:t>
            </w:r>
            <w:r>
              <w:rPr>
                <w:rFonts w:ascii="Arial" w:hAnsi="Arial" w:cs="Arial"/>
                <w:sz w:val="22"/>
              </w:rPr>
              <w:t>)</w:t>
            </w:r>
          </w:p>
          <w:p w14:paraId="44DD6A32" w14:textId="77777777" w:rsidR="00E15855" w:rsidRDefault="00E15855" w:rsidP="00E15855">
            <w:pPr>
              <w:rPr>
                <w:rFonts w:ascii="Arial" w:hAnsi="Arial" w:cs="Arial"/>
                <w:sz w:val="22"/>
                <w:szCs w:val="22"/>
              </w:rPr>
            </w:pPr>
          </w:p>
          <w:p w14:paraId="7D3FC9E4" w14:textId="77777777" w:rsidR="00E15855" w:rsidRDefault="00E15855" w:rsidP="00E15855">
            <w:pPr>
              <w:pStyle w:val="ListParagraph"/>
              <w:numPr>
                <w:ilvl w:val="0"/>
                <w:numId w:val="14"/>
              </w:numPr>
              <w:rPr>
                <w:rFonts w:ascii="Arial" w:hAnsi="Arial" w:cs="Arial"/>
                <w:sz w:val="22"/>
                <w:szCs w:val="22"/>
              </w:rPr>
            </w:pPr>
            <w:r w:rsidRPr="001E11C8">
              <w:rPr>
                <w:rFonts w:ascii="Arial" w:hAnsi="Arial" w:cs="Arial"/>
                <w:b/>
                <w:sz w:val="22"/>
                <w:szCs w:val="22"/>
              </w:rPr>
              <w:t>Please Note: If you run out of time</w:t>
            </w:r>
            <w:r>
              <w:rPr>
                <w:rFonts w:ascii="Arial" w:hAnsi="Arial" w:cs="Arial"/>
                <w:sz w:val="22"/>
                <w:szCs w:val="22"/>
              </w:rPr>
              <w:t xml:space="preserve">, DO NOT just get up and leave. You will have 10 seconds before being asked to leave the room. You may </w:t>
            </w:r>
            <w:r w:rsidRPr="001E11C8">
              <w:rPr>
                <w:rFonts w:ascii="Arial" w:hAnsi="Arial" w:cs="Arial"/>
                <w:b/>
                <w:sz w:val="22"/>
                <w:szCs w:val="22"/>
              </w:rPr>
              <w:t>not</w:t>
            </w:r>
            <w:r>
              <w:rPr>
                <w:rFonts w:ascii="Arial" w:hAnsi="Arial" w:cs="Arial"/>
                <w:sz w:val="22"/>
                <w:szCs w:val="22"/>
              </w:rPr>
              <w:t xml:space="preserve"> gather additional information; however, you may still receive credit for your closing (thanking the patient, waving/shaking hands and sanitizing your hands).</w:t>
            </w:r>
          </w:p>
          <w:p w14:paraId="20173E97" w14:textId="0635D039" w:rsidR="00E15855" w:rsidRPr="00E15855" w:rsidRDefault="00E15855" w:rsidP="00E15855">
            <w:pPr>
              <w:rPr>
                <w:rFonts w:ascii="Arial" w:hAnsi="Arial" w:cs="Arial"/>
                <w:sz w:val="22"/>
                <w:szCs w:val="22"/>
              </w:rPr>
            </w:pPr>
          </w:p>
        </w:tc>
      </w:tr>
    </w:tbl>
    <w:p w14:paraId="5F85863D" w14:textId="77777777" w:rsidR="00E15855" w:rsidRDefault="00E15855" w:rsidP="00A504C0">
      <w:pPr>
        <w:rPr>
          <w:rFonts w:ascii="Arial" w:hAnsi="Arial" w:cs="Arial"/>
          <w:b/>
          <w:sz w:val="22"/>
          <w:szCs w:val="22"/>
        </w:rPr>
      </w:pPr>
    </w:p>
    <w:p w14:paraId="38118450" w14:textId="77777777" w:rsidR="00CF1DD1" w:rsidRDefault="00CF1DD1" w:rsidP="00A504C0">
      <w:pPr>
        <w:rPr>
          <w:rFonts w:ascii="Arial" w:hAnsi="Arial" w:cs="Arial"/>
          <w:b/>
          <w:sz w:val="22"/>
          <w:szCs w:val="22"/>
        </w:rPr>
      </w:pPr>
    </w:p>
    <w:p w14:paraId="05542881" w14:textId="58A9A33F" w:rsidR="00A504C0" w:rsidRDefault="00A504C0" w:rsidP="00A504C0">
      <w:pPr>
        <w:rPr>
          <w:rFonts w:ascii="Arial" w:hAnsi="Arial" w:cs="Arial"/>
          <w:b/>
          <w:sz w:val="22"/>
          <w:szCs w:val="22"/>
        </w:rPr>
      </w:pPr>
      <w:r>
        <w:rPr>
          <w:rFonts w:ascii="Arial" w:hAnsi="Arial" w:cs="Arial"/>
          <w:b/>
          <w:sz w:val="22"/>
          <w:szCs w:val="22"/>
        </w:rPr>
        <w:t>OSCE Question Point Allocation:</w:t>
      </w:r>
    </w:p>
    <w:p w14:paraId="018C78D4" w14:textId="77777777" w:rsidR="00E15855" w:rsidRDefault="00E15855" w:rsidP="00A504C0">
      <w:pPr>
        <w:rPr>
          <w:rFonts w:ascii="Arial" w:hAnsi="Arial" w:cs="Arial"/>
          <w:b/>
          <w:sz w:val="22"/>
          <w:szCs w:val="22"/>
        </w:rPr>
      </w:pPr>
    </w:p>
    <w:p w14:paraId="0824A183" w14:textId="1B9164A9" w:rsidR="00E15855" w:rsidRPr="00E15855" w:rsidRDefault="00E15855" w:rsidP="00A504C0">
      <w:pPr>
        <w:rPr>
          <w:rFonts w:ascii="Arial" w:hAnsi="Arial" w:cs="Arial"/>
          <w:bCs/>
          <w:sz w:val="22"/>
          <w:szCs w:val="22"/>
        </w:rPr>
      </w:pPr>
      <w:r w:rsidRPr="00E15855">
        <w:rPr>
          <w:rFonts w:ascii="Arial" w:hAnsi="Arial" w:cs="Arial"/>
          <w:bCs/>
          <w:sz w:val="22"/>
          <w:szCs w:val="22"/>
        </w:rPr>
        <w:t xml:space="preserve">Students will be evaluated on the totality of the examination including their </w:t>
      </w:r>
      <w:r>
        <w:rPr>
          <w:rFonts w:ascii="Arial" w:hAnsi="Arial" w:cs="Arial"/>
          <w:bCs/>
          <w:sz w:val="22"/>
          <w:szCs w:val="22"/>
        </w:rPr>
        <w:t xml:space="preserve">patient </w:t>
      </w:r>
      <w:r w:rsidRPr="00E15855">
        <w:rPr>
          <w:rFonts w:ascii="Arial" w:hAnsi="Arial" w:cs="Arial"/>
          <w:bCs/>
          <w:sz w:val="22"/>
          <w:szCs w:val="22"/>
        </w:rPr>
        <w:t>interview, physical examination</w:t>
      </w:r>
      <w:r w:rsidR="00513A82">
        <w:rPr>
          <w:rFonts w:ascii="Arial" w:hAnsi="Arial" w:cs="Arial"/>
          <w:bCs/>
          <w:sz w:val="22"/>
          <w:szCs w:val="22"/>
        </w:rPr>
        <w:t xml:space="preserve">, </w:t>
      </w:r>
      <w:r w:rsidRPr="00E15855">
        <w:rPr>
          <w:rFonts w:ascii="Arial" w:hAnsi="Arial" w:cs="Arial"/>
          <w:bCs/>
          <w:sz w:val="22"/>
          <w:szCs w:val="22"/>
        </w:rPr>
        <w:t>consultation skills</w:t>
      </w:r>
      <w:r w:rsidR="00513A82">
        <w:rPr>
          <w:rFonts w:ascii="Arial" w:hAnsi="Arial" w:cs="Arial"/>
          <w:bCs/>
          <w:sz w:val="22"/>
          <w:szCs w:val="22"/>
        </w:rPr>
        <w:t xml:space="preserve"> and, when applicable, the OMT treatment</w:t>
      </w:r>
      <w:r>
        <w:rPr>
          <w:rFonts w:ascii="Arial" w:hAnsi="Arial" w:cs="Arial"/>
          <w:bCs/>
          <w:sz w:val="22"/>
          <w:szCs w:val="22"/>
        </w:rPr>
        <w:t xml:space="preserve"> during the patient encounter</w:t>
      </w:r>
      <w:r w:rsidRPr="00E15855">
        <w:rPr>
          <w:rFonts w:ascii="Arial" w:hAnsi="Arial" w:cs="Arial"/>
          <w:bCs/>
          <w:sz w:val="22"/>
          <w:szCs w:val="22"/>
        </w:rPr>
        <w:t xml:space="preserve">. There is </w:t>
      </w:r>
      <w:r w:rsidRPr="00A94D95">
        <w:rPr>
          <w:rFonts w:ascii="Arial" w:hAnsi="Arial" w:cs="Arial"/>
          <w:b/>
          <w:sz w:val="22"/>
          <w:szCs w:val="22"/>
        </w:rPr>
        <w:t xml:space="preserve">NO SOAP NOTE </w:t>
      </w:r>
      <w:r w:rsidRPr="00E15855">
        <w:rPr>
          <w:rFonts w:ascii="Arial" w:hAnsi="Arial" w:cs="Arial"/>
          <w:bCs/>
          <w:sz w:val="22"/>
          <w:szCs w:val="22"/>
        </w:rPr>
        <w:t xml:space="preserve">that will be graded. Instead, students will be asked to complete </w:t>
      </w:r>
      <w:r w:rsidRPr="00A94D95">
        <w:rPr>
          <w:rFonts w:ascii="Arial" w:hAnsi="Arial" w:cs="Arial"/>
          <w:b/>
          <w:sz w:val="22"/>
          <w:szCs w:val="22"/>
        </w:rPr>
        <w:t>a 6-minute post-encounter multiple-choice questionnaire</w:t>
      </w:r>
      <w:r w:rsidRPr="00E15855">
        <w:rPr>
          <w:rFonts w:ascii="Arial" w:hAnsi="Arial" w:cs="Arial"/>
          <w:bCs/>
          <w:sz w:val="22"/>
          <w:szCs w:val="22"/>
        </w:rPr>
        <w:t xml:space="preserve"> which will include developing a differential diagnosis, identifying potential complications of the medical condition, appropriate treatment, recommended follow-up and anticipatory guidance for each clinical scenario. </w:t>
      </w:r>
    </w:p>
    <w:p w14:paraId="6D704D83" w14:textId="77777777" w:rsidR="00E15855" w:rsidRDefault="00E15855" w:rsidP="00A504C0">
      <w:pPr>
        <w:rPr>
          <w:rFonts w:ascii="Arial" w:hAnsi="Arial" w:cs="Arial"/>
          <w:b/>
          <w:sz w:val="22"/>
          <w:szCs w:val="22"/>
        </w:rPr>
      </w:pPr>
    </w:p>
    <w:p w14:paraId="0959E429" w14:textId="77777777" w:rsidR="00513A82" w:rsidRDefault="00513A82" w:rsidP="00A504C0">
      <w:pPr>
        <w:rPr>
          <w:rFonts w:ascii="Arial" w:hAnsi="Arial" w:cs="Arial"/>
          <w:sz w:val="22"/>
          <w:szCs w:val="22"/>
        </w:rPr>
      </w:pPr>
    </w:p>
    <w:p w14:paraId="0FD43434" w14:textId="14958F05" w:rsidR="00513A82" w:rsidRDefault="00513A82" w:rsidP="00A504C0">
      <w:pPr>
        <w:rPr>
          <w:rFonts w:ascii="Arial" w:hAnsi="Arial" w:cs="Arial"/>
          <w:sz w:val="22"/>
          <w:szCs w:val="22"/>
        </w:rPr>
      </w:pPr>
      <w:r>
        <w:rPr>
          <w:rFonts w:ascii="Arial" w:hAnsi="Arial" w:cs="Arial"/>
          <w:sz w:val="22"/>
          <w:szCs w:val="22"/>
        </w:rPr>
        <w:lastRenderedPageBreak/>
        <w:t xml:space="preserve">The Standardized Patient evaluation will primarily focus on the Humanistic domain, including the student’s ability to take a complete history. The Biomedical domain will largely be evaluated by the clinical faculty with particular attention on the physical examination. </w:t>
      </w:r>
    </w:p>
    <w:p w14:paraId="5EAF13ED" w14:textId="77777777" w:rsidR="00513A82" w:rsidRDefault="00513A82" w:rsidP="00A504C0">
      <w:pPr>
        <w:rPr>
          <w:rFonts w:ascii="Arial" w:hAnsi="Arial" w:cs="Arial"/>
          <w:sz w:val="22"/>
          <w:szCs w:val="22"/>
        </w:rPr>
      </w:pPr>
    </w:p>
    <w:p w14:paraId="08A29E48" w14:textId="64617123" w:rsidR="00A504C0" w:rsidRPr="000F0299" w:rsidRDefault="00A504C0" w:rsidP="00A504C0">
      <w:pPr>
        <w:rPr>
          <w:rFonts w:ascii="Arial" w:hAnsi="Arial" w:cs="Arial"/>
          <w:sz w:val="22"/>
          <w:szCs w:val="22"/>
        </w:rPr>
      </w:pPr>
      <w:r w:rsidRPr="000F0299">
        <w:rPr>
          <w:rFonts w:ascii="Arial" w:hAnsi="Arial" w:cs="Arial"/>
          <w:sz w:val="22"/>
          <w:szCs w:val="22"/>
        </w:rPr>
        <w:t xml:space="preserve">All questions </w:t>
      </w:r>
      <w:r w:rsidR="00E15855">
        <w:rPr>
          <w:rFonts w:ascii="Arial" w:hAnsi="Arial" w:cs="Arial"/>
          <w:sz w:val="22"/>
          <w:szCs w:val="22"/>
        </w:rPr>
        <w:t xml:space="preserve">on </w:t>
      </w:r>
      <w:r w:rsidR="00513A82">
        <w:rPr>
          <w:rFonts w:ascii="Arial" w:hAnsi="Arial" w:cs="Arial"/>
          <w:sz w:val="22"/>
          <w:szCs w:val="22"/>
        </w:rPr>
        <w:t>are</w:t>
      </w:r>
      <w:r w:rsidRPr="000F0299">
        <w:rPr>
          <w:rFonts w:ascii="Arial" w:hAnsi="Arial" w:cs="Arial"/>
          <w:sz w:val="22"/>
          <w:szCs w:val="22"/>
        </w:rPr>
        <w:t xml:space="preserve"> worth 2 points.  The 2 points are allocated based on the number of possible responses for each question in the following manner</w:t>
      </w:r>
      <w:r w:rsidR="00A94D95">
        <w:rPr>
          <w:rFonts w:ascii="Arial" w:hAnsi="Arial" w:cs="Arial"/>
          <w:sz w:val="22"/>
          <w:szCs w:val="22"/>
        </w:rPr>
        <w:t xml:space="preserve">: </w:t>
      </w:r>
    </w:p>
    <w:p w14:paraId="322451A8" w14:textId="77777777" w:rsidR="008C117D" w:rsidRDefault="008C117D" w:rsidP="00A504C0">
      <w:pPr>
        <w:rPr>
          <w:rFonts w:ascii="Arial" w:hAnsi="Arial" w:cs="Arial"/>
          <w:b/>
          <w:sz w:val="22"/>
          <w:szCs w:val="22"/>
        </w:rPr>
      </w:pPr>
    </w:p>
    <w:p w14:paraId="3ABFDD59" w14:textId="77777777" w:rsidR="008C117D" w:rsidRDefault="008C117D" w:rsidP="00A504C0">
      <w:pPr>
        <w:rPr>
          <w:rFonts w:ascii="Arial" w:hAnsi="Arial" w:cs="Arial"/>
          <w:b/>
          <w:sz w:val="22"/>
          <w:szCs w:val="22"/>
        </w:rPr>
      </w:pPr>
    </w:p>
    <w:p w14:paraId="251A0BD9" w14:textId="365D778B" w:rsidR="00A504C0" w:rsidRPr="000F0299" w:rsidRDefault="00A504C0" w:rsidP="00A504C0">
      <w:pPr>
        <w:rPr>
          <w:rFonts w:ascii="Arial" w:hAnsi="Arial" w:cs="Arial"/>
          <w:b/>
          <w:sz w:val="22"/>
          <w:szCs w:val="22"/>
        </w:rPr>
      </w:pPr>
      <w:r w:rsidRPr="000F0299">
        <w:rPr>
          <w:rFonts w:ascii="Arial" w:hAnsi="Arial" w:cs="Arial"/>
          <w:b/>
          <w:sz w:val="22"/>
          <w:szCs w:val="22"/>
        </w:rPr>
        <w:t xml:space="preserve">Question and </w:t>
      </w:r>
      <w:proofErr w:type="gramStart"/>
      <w:r w:rsidRPr="000F0299">
        <w:rPr>
          <w:rFonts w:ascii="Arial" w:hAnsi="Arial" w:cs="Arial"/>
          <w:b/>
          <w:sz w:val="22"/>
          <w:szCs w:val="22"/>
        </w:rPr>
        <w:t># of Answer</w:t>
      </w:r>
      <w:proofErr w:type="gramEnd"/>
      <w:r w:rsidRPr="000F0299">
        <w:rPr>
          <w:rFonts w:ascii="Arial" w:hAnsi="Arial" w:cs="Arial"/>
          <w:b/>
          <w:sz w:val="22"/>
          <w:szCs w:val="22"/>
        </w:rPr>
        <w:t xml:space="preserve"> Choices</w:t>
      </w:r>
      <w:r w:rsidRPr="000F0299">
        <w:rPr>
          <w:rFonts w:ascii="Arial" w:hAnsi="Arial" w:cs="Arial"/>
          <w:b/>
          <w:sz w:val="22"/>
          <w:szCs w:val="22"/>
        </w:rPr>
        <w:tab/>
        <w:t>Value</w:t>
      </w:r>
      <w:r w:rsidRPr="000F0299">
        <w:rPr>
          <w:rFonts w:ascii="Arial" w:hAnsi="Arial" w:cs="Arial"/>
          <w:b/>
          <w:sz w:val="22"/>
          <w:szCs w:val="22"/>
        </w:rPr>
        <w:tab/>
      </w:r>
    </w:p>
    <w:p w14:paraId="73454B03" w14:textId="77777777" w:rsidR="00A504C0" w:rsidRDefault="00A504C0" w:rsidP="00A504C0">
      <w:pPr>
        <w:rPr>
          <w:rFonts w:ascii="Arial" w:hAnsi="Arial" w:cs="Arial"/>
          <w:sz w:val="22"/>
          <w:szCs w:val="22"/>
        </w:rPr>
      </w:pPr>
    </w:p>
    <w:p w14:paraId="445BA15C" w14:textId="77777777" w:rsidR="00A504C0" w:rsidRPr="00145BC9" w:rsidRDefault="00A504C0" w:rsidP="00A504C0">
      <w:pPr>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45BC9">
        <w:rPr>
          <w:rFonts w:ascii="Arial" w:hAnsi="Arial" w:cs="Arial"/>
          <w:sz w:val="22"/>
          <w:szCs w:val="22"/>
        </w:rPr>
        <w:t xml:space="preserve">Question… </w:t>
      </w:r>
      <w:r>
        <w:rPr>
          <w:rFonts w:ascii="Arial" w:hAnsi="Arial" w:cs="Arial"/>
          <w:sz w:val="22"/>
          <w:szCs w:val="22"/>
        </w:rPr>
        <w:t>2 answers</w:t>
      </w:r>
      <w:r w:rsidRPr="00145BC9">
        <w:rPr>
          <w:rFonts w:ascii="Arial" w:hAnsi="Arial" w:cs="Arial"/>
          <w:sz w:val="22"/>
          <w:szCs w:val="22"/>
        </w:rPr>
        <w:tab/>
      </w:r>
    </w:p>
    <w:p w14:paraId="0A4A1639"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a.</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0 Pt</w:t>
      </w:r>
    </w:p>
    <w:p w14:paraId="57434D57"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b.</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2 Pts</w:t>
      </w:r>
    </w:p>
    <w:p w14:paraId="4BFAEB21" w14:textId="77777777" w:rsidR="00A504C0" w:rsidRDefault="00A504C0" w:rsidP="00A504C0">
      <w:pPr>
        <w:rPr>
          <w:rFonts w:ascii="Arial" w:hAnsi="Arial" w:cs="Arial"/>
          <w:sz w:val="22"/>
          <w:szCs w:val="22"/>
        </w:rPr>
      </w:pPr>
    </w:p>
    <w:p w14:paraId="741B39BC" w14:textId="77777777" w:rsidR="00A504C0" w:rsidRPr="00145BC9" w:rsidRDefault="00A504C0" w:rsidP="00A504C0">
      <w:pPr>
        <w:rPr>
          <w:rFonts w:ascii="Arial" w:hAnsi="Arial" w:cs="Arial"/>
          <w:sz w:val="22"/>
          <w:szCs w:val="22"/>
        </w:rPr>
      </w:pPr>
      <w:r w:rsidRPr="00145BC9">
        <w:rPr>
          <w:rFonts w:ascii="Arial" w:hAnsi="Arial" w:cs="Arial"/>
          <w:sz w:val="22"/>
          <w:szCs w:val="22"/>
        </w:rPr>
        <w:t>II.</w:t>
      </w:r>
      <w:r w:rsidRPr="00145BC9">
        <w:rPr>
          <w:rFonts w:ascii="Arial" w:hAnsi="Arial" w:cs="Arial"/>
          <w:sz w:val="22"/>
          <w:szCs w:val="22"/>
        </w:rPr>
        <w:tab/>
        <w:t>Question…</w:t>
      </w:r>
      <w:r>
        <w:rPr>
          <w:rFonts w:ascii="Arial" w:hAnsi="Arial" w:cs="Arial"/>
          <w:sz w:val="22"/>
          <w:szCs w:val="22"/>
        </w:rPr>
        <w:t>3 answers</w:t>
      </w:r>
    </w:p>
    <w:p w14:paraId="5382DEF3"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a.</w:t>
      </w:r>
      <w:r w:rsidRPr="00145BC9">
        <w:rPr>
          <w:rFonts w:ascii="Arial" w:hAnsi="Arial" w:cs="Arial"/>
          <w:sz w:val="22"/>
          <w:szCs w:val="22"/>
        </w:rPr>
        <w:tab/>
        <w:t>Answer</w:t>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ab/>
        <w:t>0 Pt</w:t>
      </w:r>
    </w:p>
    <w:p w14:paraId="5EB001A4"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b.</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1 Pt</w:t>
      </w:r>
    </w:p>
    <w:p w14:paraId="213BE9F7"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c.</w:t>
      </w:r>
      <w:r w:rsidRPr="00145BC9">
        <w:rPr>
          <w:rFonts w:ascii="Arial" w:hAnsi="Arial" w:cs="Arial"/>
          <w:sz w:val="22"/>
          <w:szCs w:val="22"/>
        </w:rPr>
        <w:tab/>
        <w:t xml:space="preserve">Answer </w:t>
      </w:r>
      <w:r w:rsidRPr="00145BC9">
        <w:rPr>
          <w:rFonts w:ascii="Arial" w:hAnsi="Arial" w:cs="Arial"/>
          <w:sz w:val="22"/>
          <w:szCs w:val="22"/>
        </w:rPr>
        <w:tab/>
      </w:r>
      <w:r>
        <w:rPr>
          <w:rFonts w:ascii="Arial" w:hAnsi="Arial" w:cs="Arial"/>
          <w:sz w:val="22"/>
          <w:szCs w:val="22"/>
        </w:rPr>
        <w:tab/>
      </w:r>
      <w:r>
        <w:rPr>
          <w:rFonts w:ascii="Arial" w:hAnsi="Arial" w:cs="Arial"/>
          <w:sz w:val="22"/>
          <w:szCs w:val="22"/>
        </w:rPr>
        <w:tab/>
      </w:r>
      <w:r w:rsidRPr="00145BC9">
        <w:rPr>
          <w:rFonts w:ascii="Arial" w:hAnsi="Arial" w:cs="Arial"/>
          <w:sz w:val="22"/>
          <w:szCs w:val="22"/>
        </w:rPr>
        <w:t>2 Pts</w:t>
      </w:r>
    </w:p>
    <w:p w14:paraId="128B661A" w14:textId="77777777" w:rsidR="00A504C0" w:rsidRDefault="00A504C0" w:rsidP="00A504C0">
      <w:pPr>
        <w:rPr>
          <w:rFonts w:ascii="Arial" w:hAnsi="Arial" w:cs="Arial"/>
          <w:sz w:val="22"/>
          <w:szCs w:val="22"/>
        </w:rPr>
      </w:pPr>
    </w:p>
    <w:p w14:paraId="08D89DDC" w14:textId="77777777" w:rsidR="00A504C0" w:rsidRPr="00145BC9" w:rsidRDefault="00A504C0" w:rsidP="00A504C0">
      <w:pPr>
        <w:rPr>
          <w:rFonts w:ascii="Arial" w:hAnsi="Arial" w:cs="Arial"/>
          <w:sz w:val="22"/>
          <w:szCs w:val="22"/>
        </w:rPr>
      </w:pPr>
      <w:r w:rsidRPr="00145BC9">
        <w:rPr>
          <w:rFonts w:ascii="Arial" w:hAnsi="Arial" w:cs="Arial"/>
          <w:sz w:val="22"/>
          <w:szCs w:val="22"/>
        </w:rPr>
        <w:t>III.</w:t>
      </w:r>
      <w:r w:rsidRPr="00145BC9">
        <w:rPr>
          <w:rFonts w:ascii="Arial" w:hAnsi="Arial" w:cs="Arial"/>
          <w:sz w:val="22"/>
          <w:szCs w:val="22"/>
        </w:rPr>
        <w:tab/>
        <w:t>Question…</w:t>
      </w:r>
      <w:r>
        <w:rPr>
          <w:rFonts w:ascii="Arial" w:hAnsi="Arial" w:cs="Arial"/>
          <w:sz w:val="22"/>
          <w:szCs w:val="22"/>
        </w:rPr>
        <w:t xml:space="preserve"> 4 answers</w:t>
      </w:r>
    </w:p>
    <w:p w14:paraId="792CAD0D"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a.</w:t>
      </w:r>
      <w:r w:rsidRPr="00145BC9">
        <w:rPr>
          <w:rFonts w:ascii="Arial" w:hAnsi="Arial" w:cs="Arial"/>
          <w:sz w:val="22"/>
          <w:szCs w:val="22"/>
        </w:rPr>
        <w:tab/>
        <w:t>Answer</w:t>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ab/>
        <w:t>0 Pt</w:t>
      </w:r>
    </w:p>
    <w:p w14:paraId="41F7CB67"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b.</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1 Pt</w:t>
      </w:r>
    </w:p>
    <w:p w14:paraId="5A42F5AC"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c.</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1.5 Pts</w:t>
      </w:r>
    </w:p>
    <w:p w14:paraId="55D7BDB8"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d.</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2 Pts</w:t>
      </w:r>
    </w:p>
    <w:p w14:paraId="50962DCF" w14:textId="77777777" w:rsidR="00A504C0" w:rsidRDefault="00A504C0" w:rsidP="00A504C0">
      <w:pPr>
        <w:rPr>
          <w:rFonts w:ascii="Arial" w:hAnsi="Arial" w:cs="Arial"/>
          <w:sz w:val="22"/>
          <w:szCs w:val="22"/>
        </w:rPr>
      </w:pPr>
    </w:p>
    <w:p w14:paraId="2C68429B" w14:textId="77777777" w:rsidR="00A504C0" w:rsidRPr="00145BC9" w:rsidRDefault="00A504C0" w:rsidP="00A504C0">
      <w:pPr>
        <w:rPr>
          <w:rFonts w:ascii="Arial" w:hAnsi="Arial" w:cs="Arial"/>
          <w:sz w:val="22"/>
          <w:szCs w:val="22"/>
        </w:rPr>
      </w:pPr>
      <w:r w:rsidRPr="00145BC9">
        <w:rPr>
          <w:rFonts w:ascii="Arial" w:hAnsi="Arial" w:cs="Arial"/>
          <w:sz w:val="22"/>
          <w:szCs w:val="22"/>
        </w:rPr>
        <w:t>IV.</w:t>
      </w:r>
      <w:r w:rsidRPr="00145BC9">
        <w:rPr>
          <w:rFonts w:ascii="Arial" w:hAnsi="Arial" w:cs="Arial"/>
          <w:sz w:val="22"/>
          <w:szCs w:val="22"/>
        </w:rPr>
        <w:tab/>
        <w:t xml:space="preserve">Question… </w:t>
      </w:r>
      <w:r>
        <w:rPr>
          <w:rFonts w:ascii="Arial" w:hAnsi="Arial" w:cs="Arial"/>
          <w:sz w:val="22"/>
          <w:szCs w:val="22"/>
        </w:rPr>
        <w:t>5 answers</w:t>
      </w:r>
    </w:p>
    <w:p w14:paraId="36CFF712"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a.</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0 Pt</w:t>
      </w:r>
    </w:p>
    <w:p w14:paraId="6346414F"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b.</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.5 Pt</w:t>
      </w:r>
    </w:p>
    <w:p w14:paraId="19445063"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c.</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1 Pt</w:t>
      </w:r>
    </w:p>
    <w:p w14:paraId="6CCCB3E3" w14:textId="77777777" w:rsidR="00A504C0" w:rsidRPr="00145BC9" w:rsidRDefault="00A504C0" w:rsidP="00A504C0">
      <w:pPr>
        <w:ind w:left="720"/>
        <w:rPr>
          <w:rFonts w:ascii="Arial" w:hAnsi="Arial" w:cs="Arial"/>
          <w:sz w:val="22"/>
          <w:szCs w:val="22"/>
        </w:rPr>
      </w:pPr>
      <w:r w:rsidRPr="00145BC9">
        <w:rPr>
          <w:rFonts w:ascii="Arial" w:hAnsi="Arial" w:cs="Arial"/>
          <w:sz w:val="22"/>
          <w:szCs w:val="22"/>
        </w:rPr>
        <w:t>d.</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1.5 Pts</w:t>
      </w:r>
    </w:p>
    <w:p w14:paraId="041E0813" w14:textId="77777777" w:rsidR="00A504C0" w:rsidRPr="001B48C4" w:rsidRDefault="00A504C0" w:rsidP="00A504C0">
      <w:pPr>
        <w:ind w:left="720"/>
        <w:rPr>
          <w:rFonts w:ascii="Arial" w:hAnsi="Arial" w:cs="Arial"/>
          <w:sz w:val="22"/>
          <w:szCs w:val="22"/>
        </w:rPr>
      </w:pPr>
      <w:r w:rsidRPr="00145BC9">
        <w:rPr>
          <w:rFonts w:ascii="Arial" w:hAnsi="Arial" w:cs="Arial"/>
          <w:sz w:val="22"/>
          <w:szCs w:val="22"/>
        </w:rPr>
        <w:t>e.</w:t>
      </w:r>
      <w:r w:rsidRPr="00145BC9">
        <w:rPr>
          <w:rFonts w:ascii="Arial" w:hAnsi="Arial" w:cs="Arial"/>
          <w:sz w:val="22"/>
          <w:szCs w:val="22"/>
        </w:rPr>
        <w:tab/>
        <w:t>Answer</w:t>
      </w:r>
      <w:r w:rsidRPr="00145BC9">
        <w:rPr>
          <w:rFonts w:ascii="Arial" w:hAnsi="Arial" w:cs="Arial"/>
          <w:sz w:val="22"/>
          <w:szCs w:val="22"/>
        </w:rPr>
        <w:tab/>
      </w:r>
      <w:r w:rsidRPr="00145BC9">
        <w:rPr>
          <w:rFonts w:ascii="Arial" w:hAnsi="Arial" w:cs="Arial"/>
          <w:sz w:val="22"/>
          <w:szCs w:val="22"/>
        </w:rPr>
        <w:tab/>
      </w:r>
      <w:r>
        <w:rPr>
          <w:rFonts w:ascii="Arial" w:hAnsi="Arial" w:cs="Arial"/>
          <w:sz w:val="22"/>
          <w:szCs w:val="22"/>
        </w:rPr>
        <w:tab/>
      </w:r>
      <w:r w:rsidRPr="00145BC9">
        <w:rPr>
          <w:rFonts w:ascii="Arial" w:hAnsi="Arial" w:cs="Arial"/>
          <w:sz w:val="22"/>
          <w:szCs w:val="22"/>
        </w:rPr>
        <w:t>2 Pts</w:t>
      </w:r>
    </w:p>
    <w:p w14:paraId="27F72B55" w14:textId="77777777" w:rsidR="00C73DE4" w:rsidRPr="001331CA" w:rsidRDefault="00C73DE4" w:rsidP="005D12D2">
      <w:pPr>
        <w:rPr>
          <w:rFonts w:ascii="Arial" w:hAnsi="Arial" w:cs="Arial"/>
          <w:b/>
          <w:sz w:val="22"/>
          <w:szCs w:val="22"/>
        </w:rPr>
      </w:pPr>
    </w:p>
    <w:sectPr w:rsidR="00C73DE4" w:rsidRPr="001331CA" w:rsidSect="004E0343">
      <w:headerReference w:type="default" r:id="rId8"/>
      <w:footerReference w:type="default" r:id="rId9"/>
      <w:pgSz w:w="12240" w:h="15840"/>
      <w:pgMar w:top="1440" w:right="1440" w:bottom="1440" w:left="1440" w:header="432"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453F" w14:textId="77777777" w:rsidR="00447690" w:rsidRDefault="00447690" w:rsidP="004E0343">
      <w:r>
        <w:separator/>
      </w:r>
    </w:p>
  </w:endnote>
  <w:endnote w:type="continuationSeparator" w:id="0">
    <w:p w14:paraId="2976CFC3" w14:textId="77777777" w:rsidR="00447690" w:rsidRDefault="00447690" w:rsidP="004E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451E" w14:textId="20083EE7" w:rsidR="001B23A6" w:rsidRDefault="001B23A6" w:rsidP="001B23A6">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63959CB2" wp14:editId="7DA93D97">
              <wp:simplePos x="0" y="0"/>
              <wp:positionH relativeFrom="margin">
                <wp:posOffset>-19685</wp:posOffset>
              </wp:positionH>
              <wp:positionV relativeFrom="bottomMargin">
                <wp:posOffset>283061</wp:posOffset>
              </wp:positionV>
              <wp:extent cx="5924550" cy="320040"/>
              <wp:effectExtent l="0" t="0" r="6350" b="0"/>
              <wp:wrapSquare wrapText="bothSides"/>
              <wp:docPr id="37" name="Group 37"/>
              <wp:cNvGraphicFramePr/>
              <a:graphic xmlns:a="http://schemas.openxmlformats.org/drawingml/2006/main">
                <a:graphicData uri="http://schemas.microsoft.com/office/word/2010/wordprocessingGroup">
                  <wpg:wgp>
                    <wpg:cNvGrpSpPr/>
                    <wpg:grpSpPr>
                      <a:xfrm>
                        <a:off x="0" y="0"/>
                        <a:ext cx="5924550" cy="320040"/>
                        <a:chOff x="19050" y="0"/>
                        <a:chExt cx="594360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905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12-12T00:00:00Z">
                                <w:dateFormat w:val="MMMM d, yyyy"/>
                                <w:lid w:val="en-US"/>
                                <w:storeMappedDataAs w:val="dateTime"/>
                                <w:calendar w:val="gregorian"/>
                              </w:date>
                            </w:sdtPr>
                            <w:sdtContent>
                              <w:p w14:paraId="5607E87E" w14:textId="21678609" w:rsidR="001B23A6" w:rsidRDefault="008C117D" w:rsidP="001B23A6">
                                <w:pPr>
                                  <w:jc w:val="right"/>
                                  <w:rPr>
                                    <w:color w:val="7F7F7F" w:themeColor="text1" w:themeTint="80"/>
                                  </w:rPr>
                                </w:pPr>
                                <w:r>
                                  <w:rPr>
                                    <w:color w:val="7F7F7F" w:themeColor="text1" w:themeTint="80"/>
                                  </w:rPr>
                                  <w:t>December 12, 2025</w:t>
                                </w:r>
                              </w:p>
                            </w:sdtContent>
                          </w:sdt>
                          <w:p w14:paraId="086F1526" w14:textId="77777777" w:rsidR="001B23A6" w:rsidRDefault="001B23A6" w:rsidP="001B23A6">
                            <w:pPr>
                              <w:pStyle w:val="Footer"/>
                            </w:pPr>
                            <w:r w:rsidRPr="007321FA">
                              <w:rPr>
                                <w:color w:val="808080" w:themeColor="background1" w:themeShade="80"/>
                                <w:spacing w:val="60"/>
                              </w:rPr>
                              <w:t xml:space="preserve"> </w:t>
                            </w:r>
                            <w:r>
                              <w:rPr>
                                <w:color w:val="808080" w:themeColor="background1" w:themeShade="80"/>
                                <w:spacing w:val="60"/>
                              </w:rPr>
                              <w:tab/>
                            </w:r>
                          </w:p>
                          <w:p w14:paraId="288B1172" w14:textId="77777777" w:rsidR="001B23A6" w:rsidRDefault="001B23A6" w:rsidP="001B23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59CB2" id="Group 37" o:spid="_x0000_s1026" style="position:absolute;margin-left:-1.55pt;margin-top:22.3pt;width:466.5pt;height:25.2pt;z-index:251660288;mso-wrap-distance-left:0;mso-wrap-distance-right:0;mso-position-horizontal-relative:margin;mso-position-vertical-relative:bottom-margin-area;mso-width-relative:margin;mso-height-relative:margin" coordorigin="190" coordsize="5943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left:190;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12-12T00:00:00Z">
                          <w:dateFormat w:val="MMMM d, yyyy"/>
                          <w:lid w:val="en-US"/>
                          <w:storeMappedDataAs w:val="dateTime"/>
                          <w:calendar w:val="gregorian"/>
                        </w:date>
                      </w:sdtPr>
                      <w:sdtContent>
                        <w:p w14:paraId="5607E87E" w14:textId="21678609" w:rsidR="001B23A6" w:rsidRDefault="008C117D" w:rsidP="001B23A6">
                          <w:pPr>
                            <w:jc w:val="right"/>
                            <w:rPr>
                              <w:color w:val="7F7F7F" w:themeColor="text1" w:themeTint="80"/>
                            </w:rPr>
                          </w:pPr>
                          <w:r>
                            <w:rPr>
                              <w:color w:val="7F7F7F" w:themeColor="text1" w:themeTint="80"/>
                            </w:rPr>
                            <w:t>December 12, 2025</w:t>
                          </w:r>
                        </w:p>
                      </w:sdtContent>
                    </w:sdt>
                    <w:p w14:paraId="086F1526" w14:textId="77777777" w:rsidR="001B23A6" w:rsidRDefault="001B23A6" w:rsidP="001B23A6">
                      <w:pPr>
                        <w:pStyle w:val="Footer"/>
                      </w:pPr>
                      <w:r w:rsidRPr="007321FA">
                        <w:rPr>
                          <w:color w:val="808080" w:themeColor="background1" w:themeShade="80"/>
                          <w:spacing w:val="60"/>
                        </w:rPr>
                        <w:t xml:space="preserve"> </w:t>
                      </w:r>
                      <w:r>
                        <w:rPr>
                          <w:color w:val="808080" w:themeColor="background1" w:themeShade="80"/>
                          <w:spacing w:val="60"/>
                        </w:rPr>
                        <w:tab/>
                      </w:r>
                    </w:p>
                    <w:p w14:paraId="288B1172" w14:textId="77777777" w:rsidR="001B23A6" w:rsidRDefault="001B23A6" w:rsidP="001B23A6">
                      <w:pPr>
                        <w:jc w:val="right"/>
                        <w:rPr>
                          <w:color w:val="808080" w:themeColor="background1" w:themeShade="80"/>
                        </w:rPr>
                      </w:pPr>
                    </w:p>
                  </w:txbxContent>
                </v:textbox>
              </v:shape>
              <w10:wrap type="square" anchorx="margin" anchory="margin"/>
            </v:group>
          </w:pict>
        </mc:Fallback>
      </mc:AlternateContent>
    </w:r>
  </w:p>
  <w:p w14:paraId="368F495F" w14:textId="1B8DC2FD" w:rsidR="001B23A6" w:rsidRPr="00B66CB8" w:rsidRDefault="001B23A6" w:rsidP="001B23A6">
    <w:pPr>
      <w:pStyle w:val="Footer"/>
    </w:pPr>
    <w:r>
      <w:rPr>
        <w:noProof/>
        <w:lang w:eastAsia="zh-CN"/>
      </w:rPr>
      <mc:AlternateContent>
        <mc:Choice Requires="wps">
          <w:drawing>
            <wp:anchor distT="0" distB="0" distL="0" distR="0" simplePos="0" relativeHeight="251659264" behindDoc="0" locked="0" layoutInCell="1" allowOverlap="1" wp14:anchorId="60ACBD65" wp14:editId="5DEAA92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9168E" w14:textId="77777777" w:rsidR="001B23A6" w:rsidRDefault="001B23A6" w:rsidP="001B23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CBD6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A29168E" w14:textId="77777777" w:rsidR="001B23A6" w:rsidRDefault="001B23A6" w:rsidP="001B23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Pr="003102F2">
      <w:rPr>
        <w:rFonts w:ascii="Arial" w:hAnsi="Arial" w:cs="Arial"/>
        <w:sz w:val="22"/>
      </w:rPr>
      <w:t xml:space="preserve"> </w:t>
    </w:r>
    <w:r w:rsidR="00E3242E">
      <w:rPr>
        <w:rFonts w:ascii="Arial" w:hAnsi="Arial" w:cs="Arial"/>
        <w:sz w:val="22"/>
      </w:rPr>
      <w:t>CALLBACK FRIDAY OSCE</w:t>
    </w:r>
    <w:r w:rsidR="00A94D95">
      <w:rPr>
        <w:rFonts w:ascii="Arial" w:hAnsi="Arial" w:cs="Arial"/>
        <w:sz w:val="22"/>
      </w:rPr>
      <w:t xml:space="preserve"> TIP SHEET</w:t>
    </w:r>
    <w:r w:rsidR="008C117D">
      <w:rPr>
        <w:rFonts w:ascii="Arial" w:hAnsi="Arial" w:cs="Arial"/>
        <w:sz w:val="22"/>
      </w:rPr>
      <w:t xml:space="preserve"> </w:t>
    </w:r>
  </w:p>
  <w:p w14:paraId="31FE8134" w14:textId="77777777" w:rsidR="001B23A6" w:rsidRDefault="001B23A6" w:rsidP="001B23A6">
    <w:pPr>
      <w:pStyle w:val="Footer"/>
      <w:tabs>
        <w:tab w:val="clear" w:pos="9360"/>
      </w:tabs>
      <w:rPr>
        <w:noProof/>
        <w:color w:val="808080" w:themeColor="background1" w:themeShade="80"/>
        <w:lang w:eastAsia="zh-CN"/>
      </w:rPr>
    </w:pPr>
  </w:p>
  <w:p w14:paraId="6071A312" w14:textId="525A10E1" w:rsidR="004E0343" w:rsidRPr="001B23A6" w:rsidRDefault="001B23A6" w:rsidP="001B23A6">
    <w:pPr>
      <w:pStyle w:val="Footer"/>
    </w:pPr>
    <w:r>
      <w:rPr>
        <w:noProof/>
        <w:color w:val="808080" w:themeColor="background1" w:themeShade="80"/>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689B" w14:textId="77777777" w:rsidR="00447690" w:rsidRDefault="00447690" w:rsidP="004E0343">
      <w:r>
        <w:separator/>
      </w:r>
    </w:p>
  </w:footnote>
  <w:footnote w:type="continuationSeparator" w:id="0">
    <w:p w14:paraId="5F5F1011" w14:textId="77777777" w:rsidR="00447690" w:rsidRDefault="00447690" w:rsidP="004E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4F74" w14:textId="681CC729" w:rsidR="004E0343" w:rsidRDefault="004E0343" w:rsidP="004E0343">
    <w:pPr>
      <w:pStyle w:val="Header"/>
      <w:jc w:val="center"/>
    </w:pPr>
    <w:r>
      <w:rPr>
        <w:noProof/>
      </w:rPr>
      <w:drawing>
        <wp:inline distT="0" distB="0" distL="0" distR="0" wp14:anchorId="33116815" wp14:editId="3DD2AE98">
          <wp:extent cx="2934657" cy="96641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695" b="15303"/>
                  <a:stretch/>
                </pic:blipFill>
                <pic:spPr bwMode="auto">
                  <a:xfrm>
                    <a:off x="0" y="0"/>
                    <a:ext cx="2976565" cy="9802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85C"/>
    <w:multiLevelType w:val="hybridMultilevel"/>
    <w:tmpl w:val="50ECC17E"/>
    <w:lvl w:ilvl="0" w:tplc="A3289CD2">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0049"/>
    <w:multiLevelType w:val="hybridMultilevel"/>
    <w:tmpl w:val="45DC811E"/>
    <w:lvl w:ilvl="0" w:tplc="18446AE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90ED8"/>
    <w:multiLevelType w:val="hybridMultilevel"/>
    <w:tmpl w:val="544A0848"/>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A2F98"/>
    <w:multiLevelType w:val="hybridMultilevel"/>
    <w:tmpl w:val="57B4F91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E7DDF"/>
    <w:multiLevelType w:val="hybridMultilevel"/>
    <w:tmpl w:val="9DF095D6"/>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1003C"/>
    <w:multiLevelType w:val="hybridMultilevel"/>
    <w:tmpl w:val="524EE9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C768A"/>
    <w:multiLevelType w:val="hybridMultilevel"/>
    <w:tmpl w:val="963C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50A8"/>
    <w:multiLevelType w:val="hybridMultilevel"/>
    <w:tmpl w:val="F9F617DE"/>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C112CA"/>
    <w:multiLevelType w:val="hybridMultilevel"/>
    <w:tmpl w:val="1B60826A"/>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6379A"/>
    <w:multiLevelType w:val="hybridMultilevel"/>
    <w:tmpl w:val="B73618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1A6C6258"/>
    <w:multiLevelType w:val="hybridMultilevel"/>
    <w:tmpl w:val="72FEF5EA"/>
    <w:lvl w:ilvl="0" w:tplc="A3289C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E49124E"/>
    <w:multiLevelType w:val="hybridMultilevel"/>
    <w:tmpl w:val="C212AF32"/>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7E4AC0"/>
    <w:multiLevelType w:val="hybridMultilevel"/>
    <w:tmpl w:val="EAE616D2"/>
    <w:lvl w:ilvl="0" w:tplc="04090003">
      <w:start w:val="1"/>
      <w:numFmt w:val="bullet"/>
      <w:lvlText w:val="o"/>
      <w:lvlJc w:val="left"/>
      <w:pPr>
        <w:ind w:left="360" w:hanging="360"/>
      </w:pPr>
      <w:rPr>
        <w:rFonts w:ascii="Courier New" w:hAnsi="Courier New" w:cs="Courier Ne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0A7827"/>
    <w:multiLevelType w:val="hybridMultilevel"/>
    <w:tmpl w:val="84A40B7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8DD530D"/>
    <w:multiLevelType w:val="hybridMultilevel"/>
    <w:tmpl w:val="B4A256B4"/>
    <w:lvl w:ilvl="0" w:tplc="A3289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32977"/>
    <w:multiLevelType w:val="hybridMultilevel"/>
    <w:tmpl w:val="F9D0344C"/>
    <w:lvl w:ilvl="0" w:tplc="A3289CD2">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87F82"/>
    <w:multiLevelType w:val="hybridMultilevel"/>
    <w:tmpl w:val="D5F81028"/>
    <w:lvl w:ilvl="0" w:tplc="A3289C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D177A7"/>
    <w:multiLevelType w:val="hybridMultilevel"/>
    <w:tmpl w:val="1A4421DA"/>
    <w:lvl w:ilvl="0" w:tplc="A3289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D6A7E"/>
    <w:multiLevelType w:val="hybridMultilevel"/>
    <w:tmpl w:val="0696EC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F22CC"/>
    <w:multiLevelType w:val="hybridMultilevel"/>
    <w:tmpl w:val="98DA52F2"/>
    <w:lvl w:ilvl="0" w:tplc="FFFFFFFF">
      <w:start w:val="1"/>
      <w:numFmt w:val="bullet"/>
      <w:lvlText w:val=""/>
      <w:lvlJc w:val="left"/>
      <w:pPr>
        <w:ind w:left="360" w:hanging="360"/>
      </w:pPr>
      <w:rPr>
        <w:rFonts w:ascii="Symbol" w:hAnsi="Symbol" w:hint="default"/>
      </w:rPr>
    </w:lvl>
    <w:lvl w:ilvl="1" w:tplc="A3289CD2">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FC96490"/>
    <w:multiLevelType w:val="hybridMultilevel"/>
    <w:tmpl w:val="67602E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2C3649"/>
    <w:multiLevelType w:val="hybridMultilevel"/>
    <w:tmpl w:val="95626048"/>
    <w:lvl w:ilvl="0" w:tplc="A3289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3374D"/>
    <w:multiLevelType w:val="hybridMultilevel"/>
    <w:tmpl w:val="DE1ED84C"/>
    <w:lvl w:ilvl="0" w:tplc="04090003">
      <w:start w:val="1"/>
      <w:numFmt w:val="bullet"/>
      <w:lvlText w:val="o"/>
      <w:lvlJc w:val="left"/>
      <w:pPr>
        <w:ind w:left="360" w:hanging="360"/>
      </w:pPr>
      <w:rPr>
        <w:rFonts w:ascii="Courier New" w:hAnsi="Courier New" w:cs="Courier New"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2C7E3F"/>
    <w:multiLevelType w:val="hybridMultilevel"/>
    <w:tmpl w:val="ACFAA92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36466C6C"/>
    <w:multiLevelType w:val="hybridMultilevel"/>
    <w:tmpl w:val="349A7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1B25AF"/>
    <w:multiLevelType w:val="hybridMultilevel"/>
    <w:tmpl w:val="9DA422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547FC6"/>
    <w:multiLevelType w:val="hybridMultilevel"/>
    <w:tmpl w:val="2D2C3A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091AAB"/>
    <w:multiLevelType w:val="hybridMultilevel"/>
    <w:tmpl w:val="B282D1D8"/>
    <w:lvl w:ilvl="0" w:tplc="18446AE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5D4FD7"/>
    <w:multiLevelType w:val="hybridMultilevel"/>
    <w:tmpl w:val="5606BD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3B53D93"/>
    <w:multiLevelType w:val="hybridMultilevel"/>
    <w:tmpl w:val="ED50AA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3DC0F43"/>
    <w:multiLevelType w:val="hybridMultilevel"/>
    <w:tmpl w:val="AE1CD738"/>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D393E4E"/>
    <w:multiLevelType w:val="hybridMultilevel"/>
    <w:tmpl w:val="E9BC5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BB0470"/>
    <w:multiLevelType w:val="hybridMultilevel"/>
    <w:tmpl w:val="E0D284B4"/>
    <w:lvl w:ilvl="0" w:tplc="18446AE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D20FB9"/>
    <w:multiLevelType w:val="hybridMultilevel"/>
    <w:tmpl w:val="C2863280"/>
    <w:lvl w:ilvl="0" w:tplc="A3289C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F35C9A"/>
    <w:multiLevelType w:val="hybridMultilevel"/>
    <w:tmpl w:val="BA2239D6"/>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F437D7"/>
    <w:multiLevelType w:val="hybridMultilevel"/>
    <w:tmpl w:val="D750C8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7B5DEE"/>
    <w:multiLevelType w:val="hybridMultilevel"/>
    <w:tmpl w:val="9AFAE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03D8F"/>
    <w:multiLevelType w:val="hybridMultilevel"/>
    <w:tmpl w:val="992CD91A"/>
    <w:lvl w:ilvl="0" w:tplc="18446AE2">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7443A4"/>
    <w:multiLevelType w:val="hybridMultilevel"/>
    <w:tmpl w:val="EA9E60B6"/>
    <w:lvl w:ilvl="0" w:tplc="04090003">
      <w:start w:val="1"/>
      <w:numFmt w:val="bullet"/>
      <w:lvlText w:val="o"/>
      <w:lvlJc w:val="left"/>
      <w:pPr>
        <w:ind w:left="360" w:hanging="360"/>
      </w:pPr>
      <w:rPr>
        <w:rFonts w:ascii="Courier New" w:hAnsi="Courier New" w:cs="Courier New"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A75E9F"/>
    <w:multiLevelType w:val="hybridMultilevel"/>
    <w:tmpl w:val="768A0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82C5C"/>
    <w:multiLevelType w:val="hybridMultilevel"/>
    <w:tmpl w:val="1A56BC7E"/>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3583617"/>
    <w:multiLevelType w:val="hybridMultilevel"/>
    <w:tmpl w:val="99DC2D9C"/>
    <w:lvl w:ilvl="0" w:tplc="A3289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313D7"/>
    <w:multiLevelType w:val="hybridMultilevel"/>
    <w:tmpl w:val="9934C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8025F"/>
    <w:multiLevelType w:val="hybridMultilevel"/>
    <w:tmpl w:val="786089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874B79"/>
    <w:multiLevelType w:val="hybridMultilevel"/>
    <w:tmpl w:val="5A8E73DE"/>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8E7ADA"/>
    <w:multiLevelType w:val="hybridMultilevel"/>
    <w:tmpl w:val="92288670"/>
    <w:lvl w:ilvl="0" w:tplc="A3289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9267FB"/>
    <w:multiLevelType w:val="hybridMultilevel"/>
    <w:tmpl w:val="B7BC4FE6"/>
    <w:lvl w:ilvl="0" w:tplc="A3289C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5147048">
    <w:abstractNumId w:val="34"/>
  </w:num>
  <w:num w:numId="2" w16cid:durableId="734354665">
    <w:abstractNumId w:val="8"/>
  </w:num>
  <w:num w:numId="3" w16cid:durableId="2089841976">
    <w:abstractNumId w:val="46"/>
  </w:num>
  <w:num w:numId="4" w16cid:durableId="812673843">
    <w:abstractNumId w:val="33"/>
  </w:num>
  <w:num w:numId="5" w16cid:durableId="1502045943">
    <w:abstractNumId w:val="3"/>
  </w:num>
  <w:num w:numId="6" w16cid:durableId="159856149">
    <w:abstractNumId w:val="0"/>
  </w:num>
  <w:num w:numId="7" w16cid:durableId="1625112096">
    <w:abstractNumId w:val="4"/>
  </w:num>
  <w:num w:numId="8" w16cid:durableId="1029795728">
    <w:abstractNumId w:val="11"/>
  </w:num>
  <w:num w:numId="9" w16cid:durableId="2035039524">
    <w:abstractNumId w:val="29"/>
  </w:num>
  <w:num w:numId="10" w16cid:durableId="797601711">
    <w:abstractNumId w:val="40"/>
  </w:num>
  <w:num w:numId="11" w16cid:durableId="631595413">
    <w:abstractNumId w:val="15"/>
  </w:num>
  <w:num w:numId="12" w16cid:durableId="494154501">
    <w:abstractNumId w:val="17"/>
  </w:num>
  <w:num w:numId="13" w16cid:durableId="719597024">
    <w:abstractNumId w:val="41"/>
  </w:num>
  <w:num w:numId="14" w16cid:durableId="1300646200">
    <w:abstractNumId w:val="2"/>
  </w:num>
  <w:num w:numId="15" w16cid:durableId="900485059">
    <w:abstractNumId w:val="18"/>
  </w:num>
  <w:num w:numId="16" w16cid:durableId="1748532351">
    <w:abstractNumId w:val="43"/>
  </w:num>
  <w:num w:numId="17" w16cid:durableId="1684815403">
    <w:abstractNumId w:val="28"/>
  </w:num>
  <w:num w:numId="18" w16cid:durableId="1431270317">
    <w:abstractNumId w:val="20"/>
  </w:num>
  <w:num w:numId="19" w16cid:durableId="232937743">
    <w:abstractNumId w:val="16"/>
  </w:num>
  <w:num w:numId="20" w16cid:durableId="1522552127">
    <w:abstractNumId w:val="7"/>
  </w:num>
  <w:num w:numId="21" w16cid:durableId="246040927">
    <w:abstractNumId w:val="45"/>
  </w:num>
  <w:num w:numId="22" w16cid:durableId="1295601007">
    <w:abstractNumId w:val="44"/>
  </w:num>
  <w:num w:numId="23" w16cid:durableId="2043631327">
    <w:abstractNumId w:val="26"/>
  </w:num>
  <w:num w:numId="24" w16cid:durableId="663893947">
    <w:abstractNumId w:val="23"/>
  </w:num>
  <w:num w:numId="25" w16cid:durableId="1103183121">
    <w:abstractNumId w:val="38"/>
  </w:num>
  <w:num w:numId="26" w16cid:durableId="801384488">
    <w:abstractNumId w:val="36"/>
  </w:num>
  <w:num w:numId="27" w16cid:durableId="1315794392">
    <w:abstractNumId w:val="42"/>
  </w:num>
  <w:num w:numId="28" w16cid:durableId="925305815">
    <w:abstractNumId w:val="31"/>
  </w:num>
  <w:num w:numId="29" w16cid:durableId="709694623">
    <w:abstractNumId w:val="35"/>
  </w:num>
  <w:num w:numId="30" w16cid:durableId="1279485145">
    <w:abstractNumId w:val="39"/>
  </w:num>
  <w:num w:numId="31" w16cid:durableId="884606817">
    <w:abstractNumId w:val="37"/>
  </w:num>
  <w:num w:numId="32" w16cid:durableId="244188189">
    <w:abstractNumId w:val="5"/>
  </w:num>
  <w:num w:numId="33" w16cid:durableId="1712459186">
    <w:abstractNumId w:val="30"/>
  </w:num>
  <w:num w:numId="34" w16cid:durableId="1486238034">
    <w:abstractNumId w:val="27"/>
  </w:num>
  <w:num w:numId="35" w16cid:durableId="1724020743">
    <w:abstractNumId w:val="32"/>
  </w:num>
  <w:num w:numId="36" w16cid:durableId="1244602404">
    <w:abstractNumId w:val="1"/>
  </w:num>
  <w:num w:numId="37" w16cid:durableId="1196305679">
    <w:abstractNumId w:val="21"/>
  </w:num>
  <w:num w:numId="38" w16cid:durableId="1639989396">
    <w:abstractNumId w:val="14"/>
  </w:num>
  <w:num w:numId="39" w16cid:durableId="1811896164">
    <w:abstractNumId w:val="22"/>
  </w:num>
  <w:num w:numId="40" w16cid:durableId="2113429838">
    <w:abstractNumId w:val="24"/>
  </w:num>
  <w:num w:numId="41" w16cid:durableId="439380126">
    <w:abstractNumId w:val="10"/>
  </w:num>
  <w:num w:numId="42" w16cid:durableId="222906729">
    <w:abstractNumId w:val="9"/>
  </w:num>
  <w:num w:numId="43" w16cid:durableId="118687151">
    <w:abstractNumId w:val="12"/>
  </w:num>
  <w:num w:numId="44" w16cid:durableId="1071661306">
    <w:abstractNumId w:val="25"/>
  </w:num>
  <w:num w:numId="45" w16cid:durableId="798693062">
    <w:abstractNumId w:val="19"/>
  </w:num>
  <w:num w:numId="46" w16cid:durableId="1228102695">
    <w:abstractNumId w:val="6"/>
  </w:num>
  <w:num w:numId="47" w16cid:durableId="95283286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D2"/>
    <w:rsid w:val="00030C97"/>
    <w:rsid w:val="00036EDD"/>
    <w:rsid w:val="00071F9B"/>
    <w:rsid w:val="00075918"/>
    <w:rsid w:val="0009798F"/>
    <w:rsid w:val="000A3F69"/>
    <w:rsid w:val="000C7FF3"/>
    <w:rsid w:val="000F5F17"/>
    <w:rsid w:val="00132E29"/>
    <w:rsid w:val="00134A82"/>
    <w:rsid w:val="00135AB6"/>
    <w:rsid w:val="0013763F"/>
    <w:rsid w:val="00146E87"/>
    <w:rsid w:val="00157A07"/>
    <w:rsid w:val="001927D0"/>
    <w:rsid w:val="00193083"/>
    <w:rsid w:val="00197DDA"/>
    <w:rsid w:val="001B23A6"/>
    <w:rsid w:val="001D2B01"/>
    <w:rsid w:val="00207E58"/>
    <w:rsid w:val="002103EC"/>
    <w:rsid w:val="00251253"/>
    <w:rsid w:val="00271F06"/>
    <w:rsid w:val="002A581E"/>
    <w:rsid w:val="002C2059"/>
    <w:rsid w:val="002E0BEB"/>
    <w:rsid w:val="002E1AA3"/>
    <w:rsid w:val="002F29A7"/>
    <w:rsid w:val="00310715"/>
    <w:rsid w:val="00310DD6"/>
    <w:rsid w:val="00370B93"/>
    <w:rsid w:val="00384A1C"/>
    <w:rsid w:val="00394B2A"/>
    <w:rsid w:val="003C5B04"/>
    <w:rsid w:val="00421976"/>
    <w:rsid w:val="004325BD"/>
    <w:rsid w:val="00445F86"/>
    <w:rsid w:val="00447690"/>
    <w:rsid w:val="00481270"/>
    <w:rsid w:val="004A74CF"/>
    <w:rsid w:val="004B1BDE"/>
    <w:rsid w:val="004B5FFB"/>
    <w:rsid w:val="004E0343"/>
    <w:rsid w:val="00502E8F"/>
    <w:rsid w:val="0050547A"/>
    <w:rsid w:val="00507AB8"/>
    <w:rsid w:val="00513A82"/>
    <w:rsid w:val="00514B63"/>
    <w:rsid w:val="005151B4"/>
    <w:rsid w:val="00523DE0"/>
    <w:rsid w:val="00540C49"/>
    <w:rsid w:val="00544ECE"/>
    <w:rsid w:val="00592875"/>
    <w:rsid w:val="005D12D2"/>
    <w:rsid w:val="005F18A2"/>
    <w:rsid w:val="005F74CD"/>
    <w:rsid w:val="006255D0"/>
    <w:rsid w:val="006345C2"/>
    <w:rsid w:val="00644D10"/>
    <w:rsid w:val="006474FA"/>
    <w:rsid w:val="006551E1"/>
    <w:rsid w:val="00672E94"/>
    <w:rsid w:val="006A014D"/>
    <w:rsid w:val="006D3515"/>
    <w:rsid w:val="00762991"/>
    <w:rsid w:val="007767CA"/>
    <w:rsid w:val="00776936"/>
    <w:rsid w:val="007A594D"/>
    <w:rsid w:val="007B2EDC"/>
    <w:rsid w:val="007B3119"/>
    <w:rsid w:val="008038A8"/>
    <w:rsid w:val="008A67F2"/>
    <w:rsid w:val="008A7F0B"/>
    <w:rsid w:val="008C117D"/>
    <w:rsid w:val="008C3048"/>
    <w:rsid w:val="008D62E6"/>
    <w:rsid w:val="00952692"/>
    <w:rsid w:val="0098375C"/>
    <w:rsid w:val="009D5B16"/>
    <w:rsid w:val="00A10BFF"/>
    <w:rsid w:val="00A423B5"/>
    <w:rsid w:val="00A504C0"/>
    <w:rsid w:val="00A94D95"/>
    <w:rsid w:val="00AA6977"/>
    <w:rsid w:val="00AA6EEC"/>
    <w:rsid w:val="00AB5F7F"/>
    <w:rsid w:val="00B0324B"/>
    <w:rsid w:val="00B400B8"/>
    <w:rsid w:val="00B47F28"/>
    <w:rsid w:val="00B64A37"/>
    <w:rsid w:val="00BA6463"/>
    <w:rsid w:val="00BC46D9"/>
    <w:rsid w:val="00BD7D80"/>
    <w:rsid w:val="00BE241B"/>
    <w:rsid w:val="00C0711A"/>
    <w:rsid w:val="00C24B27"/>
    <w:rsid w:val="00C3682E"/>
    <w:rsid w:val="00C53D8D"/>
    <w:rsid w:val="00C65099"/>
    <w:rsid w:val="00C73DE4"/>
    <w:rsid w:val="00C73FD7"/>
    <w:rsid w:val="00CC3CDC"/>
    <w:rsid w:val="00CD3F60"/>
    <w:rsid w:val="00CE052C"/>
    <w:rsid w:val="00CF1DD1"/>
    <w:rsid w:val="00D4788F"/>
    <w:rsid w:val="00D55B24"/>
    <w:rsid w:val="00D63F77"/>
    <w:rsid w:val="00D771D3"/>
    <w:rsid w:val="00D8564E"/>
    <w:rsid w:val="00DC432D"/>
    <w:rsid w:val="00DC7DFB"/>
    <w:rsid w:val="00E06C4B"/>
    <w:rsid w:val="00E15855"/>
    <w:rsid w:val="00E22145"/>
    <w:rsid w:val="00E26D02"/>
    <w:rsid w:val="00E3242E"/>
    <w:rsid w:val="00E40C12"/>
    <w:rsid w:val="00E9704F"/>
    <w:rsid w:val="00F505A6"/>
    <w:rsid w:val="00F50F45"/>
    <w:rsid w:val="00F6196B"/>
    <w:rsid w:val="00F82F8E"/>
    <w:rsid w:val="00FE47F5"/>
    <w:rsid w:val="00FF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BBAB1"/>
  <w15:chartTrackingRefBased/>
  <w15:docId w15:val="{90EAE89B-76F2-E449-8E5E-11DF8253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D2"/>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D2"/>
    <w:pPr>
      <w:ind w:left="720"/>
      <w:contextualSpacing/>
    </w:pPr>
  </w:style>
  <w:style w:type="table" w:styleId="TableGrid">
    <w:name w:val="Table Grid"/>
    <w:basedOn w:val="TableNormal"/>
    <w:uiPriority w:val="39"/>
    <w:rsid w:val="005D1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343"/>
    <w:pPr>
      <w:tabs>
        <w:tab w:val="center" w:pos="4680"/>
        <w:tab w:val="right" w:pos="9360"/>
      </w:tabs>
    </w:pPr>
  </w:style>
  <w:style w:type="character" w:customStyle="1" w:styleId="HeaderChar">
    <w:name w:val="Header Char"/>
    <w:basedOn w:val="DefaultParagraphFont"/>
    <w:link w:val="Header"/>
    <w:uiPriority w:val="99"/>
    <w:rsid w:val="004E0343"/>
    <w:rPr>
      <w:rFonts w:ascii="Times New Roman" w:eastAsiaTheme="minorEastAsia" w:hAnsi="Times New Roman" w:cs="Times New Roman"/>
    </w:rPr>
  </w:style>
  <w:style w:type="paragraph" w:styleId="Footer">
    <w:name w:val="footer"/>
    <w:basedOn w:val="Normal"/>
    <w:link w:val="FooterChar"/>
    <w:uiPriority w:val="99"/>
    <w:unhideWhenUsed/>
    <w:rsid w:val="004E0343"/>
    <w:pPr>
      <w:tabs>
        <w:tab w:val="center" w:pos="4680"/>
        <w:tab w:val="right" w:pos="9360"/>
      </w:tabs>
    </w:pPr>
  </w:style>
  <w:style w:type="character" w:customStyle="1" w:styleId="FooterChar">
    <w:name w:val="Footer Char"/>
    <w:basedOn w:val="DefaultParagraphFont"/>
    <w:link w:val="Footer"/>
    <w:uiPriority w:val="99"/>
    <w:rsid w:val="004E0343"/>
    <w:rPr>
      <w:rFonts w:ascii="Times New Roman" w:eastAsiaTheme="minorEastAsia" w:hAnsi="Times New Roman" w:cs="Times New Roman"/>
    </w:rPr>
  </w:style>
  <w:style w:type="paragraph" w:styleId="NoSpacing">
    <w:name w:val="No Spacing"/>
    <w:uiPriority w:val="1"/>
    <w:qFormat/>
    <w:rsid w:val="00481270"/>
    <w:rPr>
      <w:rFonts w:ascii="Times New Roman" w:eastAsiaTheme="minorEastAsia" w:hAnsi="Times New Roman" w:cs="Times New Roman"/>
    </w:rPr>
  </w:style>
  <w:style w:type="character" w:styleId="PlaceholderText">
    <w:name w:val="Placeholder Text"/>
    <w:basedOn w:val="DefaultParagraphFont"/>
    <w:uiPriority w:val="99"/>
    <w:semiHidden/>
    <w:rsid w:val="00134A82"/>
    <w:rPr>
      <w:color w:val="808080"/>
    </w:rPr>
  </w:style>
  <w:style w:type="character" w:customStyle="1" w:styleId="None">
    <w:name w:val="None"/>
    <w:rsid w:val="00BC46D9"/>
  </w:style>
  <w:style w:type="paragraph" w:customStyle="1" w:styleId="Body">
    <w:name w:val="Body"/>
    <w:rsid w:val="00BC46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2761</Words>
  <Characters>15189</Characters>
  <Application>Microsoft Office Word</Application>
  <DocSecurity>0</DocSecurity>
  <Lines>379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Mann</dc:creator>
  <cp:keywords/>
  <dc:description/>
  <cp:lastModifiedBy>Lowe-Payne, Tiffany N</cp:lastModifiedBy>
  <cp:revision>2</cp:revision>
  <cp:lastPrinted>2025-12-12T18:18:00Z</cp:lastPrinted>
  <dcterms:created xsi:type="dcterms:W3CDTF">2025-12-12T18:57:00Z</dcterms:created>
  <dcterms:modified xsi:type="dcterms:W3CDTF">2025-12-12T18:57:00Z</dcterms:modified>
</cp:coreProperties>
</file>