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5B7A" w14:textId="77777777" w:rsidR="008F205C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834D4BF" wp14:editId="1DD297AE">
            <wp:extent cx="2686685" cy="20761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207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F1E5B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3"/>
        <w:jc w:val="right"/>
        <w:rPr>
          <w:rFonts w:ascii="Times New Roman" w:hAnsi="Times New Roman" w:cs="Times New Roman"/>
          <w:b/>
          <w:bCs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**</w:t>
      </w: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  <w:u w:val="single"/>
        </w:rPr>
        <w:t>Professional Rehabilitation Services; PT Job Openings!</w:t>
      </w: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 xml:space="preserve"> **</w:t>
      </w: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</w:rPr>
        <w:t xml:space="preserve"> </w:t>
      </w:r>
    </w:p>
    <w:p w14:paraId="579C4407" w14:textId="720F20BF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65" w:lineRule="auto"/>
        <w:ind w:left="1450" w:firstLine="11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Location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: Multiple Positions available throughout coastal South Carolina (Murrells Inlet, Myrtle Beach, Little River). Privately owned outpatient clinics where we strive to deliver the best evidence-based care. Our goal is to mentor PTs to become business owners and autonomous practitioners with an eventual path to ownership/ partnership if interested.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>Business mentorship program included. Our clinics are located in a fast-growing area due to an influx of retirees seeking cheaper cost of living and year-round nice beach weather!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20EA9883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42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Job Type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: FULL -TIME LICENSED PHYSICAL THERAPIST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62E99681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451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Qualifications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>: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363FC68E" w14:textId="5DC48D39" w:rsidR="008F205C" w:rsidRPr="00EC5D1E" w:rsidRDefault="00EC5D1E" w:rsidP="00EC5D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Graduate of an accredited Physical Therapy Program.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586AA783" w14:textId="77777777" w:rsidR="00EC5D1E" w:rsidRPr="00EC5D1E" w:rsidRDefault="00EC5D1E" w:rsidP="00EC5D1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60"/>
        <w:rPr>
          <w:rFonts w:ascii="Times New Roman" w:hAnsi="Times New Roman" w:cs="Times New Roman"/>
          <w:color w:val="050505"/>
          <w:sz w:val="23"/>
          <w:szCs w:val="23"/>
        </w:rPr>
      </w:pPr>
    </w:p>
    <w:p w14:paraId="4CDECA8D" w14:textId="4184A440" w:rsidR="00EC5D1E" w:rsidRDefault="00EC5D1E" w:rsidP="00EC5D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0" w:line="266" w:lineRule="auto"/>
        <w:ind w:right="379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Strong desire to be an independent/ autonomous practitioner with a goal of private practice ownership if interested. Practice the way you want to practice without corporate influence.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00785D91" w14:textId="77777777" w:rsidR="00EC5D1E" w:rsidRPr="00EC5D1E" w:rsidRDefault="00EC5D1E" w:rsidP="00EC5D1E">
      <w:pPr>
        <w:pStyle w:val="ListParagraph"/>
        <w:rPr>
          <w:rFonts w:ascii="Times New Roman" w:hAnsi="Times New Roman" w:cs="Times New Roman"/>
          <w:color w:val="050505"/>
          <w:sz w:val="23"/>
          <w:szCs w:val="23"/>
        </w:rPr>
      </w:pPr>
    </w:p>
    <w:p w14:paraId="189E0026" w14:textId="77777777" w:rsidR="00EC5D1E" w:rsidRPr="00EC5D1E" w:rsidRDefault="00EC5D1E" w:rsidP="00EC5D1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66" w:lineRule="auto"/>
        <w:ind w:left="2160" w:right="379"/>
        <w:rPr>
          <w:rFonts w:ascii="Times New Roman" w:hAnsi="Times New Roman" w:cs="Times New Roman"/>
          <w:color w:val="050505"/>
          <w:sz w:val="23"/>
          <w:szCs w:val="23"/>
        </w:rPr>
      </w:pPr>
    </w:p>
    <w:p w14:paraId="6B84BE7A" w14:textId="1C7208B3" w:rsidR="008F205C" w:rsidRPr="00EC5D1E" w:rsidRDefault="00EC5D1E" w:rsidP="00EC5D1E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7" w:line="264" w:lineRule="auto"/>
        <w:ind w:right="692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Currently licensed to practice as a Physical Therapist in the State of South Carolina.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>Graduates awaiting to take board exam are encouraged to apply as well as individuals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changing state license.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5E8C5112" w14:textId="718788F3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1451" w:right="18" w:firstLine="10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Full-time Compensation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>: Competitive pay, Dental insurance; 401K Savings Program w/ company match; Annual Continuing Education allowance; Holidays and Paid Time Off (PTO), Professional Liability Insurance.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480EF807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461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Email Resume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 to: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014E123E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444"/>
        <w:rPr>
          <w:rFonts w:ascii="Times New Roman" w:hAnsi="Times New Roman" w:cs="Times New Roman"/>
          <w:color w:val="0000FF"/>
          <w:sz w:val="23"/>
          <w:szCs w:val="23"/>
        </w:rPr>
      </w:pPr>
      <w:r w:rsidRPr="00EC5D1E">
        <w:rPr>
          <w:rFonts w:ascii="Times New Roman" w:hAnsi="Times New Roman" w:cs="Times New Roman"/>
          <w:color w:val="0000FF"/>
          <w:sz w:val="23"/>
          <w:szCs w:val="23"/>
          <w:highlight w:val="white"/>
          <w:u w:val="single"/>
        </w:rPr>
        <w:t>zach.tz.daniels@gmail.com</w:t>
      </w:r>
      <w:r w:rsidRPr="00EC5D1E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</w:p>
    <w:p w14:paraId="2B1E8501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51"/>
        <w:rPr>
          <w:rFonts w:ascii="Times New Roman" w:hAnsi="Times New Roman" w:cs="Times New Roman"/>
          <w:color w:val="050505"/>
          <w:sz w:val="23"/>
          <w:szCs w:val="23"/>
        </w:rPr>
      </w:pP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OR </w:t>
      </w:r>
      <w:r w:rsidRPr="00EC5D1E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</w:p>
    <w:p w14:paraId="4CE13ED8" w14:textId="77777777" w:rsidR="008F205C" w:rsidRPr="00EC5D1E" w:rsidRDefault="00EC5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461"/>
        <w:rPr>
          <w:rFonts w:ascii="Times New Roman" w:hAnsi="Times New Roman" w:cs="Times New Roman"/>
          <w:color w:val="050505"/>
          <w:sz w:val="23"/>
          <w:szCs w:val="23"/>
          <w:highlight w:val="white"/>
        </w:rPr>
      </w:pPr>
      <w:r w:rsidRPr="00EC5D1E">
        <w:rPr>
          <w:rFonts w:ascii="Times New Roman" w:hAnsi="Times New Roman" w:cs="Times New Roman"/>
          <w:b/>
          <w:bCs/>
          <w:color w:val="050505"/>
          <w:sz w:val="23"/>
          <w:szCs w:val="23"/>
          <w:highlight w:val="white"/>
        </w:rPr>
        <w:t>Fax resume</w:t>
      </w:r>
      <w:r w:rsidRPr="00EC5D1E">
        <w:rPr>
          <w:rFonts w:ascii="Times New Roman" w:hAnsi="Times New Roman" w:cs="Times New Roman"/>
          <w:color w:val="050505"/>
          <w:sz w:val="23"/>
          <w:szCs w:val="23"/>
          <w:highlight w:val="white"/>
        </w:rPr>
        <w:t xml:space="preserve"> to: (843) 353-2117 </w:t>
      </w:r>
    </w:p>
    <w:sectPr w:rsidR="008F205C" w:rsidRPr="00EC5D1E">
      <w:pgSz w:w="12240" w:h="15840"/>
      <w:pgMar w:top="1440" w:right="141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27696"/>
    <w:multiLevelType w:val="hybridMultilevel"/>
    <w:tmpl w:val="3DCC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5C"/>
    <w:rsid w:val="008F205C"/>
    <w:rsid w:val="00E87539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B4D1"/>
  <w15:docId w15:val="{C9383AD2-3EAE-4234-ABF6-6B5A418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Stanley</dc:creator>
  <cp:lastModifiedBy>Ennis, Rachel F</cp:lastModifiedBy>
  <cp:revision>2</cp:revision>
  <dcterms:created xsi:type="dcterms:W3CDTF">2021-12-06T18:29:00Z</dcterms:created>
  <dcterms:modified xsi:type="dcterms:W3CDTF">2021-12-06T18:29:00Z</dcterms:modified>
</cp:coreProperties>
</file>