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72F5" w14:textId="17232769" w:rsidR="00760305" w:rsidRDefault="00760305" w:rsidP="00760305">
      <w:pPr>
        <w:pStyle w:val="NormalWeb"/>
        <w:rPr>
          <w:rFonts w:ascii="Segoe UI" w:hAnsi="Segoe UI" w:cs="Segoe UI"/>
          <w:color w:val="000000"/>
        </w:rPr>
      </w:pPr>
      <w:r w:rsidRPr="00760305">
        <w:rPr>
          <w:rFonts w:ascii="Segoe UI" w:hAnsi="Segoe UI" w:cs="Segoe UI"/>
          <w:noProof/>
          <w:color w:val="000000"/>
        </w:rPr>
        <mc:AlternateContent>
          <mc:Choice Requires="wps">
            <w:drawing>
              <wp:anchor distT="45720" distB="45720" distL="114300" distR="114300" simplePos="0" relativeHeight="251661312" behindDoc="0" locked="0" layoutInCell="1" allowOverlap="1" wp14:anchorId="3AAB9AB2" wp14:editId="27A920A1">
                <wp:simplePos x="0" y="0"/>
                <wp:positionH relativeFrom="column">
                  <wp:posOffset>1117600</wp:posOffset>
                </wp:positionH>
                <wp:positionV relativeFrom="paragraph">
                  <wp:posOffset>-647700</wp:posOffset>
                </wp:positionV>
                <wp:extent cx="4908550" cy="1404620"/>
                <wp:effectExtent l="0" t="0" r="2540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04620"/>
                        </a:xfrm>
                        <a:prstGeom prst="rect">
                          <a:avLst/>
                        </a:prstGeom>
                        <a:solidFill>
                          <a:srgbClr val="FFFFFF"/>
                        </a:solidFill>
                        <a:ln w="9525">
                          <a:solidFill>
                            <a:srgbClr val="000000"/>
                          </a:solidFill>
                          <a:miter lim="800000"/>
                          <a:headEnd/>
                          <a:tailEnd/>
                        </a:ln>
                      </wps:spPr>
                      <wps:txbx>
                        <w:txbxContent>
                          <w:p w14:paraId="77ECAD65" w14:textId="43634EE2" w:rsidR="00760305" w:rsidRPr="00760305" w:rsidRDefault="00760305" w:rsidP="00760305">
                            <w:pPr>
                              <w:pStyle w:val="NoSpacing"/>
                              <w:jc w:val="center"/>
                              <w:rPr>
                                <w:b/>
                                <w:bCs/>
                              </w:rPr>
                            </w:pPr>
                            <w:r w:rsidRPr="00760305">
                              <w:rPr>
                                <w:b/>
                                <w:bCs/>
                              </w:rPr>
                              <w:t>Campbell University College of Pharmacy &amp; Health Sciences</w:t>
                            </w:r>
                          </w:p>
                          <w:p w14:paraId="53D5FFA1" w14:textId="3911A144" w:rsidR="00760305" w:rsidRDefault="00760305" w:rsidP="00760305">
                            <w:pPr>
                              <w:pStyle w:val="NoSpacing"/>
                              <w:jc w:val="center"/>
                              <w:rPr>
                                <w:b/>
                                <w:bCs/>
                              </w:rPr>
                            </w:pPr>
                            <w:r w:rsidRPr="00760305">
                              <w:rPr>
                                <w:b/>
                                <w:bCs/>
                              </w:rPr>
                              <w:t>COVID Vaccine Requirement</w:t>
                            </w:r>
                            <w:r>
                              <w:rPr>
                                <w:b/>
                                <w:bCs/>
                              </w:rPr>
                              <w:t xml:space="preserve"> </w:t>
                            </w:r>
                            <w:r w:rsidR="006A3096">
                              <w:rPr>
                                <w:b/>
                                <w:bCs/>
                              </w:rPr>
                              <w:t>/ Masks</w:t>
                            </w:r>
                          </w:p>
                          <w:p w14:paraId="01AFCFEA" w14:textId="77700D72" w:rsidR="00760305" w:rsidRPr="00760305" w:rsidRDefault="00760305" w:rsidP="00760305">
                            <w:pPr>
                              <w:pStyle w:val="NoSpacing"/>
                              <w:jc w:val="center"/>
                              <w:rPr>
                                <w:b/>
                                <w:bCs/>
                              </w:rPr>
                            </w:pPr>
                            <w:r>
                              <w:rPr>
                                <w:b/>
                                <w:bCs/>
                              </w:rPr>
                              <w:t xml:space="preserve">August </w:t>
                            </w:r>
                            <w:r w:rsidR="00576C7B">
                              <w:rPr>
                                <w:b/>
                                <w:bCs/>
                              </w:rPr>
                              <w:t>25</w:t>
                            </w:r>
                            <w:r>
                              <w:rPr>
                                <w:b/>
                                <w:bCs/>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B9AB2" id="_x0000_t202" coordsize="21600,21600" o:spt="202" path="m,l,21600r21600,l21600,xe">
                <v:stroke joinstyle="miter"/>
                <v:path gradientshapeok="t" o:connecttype="rect"/>
              </v:shapetype>
              <v:shape id="Text Box 2" o:spid="_x0000_s1026" type="#_x0000_t202" style="position:absolute;margin-left:88pt;margin-top:-51pt;width:3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DZ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58v8ZrFAF0dfMc/nV2VSL2PV83PrfHgvQJN4qKlD8RM8&#10;Ozz4ENNh1XNI/M2Dku1WKpUMt2s2ypEDw0bZppUqeBGmDBlqulyUi4mBv0Lkaf0JQsuAHa+krunN&#10;OYhVkbd3pk39GJhU0xlTVuZEZORuYjGMzXgSpoH2iJQ6mDobJxEPPbgflAzY1TX13/fMCUrUB4Oy&#10;LIv5PI5BMuaLa+SQuEtPc+lhhiNUTQMl03ET0ugkwuwdyreVidio85TJKVfs1sT3abLiOFzaKerX&#10;/K9/AgAA//8DAFBLAwQUAAYACAAAACEAYzedjd4AAAAMAQAADwAAAGRycy9kb3ducmV2LnhtbExP&#10;TU/CQBS8m/gfNs/EC4Ftq1RauyVKwskTFe9L99E2dt/W7gLl3/s84W0mM5mPYj3ZXpxx9J0jBfEi&#10;AoFUO9NRo2D/uZ2vQPigyejeESq4ood1eX9X6Ny4C+3wXIVGcAj5XCtoQxhyKX3dotV+4QYk1o5u&#10;tDowHRtpRn3hcNvLJIpSaXVH3NDqATct1t/VySpIf6qn2ceXmdHuun0fa7s0m/1SqceH6e0VRMAp&#10;3MzwN5+nQ8mbDu5Exoue+UvKX4KCeRwljNiSPWcMDqzFWQKyLOT/E+UvAAAA//8DAFBLAQItABQA&#10;BgAIAAAAIQC2gziS/gAAAOEBAAATAAAAAAAAAAAAAAAAAAAAAABbQ29udGVudF9UeXBlc10ueG1s&#10;UEsBAi0AFAAGAAgAAAAhADj9If/WAAAAlAEAAAsAAAAAAAAAAAAAAAAALwEAAF9yZWxzLy5yZWxz&#10;UEsBAi0AFAAGAAgAAAAhAN6+gNkkAgAARwQAAA4AAAAAAAAAAAAAAAAALgIAAGRycy9lMm9Eb2Mu&#10;eG1sUEsBAi0AFAAGAAgAAAAhAGM3nY3eAAAADAEAAA8AAAAAAAAAAAAAAAAAfgQAAGRycy9kb3du&#10;cmV2LnhtbFBLBQYAAAAABAAEAPMAAACJBQAAAAA=&#10;">
                <v:textbox style="mso-fit-shape-to-text:t">
                  <w:txbxContent>
                    <w:p w14:paraId="77ECAD65" w14:textId="43634EE2" w:rsidR="00760305" w:rsidRPr="00760305" w:rsidRDefault="00760305" w:rsidP="00760305">
                      <w:pPr>
                        <w:pStyle w:val="NoSpacing"/>
                        <w:jc w:val="center"/>
                        <w:rPr>
                          <w:b/>
                          <w:bCs/>
                        </w:rPr>
                      </w:pPr>
                      <w:r w:rsidRPr="00760305">
                        <w:rPr>
                          <w:b/>
                          <w:bCs/>
                        </w:rPr>
                        <w:t>Campbell University College of Pharmacy &amp; Health Sciences</w:t>
                      </w:r>
                    </w:p>
                    <w:p w14:paraId="53D5FFA1" w14:textId="3911A144" w:rsidR="00760305" w:rsidRDefault="00760305" w:rsidP="00760305">
                      <w:pPr>
                        <w:pStyle w:val="NoSpacing"/>
                        <w:jc w:val="center"/>
                        <w:rPr>
                          <w:b/>
                          <w:bCs/>
                        </w:rPr>
                      </w:pPr>
                      <w:r w:rsidRPr="00760305">
                        <w:rPr>
                          <w:b/>
                          <w:bCs/>
                        </w:rPr>
                        <w:t>COVID Vaccine Requirement</w:t>
                      </w:r>
                      <w:r>
                        <w:rPr>
                          <w:b/>
                          <w:bCs/>
                        </w:rPr>
                        <w:t xml:space="preserve"> </w:t>
                      </w:r>
                      <w:r w:rsidR="006A3096">
                        <w:rPr>
                          <w:b/>
                          <w:bCs/>
                        </w:rPr>
                        <w:t>/ Masks</w:t>
                      </w:r>
                    </w:p>
                    <w:p w14:paraId="01AFCFEA" w14:textId="77700D72" w:rsidR="00760305" w:rsidRPr="00760305" w:rsidRDefault="00760305" w:rsidP="00760305">
                      <w:pPr>
                        <w:pStyle w:val="NoSpacing"/>
                        <w:jc w:val="center"/>
                        <w:rPr>
                          <w:b/>
                          <w:bCs/>
                        </w:rPr>
                      </w:pPr>
                      <w:r>
                        <w:rPr>
                          <w:b/>
                          <w:bCs/>
                        </w:rPr>
                        <w:t xml:space="preserve">August </w:t>
                      </w:r>
                      <w:r w:rsidR="00576C7B">
                        <w:rPr>
                          <w:b/>
                          <w:bCs/>
                        </w:rPr>
                        <w:t>25</w:t>
                      </w:r>
                      <w:r>
                        <w:rPr>
                          <w:b/>
                          <w:bCs/>
                        </w:rPr>
                        <w:t>, 2021</w:t>
                      </w:r>
                    </w:p>
                  </w:txbxContent>
                </v:textbox>
              </v:shape>
            </w:pict>
          </mc:Fallback>
        </mc:AlternateContent>
      </w:r>
      <w:r>
        <w:rPr>
          <w:noProof/>
        </w:rPr>
        <w:drawing>
          <wp:anchor distT="0" distB="0" distL="114300" distR="114300" simplePos="0" relativeHeight="251659264" behindDoc="0" locked="0" layoutInCell="1" allowOverlap="1" wp14:anchorId="5A6961C0" wp14:editId="09A8D739">
            <wp:simplePos x="0" y="0"/>
            <wp:positionH relativeFrom="margin">
              <wp:posOffset>-317500</wp:posOffset>
            </wp:positionH>
            <wp:positionV relativeFrom="paragraph">
              <wp:posOffset>-533400</wp:posOffset>
            </wp:positionV>
            <wp:extent cx="1066800" cy="857250"/>
            <wp:effectExtent l="0" t="0" r="0" b="0"/>
            <wp:wrapNone/>
            <wp:docPr id="8" name="Picture 8" descr="Image result for cphs phar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phs pharma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15A81" w14:textId="77777777" w:rsidR="0015719E" w:rsidRPr="006A3096" w:rsidRDefault="0015719E" w:rsidP="008067E9">
      <w:pPr>
        <w:pStyle w:val="NormalWeb"/>
        <w:rPr>
          <w:rFonts w:ascii="Calibri" w:hAnsi="Calibri" w:cs="Calibri"/>
          <w:color w:val="201F1E"/>
          <w:sz w:val="20"/>
          <w:szCs w:val="20"/>
          <w:shd w:val="clear" w:color="auto" w:fill="FFFFFF"/>
        </w:rPr>
      </w:pPr>
      <w:r w:rsidRPr="006A3096">
        <w:rPr>
          <w:rFonts w:ascii="Calibri" w:hAnsi="Calibri" w:cs="Calibri"/>
          <w:color w:val="201F1E"/>
          <w:sz w:val="20"/>
          <w:szCs w:val="20"/>
          <w:shd w:val="clear" w:color="auto" w:fill="FFFFFF"/>
        </w:rPr>
        <w:t>Dear CPHS Students,</w:t>
      </w:r>
    </w:p>
    <w:p w14:paraId="1C57F701" w14:textId="728576BE" w:rsidR="00760305" w:rsidRPr="006A3096" w:rsidRDefault="00760305" w:rsidP="008067E9">
      <w:pPr>
        <w:pStyle w:val="NormalWeb"/>
        <w:rPr>
          <w:rFonts w:ascii="Calibri" w:hAnsi="Calibri" w:cs="Calibri"/>
          <w:color w:val="201F1E"/>
          <w:sz w:val="20"/>
          <w:szCs w:val="20"/>
          <w:shd w:val="clear" w:color="auto" w:fill="FFFFFF"/>
        </w:rPr>
      </w:pPr>
      <w:r w:rsidRPr="006A3096">
        <w:rPr>
          <w:rFonts w:ascii="Calibri" w:hAnsi="Calibri" w:cs="Calibri"/>
          <w:color w:val="201F1E"/>
          <w:sz w:val="20"/>
          <w:szCs w:val="20"/>
          <w:shd w:val="clear" w:color="auto" w:fill="FFFFFF"/>
        </w:rPr>
        <w:t>Many of our affiliated clinical partners are now requiring all employees to be fully vaccinated against COVID; this includes student learners and interns.  This trend is not limited to North Carolina Hospitals</w:t>
      </w:r>
      <w:r w:rsidR="00F74DC9" w:rsidRPr="006A3096">
        <w:rPr>
          <w:rFonts w:ascii="Calibri" w:hAnsi="Calibri" w:cs="Calibri"/>
          <w:color w:val="201F1E"/>
          <w:sz w:val="20"/>
          <w:szCs w:val="20"/>
          <w:shd w:val="clear" w:color="auto" w:fill="FFFFFF"/>
        </w:rPr>
        <w:t xml:space="preserve"> and is </w:t>
      </w:r>
      <w:r w:rsidRPr="006A3096">
        <w:rPr>
          <w:rFonts w:ascii="Calibri" w:hAnsi="Calibri" w:cs="Calibri"/>
          <w:color w:val="201F1E"/>
          <w:sz w:val="20"/>
          <w:szCs w:val="20"/>
          <w:shd w:val="clear" w:color="auto" w:fill="FFFFFF"/>
        </w:rPr>
        <w:t>expanding nationally</w:t>
      </w:r>
      <w:r w:rsidR="00F74DC9" w:rsidRPr="006A3096">
        <w:rPr>
          <w:rFonts w:ascii="Calibri" w:hAnsi="Calibri" w:cs="Calibri"/>
          <w:color w:val="201F1E"/>
          <w:sz w:val="20"/>
          <w:szCs w:val="20"/>
          <w:shd w:val="clear" w:color="auto" w:fill="FFFFFF"/>
        </w:rPr>
        <w:t xml:space="preserve"> in </w:t>
      </w:r>
      <w:r w:rsidR="0015719E" w:rsidRPr="006A3096">
        <w:rPr>
          <w:rFonts w:ascii="Calibri" w:hAnsi="Calibri" w:cs="Calibri"/>
          <w:color w:val="201F1E"/>
          <w:sz w:val="20"/>
          <w:szCs w:val="20"/>
          <w:shd w:val="clear" w:color="auto" w:fill="FFFFFF"/>
        </w:rPr>
        <w:t xml:space="preserve">both </w:t>
      </w:r>
      <w:r w:rsidR="00F74DC9" w:rsidRPr="006A3096">
        <w:rPr>
          <w:rFonts w:ascii="Calibri" w:hAnsi="Calibri" w:cs="Calibri"/>
          <w:color w:val="201F1E"/>
          <w:sz w:val="20"/>
          <w:szCs w:val="20"/>
          <w:shd w:val="clear" w:color="auto" w:fill="FFFFFF"/>
        </w:rPr>
        <w:t>the public and private sector.</w:t>
      </w:r>
      <w:r w:rsidRPr="006A3096">
        <w:rPr>
          <w:rFonts w:ascii="Calibri" w:hAnsi="Calibri" w:cs="Calibri"/>
          <w:color w:val="201F1E"/>
          <w:sz w:val="20"/>
          <w:szCs w:val="20"/>
          <w:shd w:val="clear" w:color="auto" w:fill="FFFFFF"/>
        </w:rPr>
        <w:t>  </w:t>
      </w:r>
    </w:p>
    <w:p w14:paraId="0720FBDC" w14:textId="39C4408A" w:rsidR="00C16CCA" w:rsidRPr="006A3096" w:rsidRDefault="0015719E" w:rsidP="00C16CCA">
      <w:pPr>
        <w:autoSpaceDE w:val="0"/>
        <w:autoSpaceDN w:val="0"/>
        <w:adjustRightInd w:val="0"/>
        <w:spacing w:after="0" w:line="240" w:lineRule="auto"/>
        <w:rPr>
          <w:rFonts w:ascii="Calibri" w:hAnsi="Calibri" w:cs="Calibri"/>
          <w:color w:val="201F1E"/>
          <w:sz w:val="20"/>
          <w:szCs w:val="20"/>
          <w:shd w:val="clear" w:color="auto" w:fill="FFFFFF"/>
        </w:rPr>
      </w:pPr>
      <w:r w:rsidRPr="006A3096">
        <w:rPr>
          <w:rFonts w:ascii="Calibri" w:hAnsi="Calibri" w:cs="Calibri"/>
          <w:color w:val="201F1E"/>
          <w:sz w:val="20"/>
          <w:szCs w:val="20"/>
          <w:shd w:val="clear" w:color="auto" w:fill="FFFFFF"/>
        </w:rPr>
        <w:t xml:space="preserve">At this date, </w:t>
      </w:r>
      <w:r w:rsidR="00760305" w:rsidRPr="006A3096">
        <w:rPr>
          <w:rFonts w:ascii="Calibri" w:hAnsi="Calibri" w:cs="Calibri"/>
          <w:color w:val="201F1E"/>
          <w:sz w:val="20"/>
          <w:szCs w:val="20"/>
          <w:shd w:val="clear" w:color="auto" w:fill="FFFFFF"/>
        </w:rPr>
        <w:t>Campbell University is not requiring vaccination for enrollment</w:t>
      </w:r>
      <w:r w:rsidR="00F74DC9" w:rsidRPr="006A3096">
        <w:rPr>
          <w:rFonts w:ascii="Calibri" w:hAnsi="Calibri" w:cs="Calibri"/>
          <w:color w:val="201F1E"/>
          <w:sz w:val="20"/>
          <w:szCs w:val="20"/>
          <w:shd w:val="clear" w:color="auto" w:fill="FFFFFF"/>
        </w:rPr>
        <w:t xml:space="preserve">; however, students </w:t>
      </w:r>
      <w:r w:rsidR="00760305" w:rsidRPr="006A3096">
        <w:rPr>
          <w:rFonts w:ascii="Calibri" w:hAnsi="Calibri" w:cs="Calibri"/>
          <w:color w:val="201F1E"/>
          <w:sz w:val="20"/>
          <w:szCs w:val="20"/>
          <w:shd w:val="clear" w:color="auto" w:fill="FFFFFF"/>
        </w:rPr>
        <w:t xml:space="preserve">will not likely be able to complete </w:t>
      </w:r>
      <w:r w:rsidR="00F74DC9" w:rsidRPr="006A3096">
        <w:rPr>
          <w:rFonts w:ascii="Calibri" w:hAnsi="Calibri" w:cs="Calibri"/>
          <w:color w:val="201F1E"/>
          <w:sz w:val="20"/>
          <w:szCs w:val="20"/>
          <w:shd w:val="clear" w:color="auto" w:fill="FFFFFF"/>
        </w:rPr>
        <w:t>his/her</w:t>
      </w:r>
      <w:r w:rsidR="00760305" w:rsidRPr="006A3096">
        <w:rPr>
          <w:rFonts w:ascii="Calibri" w:hAnsi="Calibri" w:cs="Calibri"/>
          <w:color w:val="201F1E"/>
          <w:sz w:val="20"/>
          <w:szCs w:val="20"/>
          <w:shd w:val="clear" w:color="auto" w:fill="FFFFFF"/>
        </w:rPr>
        <w:t xml:space="preserve"> experiential education without getting the vaccine.  As stated in the Academic Bulletin</w:t>
      </w:r>
      <w:r w:rsidR="00C16CCA" w:rsidRPr="006A3096">
        <w:rPr>
          <w:rFonts w:ascii="Calibri" w:hAnsi="Calibri" w:cs="Calibri"/>
          <w:color w:val="201F1E"/>
          <w:sz w:val="20"/>
          <w:szCs w:val="20"/>
          <w:shd w:val="clear" w:color="auto" w:fill="FFFFFF"/>
        </w:rPr>
        <w:t>:</w:t>
      </w:r>
    </w:p>
    <w:p w14:paraId="1E2457F4" w14:textId="25A5B474" w:rsidR="00C16CCA" w:rsidRPr="006A3096" w:rsidRDefault="00C16CCA" w:rsidP="00214949">
      <w:pPr>
        <w:pStyle w:val="ListParagraph"/>
        <w:numPr>
          <w:ilvl w:val="0"/>
          <w:numId w:val="1"/>
        </w:numPr>
        <w:autoSpaceDE w:val="0"/>
        <w:autoSpaceDN w:val="0"/>
        <w:adjustRightInd w:val="0"/>
        <w:spacing w:after="0" w:line="240" w:lineRule="auto"/>
        <w:rPr>
          <w:rFonts w:ascii="Calibri" w:hAnsi="Calibri" w:cs="Calibri"/>
          <w:sz w:val="20"/>
          <w:szCs w:val="20"/>
        </w:rPr>
      </w:pPr>
      <w:r w:rsidRPr="006A3096">
        <w:rPr>
          <w:rFonts w:ascii="Calibri" w:hAnsi="Calibri" w:cs="Calibri"/>
          <w:sz w:val="20"/>
          <w:szCs w:val="20"/>
        </w:rPr>
        <w:t>The designated experiential faculty member will evaluate alternate placement options and feasibility for any</w:t>
      </w:r>
      <w:r w:rsidR="008067E9" w:rsidRPr="006A3096">
        <w:rPr>
          <w:rFonts w:ascii="Calibri" w:hAnsi="Calibri" w:cs="Calibri"/>
          <w:sz w:val="20"/>
          <w:szCs w:val="20"/>
        </w:rPr>
        <w:t xml:space="preserve"> </w:t>
      </w:r>
      <w:r w:rsidRPr="006A3096">
        <w:rPr>
          <w:rFonts w:ascii="Calibri" w:hAnsi="Calibri" w:cs="Calibri"/>
          <w:sz w:val="20"/>
          <w:szCs w:val="20"/>
        </w:rPr>
        <w:t>CPHS student who is refused admission to a training site, or who is asked to leave a site because of information discovered through the screening process for experiential training. However, no guarantee of alternate placement can be made.</w:t>
      </w:r>
    </w:p>
    <w:p w14:paraId="0E59A191" w14:textId="22C53A89" w:rsidR="00C16CCA" w:rsidRPr="006A3096" w:rsidRDefault="00C16CCA" w:rsidP="008067E9">
      <w:pPr>
        <w:pStyle w:val="ListParagraph"/>
        <w:numPr>
          <w:ilvl w:val="0"/>
          <w:numId w:val="1"/>
        </w:numPr>
        <w:autoSpaceDE w:val="0"/>
        <w:autoSpaceDN w:val="0"/>
        <w:adjustRightInd w:val="0"/>
        <w:spacing w:after="0" w:line="240" w:lineRule="auto"/>
        <w:rPr>
          <w:rFonts w:ascii="Calibri" w:hAnsi="Calibri" w:cs="Calibri"/>
          <w:sz w:val="20"/>
          <w:szCs w:val="20"/>
        </w:rPr>
      </w:pPr>
      <w:r w:rsidRPr="006A3096">
        <w:rPr>
          <w:rFonts w:ascii="Calibri" w:hAnsi="Calibri" w:cs="Calibri"/>
          <w:sz w:val="20"/>
          <w:szCs w:val="20"/>
        </w:rPr>
        <w:t>CPHS does not accept responsibility to continually seek educational training sites who will accept CPHS students</w:t>
      </w:r>
      <w:r w:rsidR="008067E9" w:rsidRPr="006A3096">
        <w:rPr>
          <w:rFonts w:ascii="Calibri" w:hAnsi="Calibri" w:cs="Calibri"/>
          <w:sz w:val="20"/>
          <w:szCs w:val="20"/>
        </w:rPr>
        <w:t xml:space="preserve"> </w:t>
      </w:r>
      <w:r w:rsidRPr="006A3096">
        <w:rPr>
          <w:rFonts w:ascii="Calibri" w:hAnsi="Calibri" w:cs="Calibri"/>
          <w:sz w:val="20"/>
          <w:szCs w:val="20"/>
        </w:rPr>
        <w:t>previously denied access to any assigned site.</w:t>
      </w:r>
    </w:p>
    <w:p w14:paraId="1750C52B" w14:textId="403F8E32" w:rsidR="00760305" w:rsidRPr="006A3096" w:rsidRDefault="00C16CCA" w:rsidP="004E5F0A">
      <w:pPr>
        <w:pStyle w:val="ListParagraph"/>
        <w:numPr>
          <w:ilvl w:val="0"/>
          <w:numId w:val="1"/>
        </w:numPr>
        <w:autoSpaceDE w:val="0"/>
        <w:autoSpaceDN w:val="0"/>
        <w:adjustRightInd w:val="0"/>
        <w:spacing w:after="0" w:line="240" w:lineRule="auto"/>
        <w:rPr>
          <w:rFonts w:ascii="Calibri" w:hAnsi="Calibri" w:cs="Calibri"/>
          <w:sz w:val="20"/>
          <w:szCs w:val="20"/>
        </w:rPr>
      </w:pPr>
      <w:r w:rsidRPr="006A3096">
        <w:rPr>
          <w:rFonts w:ascii="Calibri" w:hAnsi="Calibri" w:cs="Calibri"/>
          <w:sz w:val="20"/>
          <w:szCs w:val="20"/>
        </w:rPr>
        <w:t>CPHS does not accept responsibility for any student being ineligible for coursework, training, continued enrollment in</w:t>
      </w:r>
      <w:r w:rsidR="008067E9" w:rsidRPr="006A3096">
        <w:rPr>
          <w:rFonts w:ascii="Calibri" w:hAnsi="Calibri" w:cs="Calibri"/>
          <w:sz w:val="20"/>
          <w:szCs w:val="20"/>
        </w:rPr>
        <w:t xml:space="preserve"> </w:t>
      </w:r>
      <w:r w:rsidRPr="006A3096">
        <w:rPr>
          <w:rFonts w:ascii="Calibri" w:hAnsi="Calibri" w:cs="Calibri"/>
          <w:sz w:val="20"/>
          <w:szCs w:val="20"/>
        </w:rPr>
        <w:t>the college, or subsequent licensure for any reason</w:t>
      </w:r>
      <w:r w:rsidR="008067E9" w:rsidRPr="006A3096">
        <w:rPr>
          <w:rFonts w:ascii="Calibri" w:hAnsi="Calibri" w:cs="Calibri"/>
          <w:sz w:val="20"/>
          <w:szCs w:val="20"/>
        </w:rPr>
        <w:t>.</w:t>
      </w:r>
    </w:p>
    <w:p w14:paraId="613EE4B6" w14:textId="77777777" w:rsidR="008067E9" w:rsidRPr="006A3096" w:rsidRDefault="008067E9" w:rsidP="008067E9">
      <w:pPr>
        <w:autoSpaceDE w:val="0"/>
        <w:autoSpaceDN w:val="0"/>
        <w:adjustRightInd w:val="0"/>
        <w:spacing w:after="0" w:line="240" w:lineRule="auto"/>
        <w:rPr>
          <w:rFonts w:ascii="Calibri" w:hAnsi="Calibri" w:cs="Calibri"/>
          <w:sz w:val="20"/>
          <w:szCs w:val="20"/>
        </w:rPr>
      </w:pPr>
    </w:p>
    <w:p w14:paraId="575D2DE8" w14:textId="7DE2E7E6" w:rsidR="00760305" w:rsidRPr="006A3096" w:rsidRDefault="00760305" w:rsidP="008067E9">
      <w:pPr>
        <w:pStyle w:val="NormalWeb"/>
        <w:spacing w:before="0" w:beforeAutospacing="0" w:after="160" w:afterAutospacing="0"/>
        <w:ind w:right="144"/>
        <w:rPr>
          <w:rFonts w:asciiTheme="minorHAnsi" w:hAnsiTheme="minorHAnsi" w:cstheme="minorHAnsi"/>
          <w:color w:val="000000"/>
          <w:sz w:val="20"/>
          <w:szCs w:val="20"/>
        </w:rPr>
      </w:pPr>
      <w:r w:rsidRPr="006A3096">
        <w:rPr>
          <w:rStyle w:val="Strong"/>
          <w:rFonts w:asciiTheme="minorHAnsi" w:hAnsiTheme="minorHAnsi" w:cstheme="minorHAnsi"/>
          <w:color w:val="000000"/>
          <w:sz w:val="20"/>
          <w:szCs w:val="20"/>
        </w:rPr>
        <w:t>What does this mean?</w:t>
      </w:r>
      <w:r w:rsidRPr="006A3096">
        <w:rPr>
          <w:rFonts w:asciiTheme="minorHAnsi" w:hAnsiTheme="minorHAnsi" w:cstheme="minorHAnsi"/>
          <w:color w:val="000000"/>
          <w:sz w:val="20"/>
          <w:szCs w:val="20"/>
        </w:rPr>
        <w:t xml:space="preserve">  To be cleared to do your </w:t>
      </w:r>
      <w:r w:rsidR="008067E9" w:rsidRPr="006A3096">
        <w:rPr>
          <w:rFonts w:asciiTheme="minorHAnsi" w:hAnsiTheme="minorHAnsi" w:cstheme="minorHAnsi"/>
          <w:color w:val="000000"/>
          <w:sz w:val="20"/>
          <w:szCs w:val="20"/>
        </w:rPr>
        <w:t>experiential training</w:t>
      </w:r>
      <w:r w:rsidRPr="006A3096">
        <w:rPr>
          <w:rFonts w:asciiTheme="minorHAnsi" w:hAnsiTheme="minorHAnsi" w:cstheme="minorHAnsi"/>
          <w:color w:val="000000"/>
          <w:sz w:val="20"/>
          <w:szCs w:val="20"/>
        </w:rPr>
        <w:t xml:space="preserve">, you will have to show proof of </w:t>
      </w:r>
      <w:r w:rsidR="008067E9" w:rsidRPr="006A3096">
        <w:rPr>
          <w:rFonts w:asciiTheme="minorHAnsi" w:hAnsiTheme="minorHAnsi" w:cstheme="minorHAnsi"/>
          <w:color w:val="000000"/>
          <w:sz w:val="20"/>
          <w:szCs w:val="20"/>
        </w:rPr>
        <w:t>being</w:t>
      </w:r>
      <w:r w:rsidRPr="006A3096">
        <w:rPr>
          <w:rFonts w:asciiTheme="minorHAnsi" w:hAnsiTheme="minorHAnsi" w:cstheme="minorHAnsi"/>
          <w:color w:val="000000"/>
          <w:sz w:val="20"/>
          <w:szCs w:val="20"/>
        </w:rPr>
        <w:t xml:space="preserve"> fully vaccinated against COVID </w:t>
      </w:r>
      <w:r w:rsidRPr="006A3096">
        <w:rPr>
          <w:rFonts w:asciiTheme="minorHAnsi" w:hAnsiTheme="minorHAnsi" w:cstheme="minorHAnsi"/>
          <w:color w:val="000000"/>
          <w:sz w:val="20"/>
          <w:szCs w:val="20"/>
          <w:u w:val="single"/>
        </w:rPr>
        <w:t xml:space="preserve">by the deadline specified by </w:t>
      </w:r>
      <w:r w:rsidR="008067E9" w:rsidRPr="006A3096">
        <w:rPr>
          <w:rFonts w:asciiTheme="minorHAnsi" w:hAnsiTheme="minorHAnsi" w:cstheme="minorHAnsi"/>
          <w:color w:val="000000"/>
          <w:sz w:val="20"/>
          <w:szCs w:val="20"/>
          <w:u w:val="single"/>
        </w:rPr>
        <w:t xml:space="preserve">your program’s Office of Experiential Education.  </w:t>
      </w:r>
    </w:p>
    <w:p w14:paraId="2CB6F3AD" w14:textId="668E6F5F" w:rsidR="00760305" w:rsidRPr="006A3096" w:rsidRDefault="008067E9" w:rsidP="008067E9">
      <w:pPr>
        <w:rPr>
          <w:sz w:val="20"/>
          <w:szCs w:val="20"/>
        </w:rPr>
      </w:pPr>
      <w:r w:rsidRPr="006A3096">
        <w:rPr>
          <w:b/>
          <w:bCs/>
          <w:sz w:val="20"/>
          <w:szCs w:val="20"/>
        </w:rPr>
        <w:t xml:space="preserve">What do I need to do if </w:t>
      </w:r>
      <w:r w:rsidR="00760305" w:rsidRPr="006A3096">
        <w:rPr>
          <w:b/>
          <w:bCs/>
          <w:sz w:val="20"/>
          <w:szCs w:val="20"/>
        </w:rPr>
        <w:t>I have already received my COVID vaccine? </w:t>
      </w:r>
      <w:r w:rsidR="00760305" w:rsidRPr="006A3096">
        <w:rPr>
          <w:sz w:val="20"/>
          <w:szCs w:val="20"/>
        </w:rPr>
        <w:t> Make sure the</w:t>
      </w:r>
      <w:r w:rsidRPr="006A3096">
        <w:rPr>
          <w:sz w:val="20"/>
          <w:szCs w:val="20"/>
        </w:rPr>
        <w:t xml:space="preserve"> </w:t>
      </w:r>
      <w:r w:rsidR="00760305" w:rsidRPr="006A3096">
        <w:rPr>
          <w:sz w:val="20"/>
          <w:szCs w:val="20"/>
        </w:rPr>
        <w:t>documentation</w:t>
      </w:r>
      <w:r w:rsidRPr="006A3096">
        <w:rPr>
          <w:sz w:val="20"/>
          <w:szCs w:val="20"/>
        </w:rPr>
        <w:t xml:space="preserve"> is uploaded into </w:t>
      </w:r>
      <w:r w:rsidR="00760305" w:rsidRPr="006A3096">
        <w:rPr>
          <w:sz w:val="20"/>
          <w:szCs w:val="20"/>
        </w:rPr>
        <w:t xml:space="preserve">your </w:t>
      </w:r>
      <w:r w:rsidRPr="006A3096">
        <w:rPr>
          <w:sz w:val="20"/>
          <w:szCs w:val="20"/>
        </w:rPr>
        <w:t xml:space="preserve">program’s compliance tracker (e.g., Complio, </w:t>
      </w:r>
      <w:r w:rsidR="006A3096" w:rsidRPr="00576C7B">
        <w:rPr>
          <w:b/>
          <w:bCs/>
          <w:sz w:val="20"/>
          <w:szCs w:val="20"/>
        </w:rPr>
        <w:t>EXXAT</w:t>
      </w:r>
      <w:r w:rsidR="006A3096" w:rsidRPr="006A3096">
        <w:rPr>
          <w:sz w:val="20"/>
          <w:szCs w:val="20"/>
        </w:rPr>
        <w:t>, etc.)</w:t>
      </w:r>
      <w:r w:rsidR="00760305" w:rsidRPr="006A3096">
        <w:rPr>
          <w:sz w:val="20"/>
          <w:szCs w:val="20"/>
        </w:rPr>
        <w:t xml:space="preserve">  Remember </w:t>
      </w:r>
      <w:r w:rsidRPr="006A3096">
        <w:rPr>
          <w:sz w:val="20"/>
          <w:szCs w:val="20"/>
        </w:rPr>
        <w:t xml:space="preserve">review and document </w:t>
      </w:r>
      <w:r w:rsidR="00760305" w:rsidRPr="006A3096">
        <w:rPr>
          <w:sz w:val="20"/>
          <w:szCs w:val="20"/>
        </w:rPr>
        <w:t>approval</w:t>
      </w:r>
      <w:r w:rsidRPr="006A3096">
        <w:rPr>
          <w:sz w:val="20"/>
          <w:szCs w:val="20"/>
        </w:rPr>
        <w:t xml:space="preserve"> are not immediate; therefore, do not postpone providing documentation if you want to stay on schedule with your experiential training.  </w:t>
      </w:r>
      <w:r w:rsidR="00760305" w:rsidRPr="006A3096">
        <w:rPr>
          <w:sz w:val="20"/>
          <w:szCs w:val="20"/>
        </w:rPr>
        <w:t xml:space="preserve">Please stay tuned to any/all communication from </w:t>
      </w:r>
      <w:r w:rsidRPr="006A3096">
        <w:rPr>
          <w:sz w:val="20"/>
          <w:szCs w:val="20"/>
        </w:rPr>
        <w:t>your program’s Office of Experiential Education</w:t>
      </w:r>
      <w:r w:rsidR="00760305" w:rsidRPr="006A3096">
        <w:rPr>
          <w:sz w:val="20"/>
          <w:szCs w:val="20"/>
        </w:rPr>
        <w:t xml:space="preserve"> as to what specifically you may be required to show as you go on-site. </w:t>
      </w:r>
    </w:p>
    <w:p w14:paraId="01AEF7E3" w14:textId="1168EDC2" w:rsidR="00760305" w:rsidRPr="006A3096" w:rsidRDefault="00760305" w:rsidP="008067E9">
      <w:pPr>
        <w:rPr>
          <w:sz w:val="20"/>
          <w:szCs w:val="20"/>
        </w:rPr>
      </w:pPr>
      <w:r w:rsidRPr="006A3096">
        <w:rPr>
          <w:b/>
          <w:bCs/>
          <w:sz w:val="20"/>
          <w:szCs w:val="20"/>
        </w:rPr>
        <w:t>What do I do after getting the COVID vaccine(s)?</w:t>
      </w:r>
      <w:r w:rsidRPr="006A3096">
        <w:rPr>
          <w:sz w:val="20"/>
          <w:szCs w:val="20"/>
        </w:rPr>
        <w:t>  </w:t>
      </w:r>
      <w:r w:rsidR="008067E9" w:rsidRPr="006A3096">
        <w:rPr>
          <w:sz w:val="20"/>
          <w:szCs w:val="20"/>
        </w:rPr>
        <w:t>U</w:t>
      </w:r>
      <w:r w:rsidRPr="006A3096">
        <w:rPr>
          <w:sz w:val="20"/>
          <w:szCs w:val="20"/>
        </w:rPr>
        <w:t xml:space="preserve">pload proof of immunization to the COVID-19 Requirement found in </w:t>
      </w:r>
      <w:r w:rsidR="00576C7B">
        <w:rPr>
          <w:sz w:val="20"/>
          <w:szCs w:val="20"/>
        </w:rPr>
        <w:t>Exxat</w:t>
      </w:r>
      <w:r w:rsidRPr="006A3096">
        <w:rPr>
          <w:sz w:val="20"/>
          <w:szCs w:val="20"/>
        </w:rPr>
        <w:t>. </w:t>
      </w:r>
      <w:r w:rsidR="00FE35C2" w:rsidRPr="006A3096">
        <w:rPr>
          <w:sz w:val="20"/>
          <w:szCs w:val="20"/>
        </w:rPr>
        <w:t>Make sure the documentation is uploaded into your program’s compliance tracker (e.g., Complio,</w:t>
      </w:r>
      <w:r w:rsidR="006A3096" w:rsidRPr="006A3096">
        <w:rPr>
          <w:sz w:val="20"/>
          <w:szCs w:val="20"/>
        </w:rPr>
        <w:t xml:space="preserve"> </w:t>
      </w:r>
      <w:r w:rsidR="006A3096" w:rsidRPr="00576C7B">
        <w:rPr>
          <w:b/>
          <w:bCs/>
          <w:sz w:val="20"/>
          <w:szCs w:val="20"/>
        </w:rPr>
        <w:t>EXXAT</w:t>
      </w:r>
      <w:r w:rsidR="006A3096" w:rsidRPr="006A3096">
        <w:rPr>
          <w:sz w:val="20"/>
          <w:szCs w:val="20"/>
        </w:rPr>
        <w:t>, etc.).</w:t>
      </w:r>
      <w:r w:rsidR="00FE35C2" w:rsidRPr="006A3096">
        <w:rPr>
          <w:sz w:val="20"/>
          <w:szCs w:val="20"/>
        </w:rPr>
        <w:t xml:space="preserve">  Remember review and document approval are not immediate; therefore, do not postpone providing documentation if you want to stay on schedule with your experiential training.  </w:t>
      </w:r>
    </w:p>
    <w:p w14:paraId="3068703F" w14:textId="3A01B42F" w:rsidR="00760305" w:rsidRPr="006A3096" w:rsidRDefault="00760305" w:rsidP="008067E9">
      <w:pPr>
        <w:rPr>
          <w:sz w:val="20"/>
          <w:szCs w:val="20"/>
        </w:rPr>
      </w:pPr>
      <w:r w:rsidRPr="006A3096">
        <w:rPr>
          <w:b/>
          <w:bCs/>
          <w:sz w:val="20"/>
          <w:szCs w:val="20"/>
        </w:rPr>
        <w:t>What if I do not want to get the COVID vaccine?</w:t>
      </w:r>
      <w:r w:rsidRPr="006A3096">
        <w:rPr>
          <w:sz w:val="20"/>
          <w:szCs w:val="20"/>
        </w:rPr>
        <w:t xml:space="preserve">  Unfortunately, you cannot train at a site until you are cleared to do so.  </w:t>
      </w:r>
      <w:r w:rsidR="00FE35C2" w:rsidRPr="006A3096">
        <w:rPr>
          <w:sz w:val="20"/>
          <w:szCs w:val="20"/>
        </w:rPr>
        <w:t xml:space="preserve">CPHS </w:t>
      </w:r>
      <w:r w:rsidRPr="006A3096">
        <w:rPr>
          <w:sz w:val="20"/>
          <w:szCs w:val="20"/>
        </w:rPr>
        <w:t>cannot guarantee placement</w:t>
      </w:r>
      <w:r w:rsidR="00FE35C2" w:rsidRPr="006A3096">
        <w:rPr>
          <w:sz w:val="20"/>
          <w:szCs w:val="20"/>
        </w:rPr>
        <w:t xml:space="preserve"> at a clinical site</w:t>
      </w:r>
      <w:r w:rsidRPr="006A3096">
        <w:rPr>
          <w:sz w:val="20"/>
          <w:szCs w:val="20"/>
        </w:rPr>
        <w:t xml:space="preserve"> or on-time graduation if you do not meet site requirements. </w:t>
      </w:r>
    </w:p>
    <w:p w14:paraId="31A6DDE2" w14:textId="0767500B" w:rsidR="00760305" w:rsidRPr="006A3096" w:rsidRDefault="00760305" w:rsidP="008067E9">
      <w:pPr>
        <w:rPr>
          <w:sz w:val="20"/>
          <w:szCs w:val="20"/>
        </w:rPr>
      </w:pPr>
      <w:r w:rsidRPr="006A3096">
        <w:rPr>
          <w:b/>
          <w:bCs/>
          <w:sz w:val="20"/>
          <w:szCs w:val="20"/>
        </w:rPr>
        <w:t>Is there an exemption?</w:t>
      </w:r>
      <w:r w:rsidRPr="006A3096">
        <w:rPr>
          <w:sz w:val="20"/>
          <w:szCs w:val="20"/>
        </w:rPr>
        <w:t xml:space="preserve">  It will depend on each site </w:t>
      </w:r>
      <w:r w:rsidR="00FE35C2" w:rsidRPr="006A3096">
        <w:rPr>
          <w:sz w:val="20"/>
          <w:szCs w:val="20"/>
        </w:rPr>
        <w:t xml:space="preserve">if exemptions are considered and </w:t>
      </w:r>
      <w:r w:rsidRPr="006A3096">
        <w:rPr>
          <w:sz w:val="20"/>
          <w:szCs w:val="20"/>
        </w:rPr>
        <w:t>what is considered a qualifying exemption.  Please keep in mind that if you apply for an exemption, it will likely require written proof from your medical provider and time for the site</w:t>
      </w:r>
      <w:r w:rsidR="00FE35C2" w:rsidRPr="006A3096">
        <w:rPr>
          <w:sz w:val="20"/>
          <w:szCs w:val="20"/>
        </w:rPr>
        <w:t xml:space="preserve"> or experiential department</w:t>
      </w:r>
      <w:r w:rsidRPr="006A3096">
        <w:rPr>
          <w:sz w:val="20"/>
          <w:szCs w:val="20"/>
        </w:rPr>
        <w:t xml:space="preserve"> to review and make a ruling.  The timing for this is strictly up to each site and does not guarantee keeping you on schedule for </w:t>
      </w:r>
      <w:r w:rsidR="00FE35C2" w:rsidRPr="006A3096">
        <w:rPr>
          <w:sz w:val="20"/>
          <w:szCs w:val="20"/>
        </w:rPr>
        <w:t>on-time graduation.</w:t>
      </w:r>
    </w:p>
    <w:p w14:paraId="775DF34D" w14:textId="01537F02" w:rsidR="00760305" w:rsidRPr="006A3096" w:rsidRDefault="00760305" w:rsidP="00760305">
      <w:pPr>
        <w:pStyle w:val="NormalWeb"/>
        <w:rPr>
          <w:rFonts w:asciiTheme="minorHAnsi" w:hAnsiTheme="minorHAnsi" w:cstheme="minorHAnsi"/>
          <w:color w:val="000000"/>
          <w:sz w:val="20"/>
          <w:szCs w:val="20"/>
        </w:rPr>
      </w:pPr>
      <w:r w:rsidRPr="006A3096">
        <w:rPr>
          <w:rStyle w:val="Strong"/>
          <w:rFonts w:asciiTheme="minorHAnsi" w:hAnsiTheme="minorHAnsi" w:cstheme="minorHAnsi"/>
          <w:color w:val="000000"/>
          <w:sz w:val="20"/>
          <w:szCs w:val="20"/>
          <w:u w:val="single"/>
        </w:rPr>
        <w:t>Please, do what you can and do it swiftly!  </w:t>
      </w:r>
      <w:r w:rsidRPr="006A3096">
        <w:rPr>
          <w:rFonts w:asciiTheme="minorHAnsi" w:hAnsiTheme="minorHAnsi" w:cstheme="minorHAnsi"/>
          <w:color w:val="000000"/>
          <w:sz w:val="20"/>
          <w:szCs w:val="20"/>
        </w:rPr>
        <w:t xml:space="preserve">Let </w:t>
      </w:r>
      <w:r w:rsidR="0015719E" w:rsidRPr="006A3096">
        <w:rPr>
          <w:rFonts w:asciiTheme="minorHAnsi" w:hAnsiTheme="minorHAnsi" w:cstheme="minorHAnsi"/>
          <w:color w:val="000000"/>
          <w:sz w:val="20"/>
          <w:szCs w:val="20"/>
        </w:rPr>
        <w:t>notify your program’s Office of Experiential Education immediately i</w:t>
      </w:r>
      <w:r w:rsidRPr="006A3096">
        <w:rPr>
          <w:rFonts w:asciiTheme="minorHAnsi" w:hAnsiTheme="minorHAnsi" w:cstheme="minorHAnsi"/>
          <w:color w:val="000000"/>
          <w:sz w:val="20"/>
          <w:szCs w:val="20"/>
        </w:rPr>
        <w:t>f you have any questions</w:t>
      </w:r>
      <w:r w:rsidR="0015719E" w:rsidRPr="006A3096">
        <w:rPr>
          <w:rFonts w:asciiTheme="minorHAnsi" w:hAnsiTheme="minorHAnsi" w:cstheme="minorHAnsi"/>
          <w:color w:val="000000"/>
          <w:sz w:val="20"/>
          <w:szCs w:val="20"/>
        </w:rPr>
        <w:t xml:space="preserve">.  </w:t>
      </w:r>
    </w:p>
    <w:p w14:paraId="11252FCA" w14:textId="70041CCF" w:rsidR="006A3096" w:rsidRPr="006A3096" w:rsidRDefault="006A3096" w:rsidP="006A3096">
      <w:pPr>
        <w:pStyle w:val="xmsonormal"/>
        <w:shd w:val="clear" w:color="auto" w:fill="FFFFFF"/>
        <w:spacing w:before="0" w:beforeAutospacing="0" w:after="0" w:afterAutospacing="0"/>
        <w:rPr>
          <w:rFonts w:ascii="Calibri" w:hAnsi="Calibri" w:cs="Calibri"/>
          <w:color w:val="201F1E"/>
          <w:sz w:val="20"/>
          <w:szCs w:val="20"/>
        </w:rPr>
      </w:pPr>
      <w:r w:rsidRPr="006A3096">
        <w:rPr>
          <w:rFonts w:asciiTheme="minorHAnsi" w:hAnsiTheme="minorHAnsi" w:cstheme="minorHAnsi"/>
          <w:b/>
          <w:bCs/>
          <w:color w:val="000000"/>
          <w:sz w:val="20"/>
          <w:szCs w:val="20"/>
          <w:u w:val="single"/>
        </w:rPr>
        <w:t>Face Masks:</w:t>
      </w:r>
      <w:r w:rsidRPr="006A3096">
        <w:rPr>
          <w:rFonts w:asciiTheme="minorHAnsi" w:hAnsiTheme="minorHAnsi" w:cstheme="minorHAnsi"/>
          <w:color w:val="000000"/>
          <w:sz w:val="20"/>
          <w:szCs w:val="20"/>
        </w:rPr>
        <w:t xml:space="preserve">  </w:t>
      </w:r>
      <w:r w:rsidRPr="00576C7B">
        <w:rPr>
          <w:rFonts w:ascii="Calibri" w:hAnsi="Calibri" w:cs="Calibri"/>
          <w:color w:val="201F1E"/>
          <w:sz w:val="20"/>
          <w:szCs w:val="20"/>
          <w:highlight w:val="yellow"/>
        </w:rPr>
        <w:t>Please make sure that you are wearing your masks while on rotation, and that you also wear masks in indoor, and in other high risk social situations.</w:t>
      </w:r>
      <w:r w:rsidRPr="006A3096">
        <w:rPr>
          <w:rFonts w:ascii="Calibri" w:hAnsi="Calibri" w:cs="Calibri"/>
          <w:color w:val="201F1E"/>
          <w:sz w:val="20"/>
          <w:szCs w:val="20"/>
        </w:rPr>
        <w:t xml:space="preserve"> The clinical year exposures that we have experienced have most often occurred when students are at home, or they are exposed by preceptors/staff when students are unmasked, (i.e.: eating lunch or in private meetings).  Out of an abundance of caution, please consider eating privately or outdoors.</w:t>
      </w:r>
    </w:p>
    <w:p w14:paraId="5AA71A52" w14:textId="77777777" w:rsidR="006A3096" w:rsidRPr="006A3096" w:rsidRDefault="006A3096" w:rsidP="006A3096">
      <w:pPr>
        <w:pStyle w:val="xmsonormal"/>
        <w:shd w:val="clear" w:color="auto" w:fill="FFFFFF"/>
        <w:spacing w:before="0" w:beforeAutospacing="0" w:after="0" w:afterAutospacing="0"/>
        <w:rPr>
          <w:rFonts w:ascii="Calibri" w:hAnsi="Calibri" w:cs="Calibri"/>
          <w:color w:val="201F1E"/>
          <w:sz w:val="20"/>
          <w:szCs w:val="20"/>
        </w:rPr>
      </w:pPr>
      <w:r w:rsidRPr="006A3096">
        <w:rPr>
          <w:rFonts w:ascii="Calibri" w:hAnsi="Calibri" w:cs="Calibri"/>
          <w:color w:val="201F1E"/>
          <w:sz w:val="20"/>
          <w:szCs w:val="20"/>
        </w:rPr>
        <w:t> </w:t>
      </w:r>
    </w:p>
    <w:p w14:paraId="57A9A6A3" w14:textId="7EA5B567" w:rsidR="006A3096" w:rsidRPr="006A3096" w:rsidRDefault="006A3096" w:rsidP="006A3096">
      <w:pPr>
        <w:pStyle w:val="xmsonormal"/>
        <w:shd w:val="clear" w:color="auto" w:fill="FFFFFF"/>
        <w:spacing w:before="0" w:beforeAutospacing="0" w:after="0" w:afterAutospacing="0"/>
        <w:rPr>
          <w:rFonts w:ascii="Calibri" w:hAnsi="Calibri" w:cs="Calibri"/>
          <w:color w:val="201F1E"/>
          <w:sz w:val="20"/>
          <w:szCs w:val="20"/>
        </w:rPr>
      </w:pPr>
      <w:r w:rsidRPr="006A3096">
        <w:rPr>
          <w:rFonts w:ascii="Calibri" w:hAnsi="Calibri" w:cs="Calibri"/>
          <w:color w:val="201F1E"/>
          <w:sz w:val="20"/>
          <w:szCs w:val="20"/>
        </w:rPr>
        <w:t>If you are sick with any symptoms (or have a known exposure), DO NOT report to clinic. You will need to notify your preceptors of your situation and will need to follow the instructions/policy of your specific clinic or hospital system.  You should also notify the Experiential Program. It is prudent to be proactive and ask what the policy is BEFORE you need to know it, understanding that just as our policy is evolving (sometimes daily), the policy of your rotation site likely is as well. When in doubt, </w:t>
      </w:r>
      <w:r w:rsidRPr="006A3096">
        <w:rPr>
          <w:rFonts w:ascii="Calibri" w:hAnsi="Calibri" w:cs="Calibri"/>
          <w:b/>
          <w:bCs/>
          <w:color w:val="201F1E"/>
          <w:sz w:val="20"/>
          <w:szCs w:val="20"/>
        </w:rPr>
        <w:t>do not put patients at risk.</w:t>
      </w:r>
    </w:p>
    <w:p w14:paraId="7B3C2DFD" w14:textId="226A95CE" w:rsidR="006A3096" w:rsidRPr="006A3096" w:rsidRDefault="006A3096" w:rsidP="00760305">
      <w:pPr>
        <w:pStyle w:val="NormalWeb"/>
        <w:rPr>
          <w:rFonts w:asciiTheme="minorHAnsi" w:hAnsiTheme="minorHAnsi" w:cstheme="minorHAnsi"/>
          <w:color w:val="000000"/>
          <w:sz w:val="20"/>
          <w:szCs w:val="20"/>
        </w:rPr>
      </w:pPr>
    </w:p>
    <w:sectPr w:rsidR="006A3096" w:rsidRPr="006A3096" w:rsidSect="008067E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8E3"/>
    <w:multiLevelType w:val="hybridMultilevel"/>
    <w:tmpl w:val="3F2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1MDAzMTIwMjA0srBQ0lEKTi0uzszPAykwqgUAZytEWiwAAAA="/>
  </w:docVars>
  <w:rsids>
    <w:rsidRoot w:val="00760305"/>
    <w:rsid w:val="0015719E"/>
    <w:rsid w:val="00576C7B"/>
    <w:rsid w:val="005A2907"/>
    <w:rsid w:val="006A3096"/>
    <w:rsid w:val="00760305"/>
    <w:rsid w:val="008067E9"/>
    <w:rsid w:val="00B243FA"/>
    <w:rsid w:val="00C16CCA"/>
    <w:rsid w:val="00F74DC9"/>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915B"/>
  <w15:chartTrackingRefBased/>
  <w15:docId w15:val="{B356A316-EBEE-4C26-B206-A9B9F827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3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305"/>
    <w:rPr>
      <w:b/>
      <w:bCs/>
    </w:rPr>
  </w:style>
  <w:style w:type="character" w:styleId="Emphasis">
    <w:name w:val="Emphasis"/>
    <w:basedOn w:val="DefaultParagraphFont"/>
    <w:uiPriority w:val="20"/>
    <w:qFormat/>
    <w:rsid w:val="00760305"/>
    <w:rPr>
      <w:i/>
      <w:iCs/>
    </w:rPr>
  </w:style>
  <w:style w:type="character" w:styleId="Hyperlink">
    <w:name w:val="Hyperlink"/>
    <w:basedOn w:val="DefaultParagraphFont"/>
    <w:uiPriority w:val="99"/>
    <w:unhideWhenUsed/>
    <w:rsid w:val="00760305"/>
    <w:rPr>
      <w:color w:val="0000FF"/>
      <w:u w:val="single"/>
    </w:rPr>
  </w:style>
  <w:style w:type="paragraph" w:styleId="NoSpacing">
    <w:name w:val="No Spacing"/>
    <w:uiPriority w:val="1"/>
    <w:qFormat/>
    <w:rsid w:val="00760305"/>
    <w:pPr>
      <w:spacing w:after="0" w:line="240" w:lineRule="auto"/>
    </w:pPr>
  </w:style>
  <w:style w:type="paragraph" w:styleId="ListParagraph">
    <w:name w:val="List Paragraph"/>
    <w:basedOn w:val="Normal"/>
    <w:uiPriority w:val="34"/>
    <w:qFormat/>
    <w:rsid w:val="00C16CCA"/>
    <w:pPr>
      <w:ind w:left="720"/>
      <w:contextualSpacing/>
    </w:pPr>
  </w:style>
  <w:style w:type="paragraph" w:customStyle="1" w:styleId="xmsonormal">
    <w:name w:val="x_msonormal"/>
    <w:basedOn w:val="Normal"/>
    <w:rsid w:val="006A3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3980">
      <w:bodyDiv w:val="1"/>
      <w:marLeft w:val="0"/>
      <w:marRight w:val="0"/>
      <w:marTop w:val="0"/>
      <w:marBottom w:val="0"/>
      <w:divBdr>
        <w:top w:val="none" w:sz="0" w:space="0" w:color="auto"/>
        <w:left w:val="none" w:sz="0" w:space="0" w:color="auto"/>
        <w:bottom w:val="none" w:sz="0" w:space="0" w:color="auto"/>
        <w:right w:val="none" w:sz="0" w:space="0" w:color="auto"/>
      </w:divBdr>
    </w:div>
    <w:div w:id="15510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T.Thornhill</dc:creator>
  <cp:keywords/>
  <dc:description/>
  <cp:lastModifiedBy>Shearin, Heidi</cp:lastModifiedBy>
  <cp:revision>2</cp:revision>
  <dcterms:created xsi:type="dcterms:W3CDTF">2021-08-25T12:43:00Z</dcterms:created>
  <dcterms:modified xsi:type="dcterms:W3CDTF">2021-08-25T12:43:00Z</dcterms:modified>
</cp:coreProperties>
</file>