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1D" w:rsidRPr="005A04A8" w:rsidRDefault="00CA113B" w:rsidP="005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PRACTICAL </w:t>
      </w:r>
      <w:r w:rsidR="005A04A8" w:rsidRPr="005A04A8">
        <w:rPr>
          <w:b/>
          <w:sz w:val="28"/>
          <w:szCs w:val="28"/>
        </w:rPr>
        <w:t>GRADE SHEET</w:t>
      </w:r>
    </w:p>
    <w:p w:rsidR="005A04A8" w:rsidRDefault="005A04A8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STUDENT:</w:t>
      </w:r>
    </w:p>
    <w:p w:rsidR="005A04A8" w:rsidRPr="005A04A8" w:rsidRDefault="008C03C3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21"/>
        <w:gridCol w:w="932"/>
        <w:gridCol w:w="932"/>
        <w:gridCol w:w="1395"/>
        <w:gridCol w:w="471"/>
        <w:gridCol w:w="1239"/>
        <w:gridCol w:w="628"/>
        <w:gridCol w:w="703"/>
        <w:gridCol w:w="1184"/>
      </w:tblGrid>
      <w:tr w:rsidR="008E4468" w:rsidTr="006E77BA">
        <w:tc>
          <w:tcPr>
            <w:tcW w:w="1345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</w:t>
            </w:r>
          </w:p>
        </w:tc>
        <w:tc>
          <w:tcPr>
            <w:tcW w:w="521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4</w:t>
            </w:r>
          </w:p>
        </w:tc>
        <w:tc>
          <w:tcPr>
            <w:tcW w:w="1395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6</w:t>
            </w:r>
          </w:p>
        </w:tc>
        <w:tc>
          <w:tcPr>
            <w:tcW w:w="1239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7</w:t>
            </w:r>
          </w:p>
        </w:tc>
        <w:tc>
          <w:tcPr>
            <w:tcW w:w="628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9</w:t>
            </w:r>
          </w:p>
        </w:tc>
        <w:tc>
          <w:tcPr>
            <w:tcW w:w="1184" w:type="dxa"/>
          </w:tcPr>
          <w:p w:rsidR="005A04A8" w:rsidRPr="006E77BA" w:rsidRDefault="005A04A8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10</w:t>
            </w:r>
          </w:p>
        </w:tc>
      </w:tr>
      <w:tr w:rsidR="008E4468" w:rsidTr="006E77BA">
        <w:tc>
          <w:tcPr>
            <w:tcW w:w="1345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No question</w:t>
            </w:r>
            <w:r w:rsidR="006E77BA">
              <w:rPr>
                <w:sz w:val="18"/>
                <w:szCs w:val="18"/>
              </w:rPr>
              <w:t>s</w:t>
            </w:r>
          </w:p>
        </w:tc>
        <w:tc>
          <w:tcPr>
            <w:tcW w:w="521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8C03C3" w:rsidRPr="006E77BA" w:rsidRDefault="006E77BA" w:rsidP="005A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  <w:r w:rsidR="008C03C3" w:rsidRPr="006E77BA">
              <w:rPr>
                <w:sz w:val="18"/>
                <w:szCs w:val="18"/>
              </w:rPr>
              <w:t xml:space="preserve"> but not enough for case</w:t>
            </w:r>
          </w:p>
        </w:tc>
        <w:tc>
          <w:tcPr>
            <w:tcW w:w="471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8C03C3" w:rsidRPr="006E77BA" w:rsidRDefault="008E4468" w:rsidP="005A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adequacy </w:t>
            </w:r>
            <w:r w:rsidR="006E77BA" w:rsidRPr="006E77BA">
              <w:rPr>
                <w:sz w:val="18"/>
                <w:szCs w:val="18"/>
              </w:rPr>
              <w:t>for case</w:t>
            </w:r>
          </w:p>
        </w:tc>
        <w:tc>
          <w:tcPr>
            <w:tcW w:w="628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8C03C3" w:rsidRPr="006E77BA" w:rsidRDefault="008C03C3" w:rsidP="005A0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C03C3" w:rsidRPr="006E77BA" w:rsidRDefault="006E77BA" w:rsidP="005A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competent</w:t>
            </w:r>
          </w:p>
        </w:tc>
      </w:tr>
    </w:tbl>
    <w:p w:rsidR="005A04A8" w:rsidRDefault="005A04A8" w:rsidP="005A04A8">
      <w:pPr>
        <w:rPr>
          <w:sz w:val="28"/>
          <w:szCs w:val="28"/>
        </w:rPr>
      </w:pPr>
    </w:p>
    <w:p w:rsidR="005A04A8" w:rsidRDefault="00DB0FF7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465"/>
        <w:gridCol w:w="790"/>
        <w:gridCol w:w="985"/>
        <w:gridCol w:w="1436"/>
        <w:gridCol w:w="498"/>
        <w:gridCol w:w="1320"/>
        <w:gridCol w:w="563"/>
        <w:gridCol w:w="608"/>
        <w:gridCol w:w="1254"/>
      </w:tblGrid>
      <w:tr w:rsidR="006E77BA" w:rsidRPr="006E77BA" w:rsidTr="006E77BA">
        <w:tc>
          <w:tcPr>
            <w:tcW w:w="1431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8</w:t>
            </w:r>
          </w:p>
        </w:tc>
        <w:tc>
          <w:tcPr>
            <w:tcW w:w="608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9</w:t>
            </w:r>
          </w:p>
        </w:tc>
        <w:tc>
          <w:tcPr>
            <w:tcW w:w="1254" w:type="dxa"/>
          </w:tcPr>
          <w:p w:rsidR="005A04A8" w:rsidRPr="006E77BA" w:rsidRDefault="005A04A8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10</w:t>
            </w:r>
          </w:p>
        </w:tc>
      </w:tr>
      <w:tr w:rsidR="006E77BA" w:rsidRPr="006E77BA" w:rsidTr="006E77BA">
        <w:tc>
          <w:tcPr>
            <w:tcW w:w="1431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No obj</w:t>
            </w:r>
            <w:r w:rsidR="006E77BA">
              <w:rPr>
                <w:sz w:val="18"/>
                <w:szCs w:val="18"/>
              </w:rPr>
              <w:t>ective</w:t>
            </w:r>
            <w:r w:rsidR="00DB033A">
              <w:rPr>
                <w:sz w:val="18"/>
                <w:szCs w:val="18"/>
              </w:rPr>
              <w:t xml:space="preserve"> measures or</w:t>
            </w:r>
            <w:r w:rsidRPr="006E77BA">
              <w:rPr>
                <w:sz w:val="18"/>
                <w:szCs w:val="18"/>
              </w:rPr>
              <w:t xml:space="preserve"> bed transfers</w:t>
            </w:r>
          </w:p>
        </w:tc>
        <w:tc>
          <w:tcPr>
            <w:tcW w:w="465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Some obj</w:t>
            </w:r>
            <w:r w:rsidR="006E77BA">
              <w:rPr>
                <w:sz w:val="18"/>
                <w:szCs w:val="18"/>
              </w:rPr>
              <w:t>ective</w:t>
            </w:r>
            <w:r w:rsidRPr="006E77BA">
              <w:rPr>
                <w:sz w:val="18"/>
                <w:szCs w:val="18"/>
              </w:rPr>
              <w:t xml:space="preserve"> or transfers but not adequate for case</w:t>
            </w:r>
          </w:p>
        </w:tc>
        <w:tc>
          <w:tcPr>
            <w:tcW w:w="498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8C03C3" w:rsidRPr="006E77BA" w:rsidRDefault="008E4468" w:rsidP="001A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adequacy for case</w:t>
            </w:r>
          </w:p>
        </w:tc>
        <w:tc>
          <w:tcPr>
            <w:tcW w:w="563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8C03C3" w:rsidRPr="006E77BA" w:rsidRDefault="008C03C3" w:rsidP="001A1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8C03C3" w:rsidRPr="006E77BA" w:rsidRDefault="006E77BA" w:rsidP="001A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competent</w:t>
            </w:r>
          </w:p>
        </w:tc>
      </w:tr>
    </w:tbl>
    <w:p w:rsidR="005A04A8" w:rsidRPr="006E77BA" w:rsidRDefault="005A04A8" w:rsidP="005A04A8">
      <w:pPr>
        <w:rPr>
          <w:b/>
          <w:sz w:val="18"/>
          <w:szCs w:val="18"/>
        </w:rPr>
      </w:pPr>
    </w:p>
    <w:p w:rsidR="005A04A8" w:rsidRDefault="00DB0FF7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GAIT TRAINING</w:t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1435"/>
        <w:gridCol w:w="450"/>
        <w:gridCol w:w="810"/>
        <w:gridCol w:w="990"/>
        <w:gridCol w:w="1440"/>
        <w:gridCol w:w="540"/>
        <w:gridCol w:w="1260"/>
        <w:gridCol w:w="540"/>
        <w:gridCol w:w="630"/>
        <w:gridCol w:w="1260"/>
      </w:tblGrid>
      <w:tr w:rsidR="006E77BA" w:rsidTr="008E4468">
        <w:tc>
          <w:tcPr>
            <w:tcW w:w="1435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10</w:t>
            </w:r>
          </w:p>
        </w:tc>
      </w:tr>
      <w:tr w:rsidR="006E77BA" w:rsidTr="008E4468">
        <w:tc>
          <w:tcPr>
            <w:tcW w:w="1435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No gait or balance</w:t>
            </w:r>
          </w:p>
        </w:tc>
        <w:tc>
          <w:tcPr>
            <w:tcW w:w="45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Some gait or balance but not adequate for case</w:t>
            </w:r>
          </w:p>
        </w:tc>
        <w:tc>
          <w:tcPr>
            <w:tcW w:w="54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E77BA" w:rsidRPr="006E77BA" w:rsidRDefault="008E4468" w:rsidP="006E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adequacy gait for case</w:t>
            </w:r>
          </w:p>
        </w:tc>
        <w:tc>
          <w:tcPr>
            <w:tcW w:w="54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6E77BA" w:rsidRPr="006E77BA" w:rsidRDefault="006E77BA" w:rsidP="006E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E77BA" w:rsidRPr="006E77BA" w:rsidRDefault="008E4468" w:rsidP="006E7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competent</w:t>
            </w:r>
          </w:p>
        </w:tc>
      </w:tr>
    </w:tbl>
    <w:p w:rsidR="008C03C3" w:rsidRDefault="006E77BA" w:rsidP="008C03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8C03C3">
        <w:rPr>
          <w:b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5"/>
        <w:gridCol w:w="935"/>
        <w:gridCol w:w="790"/>
        <w:gridCol w:w="1530"/>
        <w:gridCol w:w="485"/>
        <w:gridCol w:w="1315"/>
        <w:gridCol w:w="555"/>
        <w:gridCol w:w="615"/>
        <w:gridCol w:w="1255"/>
      </w:tblGrid>
      <w:tr w:rsidR="008C03C3" w:rsidTr="008E4468">
        <w:tc>
          <w:tcPr>
            <w:tcW w:w="14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5</w:t>
            </w:r>
          </w:p>
        </w:tc>
        <w:tc>
          <w:tcPr>
            <w:tcW w:w="48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8</w:t>
            </w:r>
          </w:p>
        </w:tc>
        <w:tc>
          <w:tcPr>
            <w:tcW w:w="61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10</w:t>
            </w:r>
          </w:p>
        </w:tc>
      </w:tr>
      <w:tr w:rsidR="008C03C3" w:rsidTr="008E4468">
        <w:tc>
          <w:tcPr>
            <w:tcW w:w="1435" w:type="dxa"/>
          </w:tcPr>
          <w:p w:rsidR="008C03C3" w:rsidRPr="006E77BA" w:rsidRDefault="00DB033A" w:rsidP="0074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education</w:t>
            </w:r>
          </w:p>
        </w:tc>
        <w:tc>
          <w:tcPr>
            <w:tcW w:w="4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C03C3" w:rsidRPr="006E77BA" w:rsidRDefault="008E4468" w:rsidP="0074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but not adequate for case</w:t>
            </w:r>
          </w:p>
        </w:tc>
        <w:tc>
          <w:tcPr>
            <w:tcW w:w="48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8C03C3" w:rsidRPr="006E77BA" w:rsidRDefault="008E4468" w:rsidP="0074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adequacy for case</w:t>
            </w:r>
          </w:p>
        </w:tc>
        <w:tc>
          <w:tcPr>
            <w:tcW w:w="55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C03C3" w:rsidRPr="006E77BA" w:rsidRDefault="008E4468" w:rsidP="0074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competent</w:t>
            </w:r>
          </w:p>
        </w:tc>
      </w:tr>
    </w:tbl>
    <w:p w:rsidR="008C03C3" w:rsidRDefault="008C03C3" w:rsidP="008C03C3">
      <w:pPr>
        <w:rPr>
          <w:b/>
          <w:sz w:val="28"/>
          <w:szCs w:val="28"/>
        </w:rPr>
      </w:pPr>
    </w:p>
    <w:p w:rsidR="008C03C3" w:rsidRDefault="00DB0FF7" w:rsidP="008C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5"/>
        <w:gridCol w:w="935"/>
        <w:gridCol w:w="790"/>
        <w:gridCol w:w="145"/>
        <w:gridCol w:w="1385"/>
        <w:gridCol w:w="485"/>
        <w:gridCol w:w="1315"/>
        <w:gridCol w:w="555"/>
        <w:gridCol w:w="615"/>
        <w:gridCol w:w="1255"/>
      </w:tblGrid>
      <w:tr w:rsidR="008E4468" w:rsidTr="008E4468">
        <w:tc>
          <w:tcPr>
            <w:tcW w:w="14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5</w:t>
            </w:r>
          </w:p>
        </w:tc>
        <w:tc>
          <w:tcPr>
            <w:tcW w:w="48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8</w:t>
            </w:r>
          </w:p>
        </w:tc>
        <w:tc>
          <w:tcPr>
            <w:tcW w:w="61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:rsidR="008C03C3" w:rsidRPr="006E77BA" w:rsidRDefault="008C03C3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10</w:t>
            </w:r>
          </w:p>
        </w:tc>
      </w:tr>
      <w:tr w:rsidR="006E77BA" w:rsidTr="008E4468">
        <w:tc>
          <w:tcPr>
            <w:tcW w:w="143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Major issues, fail</w:t>
            </w:r>
          </w:p>
        </w:tc>
        <w:tc>
          <w:tcPr>
            <w:tcW w:w="43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  <w:r w:rsidRPr="006E77BA">
              <w:rPr>
                <w:sz w:val="18"/>
                <w:szCs w:val="18"/>
              </w:rPr>
              <w:t>Some issues, still fail</w:t>
            </w:r>
          </w:p>
        </w:tc>
        <w:tc>
          <w:tcPr>
            <w:tcW w:w="48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6E77BA" w:rsidRPr="006E77BA" w:rsidRDefault="008E4468" w:rsidP="0074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adequacy for case</w:t>
            </w:r>
          </w:p>
        </w:tc>
        <w:tc>
          <w:tcPr>
            <w:tcW w:w="55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:rsidR="006E77BA" w:rsidRPr="006E77BA" w:rsidRDefault="006E77BA" w:rsidP="00747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E77BA" w:rsidRPr="006E77BA" w:rsidRDefault="008E4468" w:rsidP="00747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Exceptionally competent</w:t>
            </w:r>
          </w:p>
        </w:tc>
      </w:tr>
    </w:tbl>
    <w:p w:rsidR="008C03C3" w:rsidRDefault="008C03C3" w:rsidP="005A04A8">
      <w:pPr>
        <w:rPr>
          <w:b/>
          <w:sz w:val="28"/>
          <w:szCs w:val="28"/>
        </w:rPr>
      </w:pPr>
    </w:p>
    <w:p w:rsidR="005A04A8" w:rsidRPr="005A04A8" w:rsidRDefault="005A04A8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sectPr w:rsidR="005A04A8" w:rsidRPr="005A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8"/>
    <w:rsid w:val="003A09F3"/>
    <w:rsid w:val="004F245D"/>
    <w:rsid w:val="005A04A8"/>
    <w:rsid w:val="00627735"/>
    <w:rsid w:val="006E77BA"/>
    <w:rsid w:val="008C03C3"/>
    <w:rsid w:val="008E4468"/>
    <w:rsid w:val="00CA113B"/>
    <w:rsid w:val="00DB033A"/>
    <w:rsid w:val="00DB0FF7"/>
    <w:rsid w:val="00E84C93"/>
    <w:rsid w:val="00F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A2D4"/>
  <w15:chartTrackingRefBased/>
  <w15:docId w15:val="{00699A0B-B01A-42A9-A720-D7462E89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dc:description/>
  <cp:lastModifiedBy>Sawyer, Scot M</cp:lastModifiedBy>
  <cp:revision>4</cp:revision>
  <dcterms:created xsi:type="dcterms:W3CDTF">2018-09-28T13:46:00Z</dcterms:created>
  <dcterms:modified xsi:type="dcterms:W3CDTF">2019-10-04T15:12:00Z</dcterms:modified>
</cp:coreProperties>
</file>